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试验名称：卧铺安全网负荷试验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前侧横梁组装总成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H6卧铺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SHT0016994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李宁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19213058797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6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6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15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卧铺安全网负荷试验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详见编号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GR20240704SQS108</w:t>
            </w:r>
            <w:r>
              <w:rPr>
                <w:rFonts w:hint="eastAsia" w:ascii="宋体" w:hAnsi="宋体" w:eastAsia="宋体"/>
              </w:rPr>
              <w:t>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PV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日座椅开发部送检的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H6卧铺</w:t>
            </w:r>
            <w:r>
              <w:rPr>
                <w:rFonts w:hint="eastAsia" w:ascii="宋体" w:hAnsi="宋体" w:eastAsia="宋体"/>
                <w:lang w:val="en-US" w:eastAsia="zh-CN"/>
              </w:rPr>
              <w:t>前侧横梁组装总成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/>
                <w:kern w:val="0"/>
                <w:szCs w:val="20"/>
              </w:rPr>
              <w:t>编号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GR20240704SQS108</w:t>
            </w:r>
            <w:r>
              <w:rPr>
                <w:rFonts w:hint="eastAsia" w:ascii="宋体" w:hAnsi="宋体" w:eastAsia="宋体"/>
              </w:rPr>
              <w:t>申请单进行</w:t>
            </w:r>
            <w:r>
              <w:rPr>
                <w:rFonts w:hint="eastAsia" w:ascii="宋体" w:hAnsi="宋体"/>
                <w:kern w:val="0"/>
                <w:szCs w:val="20"/>
              </w:rPr>
              <w:t>卧铺安全网负荷试验</w:t>
            </w:r>
            <w:r>
              <w:rPr>
                <w:rFonts w:hint="eastAsia" w:ascii="宋体" w:hAnsi="宋体" w:eastAsia="宋体"/>
              </w:rPr>
              <w:t>，只提供数据不评价。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6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15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6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15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27.9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67.6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26"/>
        <w:gridCol w:w="1276"/>
        <w:gridCol w:w="18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Segoe UI" w:hAnsi="Segoe UI" w:eastAsia="宋体" w:cs="Segoe UI"/>
                <w:color w:val="172B4D"/>
                <w:szCs w:val="21"/>
                <w:shd w:val="clear" w:color="auto" w:fill="FFFFFF"/>
                <w:lang w:eastAsia="zh-CN"/>
              </w:rPr>
              <w:t>六通道座椅强度试验机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Q-008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QXII-CFY-06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长春市齐祥科技有限责任公司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5‰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对于包括连接点在内的网的初步设计，将施加最小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13KN的牵引力，加载时间60s。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不评价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</w:trPr>
        <w:tc>
          <w:tcPr>
            <w:tcW w:w="10564" w:type="dxa"/>
          </w:tcPr>
          <w:tbl>
            <w:tblPr>
              <w:tblStyle w:val="7"/>
              <w:tblW w:w="7649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5"/>
              <w:gridCol w:w="2017"/>
              <w:gridCol w:w="2931"/>
              <w:gridCol w:w="1146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63" w:hRule="atLeast"/>
              </w:trPr>
              <w:tc>
                <w:tcPr>
                  <w:tcW w:w="155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01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2931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/>
                      <w:lang w:val="en-US" w:eastAsia="zh-CN"/>
                    </w:rPr>
                    <w:t>结果描述</w:t>
                  </w:r>
                </w:p>
              </w:tc>
              <w:tc>
                <w:tcPr>
                  <w:tcW w:w="1146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Calibri" w:eastAsia="宋体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/>
                      <w:lang w:val="en-US" w:eastAsia="zh-CN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11" w:hRule="atLeast"/>
              </w:trPr>
              <w:tc>
                <w:tcPr>
                  <w:tcW w:w="155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前侧横梁组装总成</w:t>
                  </w:r>
                </w:p>
              </w:tc>
              <w:tc>
                <w:tcPr>
                  <w:tcW w:w="2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cs="Times New Roman" w:eastAsiaTheme="minorEastAsia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108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-001-202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406</w:t>
                  </w:r>
                </w:p>
              </w:tc>
              <w:tc>
                <w:tcPr>
                  <w:tcW w:w="2931" w:type="dxa"/>
                  <w:vAlign w:val="center"/>
                </w:tcPr>
                <w:p>
                  <w:pPr>
                    <w:jc w:val="left"/>
                    <w:rPr>
                      <w:rFonts w:hint="eastAsia" w:ascii="Calibri" w:hAnsi="宋体" w:eastAsiaTheme="minorEastAsia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/>
                      <w:kern w:val="0"/>
                      <w:sz w:val="22"/>
                      <w:lang w:val="en-US" w:eastAsia="zh-CN"/>
                    </w:rPr>
                    <w:t>安全带7545N时前端崩断；7300N时安全带与横梁连接处部分脱开。</w:t>
                  </w:r>
                </w:p>
              </w:tc>
              <w:tc>
                <w:tcPr>
                  <w:tcW w:w="1146" w:type="dxa"/>
                  <w:vAlign w:val="center"/>
                </w:tcPr>
                <w:p>
                  <w:pPr>
                    <w:jc w:val="left"/>
                    <w:rPr>
                      <w:rFonts w:hint="eastAsia" w:ascii="Calibri" w:hAnsi="宋体" w:eastAsiaTheme="minorEastAsia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/>
                      <w:kern w:val="0"/>
                      <w:sz w:val="22"/>
                      <w:lang w:val="en-US" w:eastAsia="zh-CN"/>
                    </w:rPr>
                    <w:t>/</w:t>
                  </w:r>
                </w:p>
              </w:tc>
            </w:tr>
          </w:tbl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2"/>
        <w:gridCol w:w="420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731135" cy="2161540"/>
                  <wp:effectExtent l="0" t="0" r="12065" b="10160"/>
                  <wp:docPr id="1" name="图片 1" descr="C:/Users/Administrator/Desktop/GR20240704SQS-0344-H6卧铺前侧横梁组装总成-卧铺安全网负荷试验/IMG_20240715_151200.jpgIMG_20240715_15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GR20240704SQS-0344-H6卧铺前侧横梁组装总成-卧铺安全网负荷试验/IMG_20240715_151200.jpgIMG_20240715_15120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2629" r="26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512" cy="216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743200" cy="2171065"/>
                  <wp:effectExtent l="0" t="0" r="0" b="635"/>
                  <wp:docPr id="2" name="图片 2" descr="C:/Users/Administrator/Desktop/GR20240704SQS-0344-H6卧铺前侧横梁组装总成-卧铺安全网负荷试验/IMG_20240715_151204.jpgIMG_20240715_151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GR20240704SQS-0344-H6卧铺前侧横梁组装总成-卧铺安全网负荷试验/IMG_20240715_151204.jpgIMG_20240715_15120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632" r="2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9820" cy="2171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 </w:t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8" name="图片 8" descr="C:/Users/Administrator/Desktop/GR20240704SQS-0344-H6卧铺前侧横梁组装总成-卧铺安全网负荷试验/IMG_20240715_155404.jpgIMG_20240715_155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GR20240704SQS-0344-H6卧铺前侧横梁组装总成-卧铺安全网负荷试验/IMG_20240715_155404.jpgIMG_20240715_155404"/>
                          <pic:cNvPicPr/>
                        </pic:nvPicPr>
                        <pic:blipFill>
                          <a:blip r:embed="rId8"/>
                          <a:srcRect l="2637" r="26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6362" w:type="dxa"/>
            <w:vMerge w:val="restart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1105535</wp:posOffset>
                      </wp:positionH>
                      <wp:positionV relativeFrom="paragraph">
                        <wp:posOffset>704215</wp:posOffset>
                      </wp:positionV>
                      <wp:extent cx="2848610" cy="390525"/>
                      <wp:effectExtent l="1905" t="43180" r="6985" b="23495"/>
                      <wp:wrapNone/>
                      <wp:docPr id="11" name="直接箭头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7" idx="6"/>
                            </wps:cNvCnPr>
                            <wps:spPr>
                              <a:xfrm flipV="1">
                                <a:off x="0" y="0"/>
                                <a:ext cx="2848610" cy="390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87.05pt;margin-top:55.45pt;height:30.75pt;width:224.3pt;z-index:251663360;mso-width-relative:page;mso-height-relative:page;" filled="f" stroked="t" coordsize="21600,21600" o:gfxdata="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A9pcG2QAAAAsBAAAP&#10;AAAAAAAAAAEAIAAAACIAAABkcnMvZG93bnJldi54bWxQSwECFAAUAAAACACHTuJAILbqIhcCAAD/&#10;AwAADgAAAAAAAAABACAAAAAoAQAAZHJzL2Uyb0RvYy54bWxQSwUGAAAAAAYABgBZAQAAsQUAAAAA&#10;">
                      <v:fill on="f" focussize="0,0"/>
                      <v:stroke weight="2pt" color="#FF0000 [3204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2011045</wp:posOffset>
                      </wp:positionH>
                      <wp:positionV relativeFrom="paragraph">
                        <wp:posOffset>1726565</wp:posOffset>
                      </wp:positionV>
                      <wp:extent cx="1951355" cy="186690"/>
                      <wp:effectExtent l="1270" t="46990" r="9525" b="13970"/>
                      <wp:wrapNone/>
                      <wp:docPr id="10" name="直接箭头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9" idx="6"/>
                            </wps:cNvCnPr>
                            <wps:spPr>
                              <a:xfrm flipV="1">
                                <a:off x="2615565" y="5278755"/>
                                <a:ext cx="1951355" cy="18669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158.35pt;margin-top:135.95pt;height:14.7pt;width:153.65pt;z-index:251662336;mso-width-relative:page;mso-height-relative:page;" filled="f" stroked="t" coordsize="21600,21600" o:gfxdata="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AVf+r2gAAAAsBAAAPAAAAAAAAAAEAIAAAACIAAABkcnMvZG93bnJldi54bWxQSwECFAAUAAAA&#10;CACHTuJAnApYyiUCAAALBAAADgAAAAAAAAABACAAAAApAQAAZHJzL2Uyb0RvYy54bWxQSwUGAAAA&#10;AAYABgBZAQAAwAUAAAAA&#10;">
                      <v:fill on="f" focussize="0,0"/>
                      <v:stroke weight="2pt" color="#FF0000 [3204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1482090</wp:posOffset>
                      </wp:positionH>
                      <wp:positionV relativeFrom="paragraph">
                        <wp:posOffset>1661795</wp:posOffset>
                      </wp:positionV>
                      <wp:extent cx="528955" cy="502285"/>
                      <wp:effectExtent l="12700" t="12700" r="29845" b="18415"/>
                      <wp:wrapNone/>
                      <wp:docPr id="9" name="椭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8955" cy="5022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16.7pt;margin-top:130.85pt;height:39.55pt;width:41.65pt;z-index:251661312;v-text-anchor:middle;mso-width-relative:page;mso-height-relative:page;" filled="f" stroked="t" coordsize="21600,21600" o:gfxdata="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NymsZ3XAAAACwEAAA8AAAAAAAAAAQAgAAAAIgAAAGRycy9kb3ducmV2LnhtbFBLAQIUABQAAAAI&#10;AIdO4kD12xUEYAIAALYEAAAOAAAAAAAAAAEAIAAAACYBAABkcnMvZTJvRG9jLnhtbFBLBQYAAAAA&#10;BgAGAFkBAAD4BQAAAAA=&#10;">
                      <v:fill on="f" focussize="0,0"/>
                      <v:stroke weight="2pt" color="#FF0000 [24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576580</wp:posOffset>
                      </wp:positionH>
                      <wp:positionV relativeFrom="paragraph">
                        <wp:posOffset>843280</wp:posOffset>
                      </wp:positionV>
                      <wp:extent cx="528955" cy="502285"/>
                      <wp:effectExtent l="12700" t="12700" r="29845" b="18415"/>
                      <wp:wrapNone/>
                      <wp:docPr id="7" name="椭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134745" y="4265295"/>
                                <a:ext cx="528955" cy="5022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45.4pt;margin-top:66.4pt;height:39.55pt;width:41.65pt;z-index:251660288;v-text-anchor:middle;mso-width-relative:page;mso-height-relative:page;" filled="f" stroked="t" coordsize="21600,21600" o:gfxdata="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LVrwXvYAAAACgEAAA8AAAAAAAAAAQAgAAAAIgAAAGRycy9kb3ducmV2&#10;LnhtbFBLAQIUABQAAAAIAIdO4kCh6FdxbgIAAMIEAAAOAAAAAAAAAAEAIAAAACcBAABkcnMvZTJv&#10;RG9jLnhtbFBLBQYAAAAABgAGAFkBAAAHBgAAAAA=&#10;">
                      <v:fill on="f" focussize="0,0"/>
                      <v:stroke weight="2pt" color="#FF0000 [24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drawing>
                <wp:inline distT="0" distB="0" distL="0" distR="0">
                  <wp:extent cx="2879725" cy="2279650"/>
                  <wp:effectExtent l="0" t="0" r="15875" b="6350"/>
                  <wp:docPr id="13" name="图片 13" descr="C:/Users/Administrator/Desktop/GR20240704SQS-0344-H6卧铺前侧横梁组装总成-卧铺安全网负荷试验/IMG_20240715_164849.jpgIMG_20240715_1648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Administrator/Desktop/GR20240704SQS-0344-H6卧铺前侧横梁组装总成-卧铺安全网负荷试验/IMG_20240715_164849.jpgIMG_20240715_16484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2634" r="26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27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4202" w:type="dxa"/>
          </w:tcPr>
          <w:p>
            <w:pPr>
              <w:ind w:right="-102"/>
              <w:jc w:val="center"/>
            </w:pPr>
            <w:r>
              <w:drawing>
                <wp:inline distT="0" distB="0" distL="0" distR="0">
                  <wp:extent cx="1440180" cy="1080135"/>
                  <wp:effectExtent l="0" t="0" r="7620" b="5715"/>
                  <wp:docPr id="5" name="图片 5" descr="C:/Users/Administrator/Desktop/GR20240704SQS-0344-H6卧铺前侧横梁组装总成-卧铺安全网负荷试验/IMG_20240715_161322.jpgIMG_20240715_161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GR20240704SQS-0344-H6卧铺前侧横梁组装总成-卧铺安全网负荷试验/IMG_20240715_161322.jpgIMG_20240715_161322"/>
                          <pic:cNvPicPr/>
                        </pic:nvPicPr>
                        <pic:blipFill>
                          <a:blip r:embed="rId10"/>
                          <a:srcRect l="2640" r="26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80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6362" w:type="dxa"/>
            <w:vMerge w:val="continue"/>
          </w:tcPr>
          <w:p>
            <w:pPr>
              <w:ind w:right="-102"/>
              <w:jc w:val="center"/>
            </w:pPr>
          </w:p>
        </w:tc>
        <w:tc>
          <w:tcPr>
            <w:tcW w:w="4202" w:type="dxa"/>
          </w:tcPr>
          <w:p>
            <w:pPr>
              <w:ind w:right="-102"/>
              <w:jc w:val="center"/>
            </w:pPr>
            <w:r>
              <w:drawing>
                <wp:inline distT="0" distB="0" distL="0" distR="0">
                  <wp:extent cx="1440180" cy="1080135"/>
                  <wp:effectExtent l="0" t="0" r="7620" b="5715"/>
                  <wp:docPr id="6" name="图片 6" descr="C:/Users/Administrator/Desktop/GR20240704SQS-0344-H6卧铺前侧横梁组装总成-卧铺安全网负荷试验/IMG_20240715_161319.jpgIMG_20240715_161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GR20240704SQS-0344-H6卧铺前侧横梁组装总成-卧铺安全网负荷试验/IMG_20240715_161319.jpgIMG_20240715_161319"/>
                          <pic:cNvPicPr/>
                        </pic:nvPicPr>
                        <pic:blipFill>
                          <a:blip r:embed="rId11"/>
                          <a:srcRect l="2633" r="26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80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</w:t>
      </w:r>
      <w:bookmarkStart w:id="0" w:name="_GoBack"/>
      <w:bookmarkEnd w:id="0"/>
      <w:r>
        <w:rPr>
          <w:rFonts w:hint="eastAsia" w:eastAsia="宋体" w:cs="Arial"/>
          <w:b/>
        </w:rPr>
        <w:t>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hint="eastAsia" w:ascii="宋体" w:hAnsi="宋体"/>
        <w:kern w:val="0"/>
        <w:szCs w:val="20"/>
        <w:lang w:val="en-US" w:eastAsia="zh-CN"/>
      </w:rPr>
      <w:t>GR20240704SQS108-0344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2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12A0"/>
    <w:rsid w:val="000477C6"/>
    <w:rsid w:val="0006622A"/>
    <w:rsid w:val="0007092C"/>
    <w:rsid w:val="000D1EF4"/>
    <w:rsid w:val="000D38FE"/>
    <w:rsid w:val="00100B55"/>
    <w:rsid w:val="0010644A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212D"/>
    <w:rsid w:val="002045F4"/>
    <w:rsid w:val="00206CA2"/>
    <w:rsid w:val="0022754D"/>
    <w:rsid w:val="00232D9F"/>
    <w:rsid w:val="002421D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2853"/>
    <w:rsid w:val="0029599C"/>
    <w:rsid w:val="002A083B"/>
    <w:rsid w:val="002A220A"/>
    <w:rsid w:val="002A53B2"/>
    <w:rsid w:val="002D11A0"/>
    <w:rsid w:val="002D1BD0"/>
    <w:rsid w:val="002E414F"/>
    <w:rsid w:val="002F2446"/>
    <w:rsid w:val="002F63C4"/>
    <w:rsid w:val="003048A3"/>
    <w:rsid w:val="00322FB5"/>
    <w:rsid w:val="00325B4F"/>
    <w:rsid w:val="003271E1"/>
    <w:rsid w:val="0033390F"/>
    <w:rsid w:val="00364544"/>
    <w:rsid w:val="0036455E"/>
    <w:rsid w:val="00366FB0"/>
    <w:rsid w:val="0038188C"/>
    <w:rsid w:val="003A309C"/>
    <w:rsid w:val="003A471E"/>
    <w:rsid w:val="003B0398"/>
    <w:rsid w:val="003C6A6D"/>
    <w:rsid w:val="003D7C07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16A33"/>
    <w:rsid w:val="00522195"/>
    <w:rsid w:val="00525A38"/>
    <w:rsid w:val="00546337"/>
    <w:rsid w:val="00564DD7"/>
    <w:rsid w:val="005657A4"/>
    <w:rsid w:val="00570C86"/>
    <w:rsid w:val="00571222"/>
    <w:rsid w:val="00587D69"/>
    <w:rsid w:val="0059299A"/>
    <w:rsid w:val="0059670D"/>
    <w:rsid w:val="00597688"/>
    <w:rsid w:val="005A1C75"/>
    <w:rsid w:val="005A487D"/>
    <w:rsid w:val="005A5AB5"/>
    <w:rsid w:val="005A61DD"/>
    <w:rsid w:val="005B5ADE"/>
    <w:rsid w:val="005D2C8F"/>
    <w:rsid w:val="005D36D9"/>
    <w:rsid w:val="0061322F"/>
    <w:rsid w:val="00623EAE"/>
    <w:rsid w:val="00653126"/>
    <w:rsid w:val="00664B1B"/>
    <w:rsid w:val="00667513"/>
    <w:rsid w:val="00675B51"/>
    <w:rsid w:val="00680582"/>
    <w:rsid w:val="00690336"/>
    <w:rsid w:val="006B6731"/>
    <w:rsid w:val="006C28F8"/>
    <w:rsid w:val="006C3479"/>
    <w:rsid w:val="006D6DD5"/>
    <w:rsid w:val="006E1F42"/>
    <w:rsid w:val="006E3F84"/>
    <w:rsid w:val="006F6C14"/>
    <w:rsid w:val="00700BF5"/>
    <w:rsid w:val="0070187E"/>
    <w:rsid w:val="00715664"/>
    <w:rsid w:val="007253E9"/>
    <w:rsid w:val="007706EB"/>
    <w:rsid w:val="00781BE3"/>
    <w:rsid w:val="00795E8C"/>
    <w:rsid w:val="007B268A"/>
    <w:rsid w:val="007C12ED"/>
    <w:rsid w:val="007C4143"/>
    <w:rsid w:val="007E6AE1"/>
    <w:rsid w:val="007F48BA"/>
    <w:rsid w:val="00800D3F"/>
    <w:rsid w:val="00814D73"/>
    <w:rsid w:val="00815895"/>
    <w:rsid w:val="00824DC4"/>
    <w:rsid w:val="00831246"/>
    <w:rsid w:val="008362EC"/>
    <w:rsid w:val="00861258"/>
    <w:rsid w:val="0087152F"/>
    <w:rsid w:val="008716A0"/>
    <w:rsid w:val="00884A54"/>
    <w:rsid w:val="00890A68"/>
    <w:rsid w:val="00892A8B"/>
    <w:rsid w:val="008A2082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A3432"/>
    <w:rsid w:val="009B79CC"/>
    <w:rsid w:val="009C7DFC"/>
    <w:rsid w:val="009F2203"/>
    <w:rsid w:val="00A11C8F"/>
    <w:rsid w:val="00A13216"/>
    <w:rsid w:val="00A24FC2"/>
    <w:rsid w:val="00A4443D"/>
    <w:rsid w:val="00A5197D"/>
    <w:rsid w:val="00A56E65"/>
    <w:rsid w:val="00A57660"/>
    <w:rsid w:val="00A6320D"/>
    <w:rsid w:val="00A6693A"/>
    <w:rsid w:val="00A672D7"/>
    <w:rsid w:val="00A6799E"/>
    <w:rsid w:val="00A721A7"/>
    <w:rsid w:val="00A82544"/>
    <w:rsid w:val="00A94761"/>
    <w:rsid w:val="00AA05CA"/>
    <w:rsid w:val="00AB24AC"/>
    <w:rsid w:val="00B20F3F"/>
    <w:rsid w:val="00B448CA"/>
    <w:rsid w:val="00B551D3"/>
    <w:rsid w:val="00B61DD2"/>
    <w:rsid w:val="00B749BE"/>
    <w:rsid w:val="00B77334"/>
    <w:rsid w:val="00BA6FA9"/>
    <w:rsid w:val="00BB20BA"/>
    <w:rsid w:val="00BB6988"/>
    <w:rsid w:val="00BD635E"/>
    <w:rsid w:val="00BF0E19"/>
    <w:rsid w:val="00C24633"/>
    <w:rsid w:val="00C32AC6"/>
    <w:rsid w:val="00C63C0F"/>
    <w:rsid w:val="00C6711D"/>
    <w:rsid w:val="00C714FB"/>
    <w:rsid w:val="00C72652"/>
    <w:rsid w:val="00C8479F"/>
    <w:rsid w:val="00CA0DE3"/>
    <w:rsid w:val="00CC1D7E"/>
    <w:rsid w:val="00CD025C"/>
    <w:rsid w:val="00CD1534"/>
    <w:rsid w:val="00CD41A1"/>
    <w:rsid w:val="00CE240B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3253"/>
    <w:rsid w:val="00E47344"/>
    <w:rsid w:val="00E57458"/>
    <w:rsid w:val="00E62B1E"/>
    <w:rsid w:val="00E94E15"/>
    <w:rsid w:val="00EB2A3D"/>
    <w:rsid w:val="00F10F54"/>
    <w:rsid w:val="00F15B27"/>
    <w:rsid w:val="00F261B1"/>
    <w:rsid w:val="00F26B63"/>
    <w:rsid w:val="00F33821"/>
    <w:rsid w:val="00F528AD"/>
    <w:rsid w:val="00F53F2E"/>
    <w:rsid w:val="00F61A73"/>
    <w:rsid w:val="00F8503A"/>
    <w:rsid w:val="00F908A8"/>
    <w:rsid w:val="00FA1E5C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5754FED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2F491F1B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8956EEA"/>
    <w:rsid w:val="394C2E8B"/>
    <w:rsid w:val="3A0D261A"/>
    <w:rsid w:val="3BCC0926"/>
    <w:rsid w:val="3BE8003C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4FC54670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D981054"/>
    <w:rsid w:val="6EB26D8A"/>
    <w:rsid w:val="6F063A70"/>
    <w:rsid w:val="71035C45"/>
    <w:rsid w:val="73214465"/>
    <w:rsid w:val="733D0B73"/>
    <w:rsid w:val="73AF1A71"/>
    <w:rsid w:val="740629B7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BBAB1E-9A60-497E-B8E4-624C350C47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701</Words>
  <Characters>850</Characters>
  <Lines>7</Lines>
  <Paragraphs>2</Paragraphs>
  <TotalTime>18</TotalTime>
  <ScaleCrop>false</ScaleCrop>
  <LinksUpToDate>false</LinksUpToDate>
  <CharactersWithSpaces>905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2024-07-29T02:09:42Z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B4DBA66B1E1745A7843E673FBFAA819F</vt:lpwstr>
  </property>
</Properties>
</file>