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倾角调整操作力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796925" cy="484505"/>
                  <wp:effectExtent l="0" t="0" r="3175" b="0"/>
                  <wp:docPr id="1" name="图片 1" descr="C:\Users\qixiang\Desktop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19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286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J6P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6800010-H32-C00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胡天赐</w:t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15614020911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5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2024年7月10日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5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2024年7月17日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倾角调整操作力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lang w:eastAsia="zh-CN"/>
              </w:rPr>
              <w:t>JA6800-B90-1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PV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7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座椅开发部</w:t>
            </w:r>
            <w:r>
              <w:rPr>
                <w:rFonts w:hint="eastAsia" w:ascii="宋体" w:hAnsi="宋体" w:eastAsia="宋体"/>
              </w:rPr>
              <w:t xml:space="preserve">送检的 </w:t>
            </w:r>
            <w:r>
              <w:rPr>
                <w:rFonts w:hint="eastAsia" w:ascii="宋体" w:hAnsi="宋体" w:eastAsia="宋体"/>
                <w:lang w:val="en-US" w:eastAsia="zh-CN"/>
              </w:rPr>
              <w:t>J6P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lang w:eastAsia="zh-CN"/>
              </w:rPr>
              <w:t>JA6800-B90-1标准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倾角调整操作力</w:t>
            </w:r>
            <w:r>
              <w:rPr>
                <w:rFonts w:hint="eastAsia" w:ascii="宋体" w:hAnsi="宋体" w:eastAsia="宋体"/>
                <w:lang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经检测符合标准要求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22.8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65.6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1719"/>
        <w:gridCol w:w="1359"/>
        <w:gridCol w:w="1791"/>
        <w:gridCol w:w="1970"/>
        <w:gridCol w:w="1140"/>
        <w:gridCol w:w="197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71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3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9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7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14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7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推拉力计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N-165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WD-500</w:t>
            </w:r>
          </w:p>
        </w:tc>
        <w:tc>
          <w:tcPr>
            <w:tcW w:w="197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韦度电子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0.1N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年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</w:rPr>
              <w:t>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0564" w:type="dxa"/>
            <w:vAlign w:val="center"/>
          </w:tcPr>
          <w:p>
            <w:pPr>
              <w:ind w:right="-102"/>
              <w:jc w:val="left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4933950" cy="2044700"/>
                  <wp:effectExtent l="0" t="0" r="0" b="1270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102"/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391150" cy="516890"/>
                  <wp:effectExtent l="0" t="0" r="0" b="1651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（20~50）N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589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text" w:horzAnchor="page" w:tblpX="478" w:tblpY="182"/>
              <w:tblOverlap w:val="never"/>
              <w:tblW w:w="901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26"/>
              <w:gridCol w:w="1772"/>
              <w:gridCol w:w="776"/>
              <w:gridCol w:w="1010"/>
              <w:gridCol w:w="967"/>
              <w:gridCol w:w="880"/>
              <w:gridCol w:w="158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0" w:hRule="atLeast"/>
              </w:trPr>
              <w:tc>
                <w:tcPr>
                  <w:tcW w:w="2026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及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编号</w:t>
                  </w:r>
                </w:p>
              </w:tc>
              <w:tc>
                <w:tcPr>
                  <w:tcW w:w="1772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检测项目</w:t>
                  </w:r>
                </w:p>
              </w:tc>
              <w:tc>
                <w:tcPr>
                  <w:tcW w:w="3633" w:type="dxa"/>
                  <w:gridSpan w:val="4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操作力（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N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）</w:t>
                  </w:r>
                </w:p>
              </w:tc>
              <w:tc>
                <w:tcPr>
                  <w:tcW w:w="1587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平均值（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N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4" w:hRule="atLeast"/>
              </w:trPr>
              <w:tc>
                <w:tcPr>
                  <w:tcW w:w="202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驾驶员座椅总成</w:t>
                  </w:r>
                </w:p>
                <w:p>
                  <w:pPr>
                    <w:jc w:val="center"/>
                    <w:rPr>
                      <w:rFonts w:hint="eastAsia" w:ascii="宋体" w:hAnsi="宋体" w:eastAsia="宋体" w:cstheme="minorBidi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073-001-202405</w:t>
                  </w:r>
                </w:p>
              </w:tc>
              <w:tc>
                <w:tcPr>
                  <w:tcW w:w="1772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手柄解锁力</w:t>
                  </w:r>
                </w:p>
              </w:tc>
              <w:tc>
                <w:tcPr>
                  <w:tcW w:w="776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</w:t>
                  </w:r>
                </w:p>
              </w:tc>
              <w:tc>
                <w:tcPr>
                  <w:tcW w:w="2857" w:type="dxa"/>
                  <w:gridSpan w:val="3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49.6</w:t>
                  </w:r>
                </w:p>
              </w:tc>
              <w:tc>
                <w:tcPr>
                  <w:tcW w:w="1587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47.7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9" w:hRule="atLeast"/>
              </w:trPr>
              <w:tc>
                <w:tcPr>
                  <w:tcW w:w="2026" w:type="dxa"/>
                  <w:vMerge w:val="continue"/>
                  <w:vAlign w:val="center"/>
                </w:tcPr>
                <w:p>
                  <w:pPr>
                    <w:jc w:val="both"/>
                  </w:pPr>
                </w:p>
              </w:tc>
              <w:tc>
                <w:tcPr>
                  <w:tcW w:w="1772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776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2</w:t>
                  </w:r>
                </w:p>
              </w:tc>
              <w:tc>
                <w:tcPr>
                  <w:tcW w:w="2857" w:type="dxa"/>
                  <w:gridSpan w:val="3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47.5</w:t>
                  </w:r>
                </w:p>
              </w:tc>
              <w:tc>
                <w:tcPr>
                  <w:tcW w:w="158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9" w:hRule="atLeast"/>
              </w:trPr>
              <w:tc>
                <w:tcPr>
                  <w:tcW w:w="2026" w:type="dxa"/>
                  <w:vMerge w:val="continue"/>
                  <w:vAlign w:val="center"/>
                </w:tcPr>
                <w:p>
                  <w:pPr>
                    <w:jc w:val="both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</w:p>
              </w:tc>
              <w:tc>
                <w:tcPr>
                  <w:tcW w:w="1772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</w:p>
              </w:tc>
              <w:tc>
                <w:tcPr>
                  <w:tcW w:w="776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</w:t>
                  </w:r>
                </w:p>
              </w:tc>
              <w:tc>
                <w:tcPr>
                  <w:tcW w:w="2857" w:type="dxa"/>
                  <w:gridSpan w:val="3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46.0</w:t>
                  </w:r>
                </w:p>
              </w:tc>
              <w:tc>
                <w:tcPr>
                  <w:tcW w:w="158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7" w:hRule="atLeast"/>
              </w:trPr>
              <w:tc>
                <w:tcPr>
                  <w:tcW w:w="2026" w:type="dxa"/>
                  <w:vMerge w:val="continue"/>
                </w:tcPr>
                <w:p>
                  <w:pPr>
                    <w:jc w:val="both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</w:p>
              </w:tc>
              <w:tc>
                <w:tcPr>
                  <w:tcW w:w="1772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倾角调整调节力</w:t>
                  </w:r>
                </w:p>
              </w:tc>
              <w:tc>
                <w:tcPr>
                  <w:tcW w:w="77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977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方向</w:t>
                  </w:r>
                </w:p>
              </w:tc>
              <w:tc>
                <w:tcPr>
                  <w:tcW w:w="88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平均值</w:t>
                  </w:r>
                </w:p>
              </w:tc>
              <w:tc>
                <w:tcPr>
                  <w:tcW w:w="1587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9" w:hRule="atLeast"/>
              </w:trPr>
              <w:tc>
                <w:tcPr>
                  <w:tcW w:w="2026" w:type="dxa"/>
                  <w:vMerge w:val="continue"/>
                </w:tcPr>
                <w:p>
                  <w:pPr>
                    <w:jc w:val="both"/>
                  </w:pPr>
                </w:p>
              </w:tc>
              <w:tc>
                <w:tcPr>
                  <w:tcW w:w="1772" w:type="dxa"/>
                  <w:vMerge w:val="continue"/>
                </w:tcPr>
                <w:p>
                  <w:pPr>
                    <w:jc w:val="both"/>
                  </w:pPr>
                </w:p>
              </w:tc>
              <w:tc>
                <w:tcPr>
                  <w:tcW w:w="776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101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向前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向后</w:t>
                  </w:r>
                </w:p>
              </w:tc>
              <w:tc>
                <w:tcPr>
                  <w:tcW w:w="880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58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" w:hRule="atLeast"/>
              </w:trPr>
              <w:tc>
                <w:tcPr>
                  <w:tcW w:w="2026" w:type="dxa"/>
                  <w:vMerge w:val="continue"/>
                </w:tcPr>
                <w:p>
                  <w:pPr>
                    <w:jc w:val="both"/>
                  </w:pPr>
                </w:p>
              </w:tc>
              <w:tc>
                <w:tcPr>
                  <w:tcW w:w="1772" w:type="dxa"/>
                  <w:vMerge w:val="continue"/>
                </w:tcPr>
                <w:p>
                  <w:pPr>
                    <w:jc w:val="both"/>
                  </w:pPr>
                </w:p>
              </w:tc>
              <w:tc>
                <w:tcPr>
                  <w:tcW w:w="77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</w:t>
                  </w:r>
                </w:p>
              </w:tc>
              <w:tc>
                <w:tcPr>
                  <w:tcW w:w="101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46.2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21.2</w:t>
                  </w:r>
                </w:p>
              </w:tc>
              <w:tc>
                <w:tcPr>
                  <w:tcW w:w="8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33.7</w:t>
                  </w:r>
                </w:p>
              </w:tc>
              <w:tc>
                <w:tcPr>
                  <w:tcW w:w="1587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34.1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9" w:hRule="atLeast"/>
              </w:trPr>
              <w:tc>
                <w:tcPr>
                  <w:tcW w:w="2026" w:type="dxa"/>
                  <w:vMerge w:val="continue"/>
                </w:tcPr>
                <w:p>
                  <w:pPr>
                    <w:jc w:val="both"/>
                  </w:pPr>
                </w:p>
              </w:tc>
              <w:tc>
                <w:tcPr>
                  <w:tcW w:w="1772" w:type="dxa"/>
                  <w:vMerge w:val="continue"/>
                </w:tcPr>
                <w:p>
                  <w:pPr>
                    <w:jc w:val="both"/>
                  </w:pPr>
                </w:p>
              </w:tc>
              <w:tc>
                <w:tcPr>
                  <w:tcW w:w="776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2</w:t>
                  </w:r>
                </w:p>
              </w:tc>
              <w:tc>
                <w:tcPr>
                  <w:tcW w:w="101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45.8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22.4</w:t>
                  </w:r>
                </w:p>
              </w:tc>
              <w:tc>
                <w:tcPr>
                  <w:tcW w:w="8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34.1</w:t>
                  </w:r>
                </w:p>
              </w:tc>
              <w:tc>
                <w:tcPr>
                  <w:tcW w:w="1587" w:type="dxa"/>
                  <w:vMerge w:val="continue"/>
                </w:tcPr>
                <w:p>
                  <w:pPr>
                    <w:jc w:val="both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6" w:hRule="atLeast"/>
              </w:trPr>
              <w:tc>
                <w:tcPr>
                  <w:tcW w:w="2026" w:type="dxa"/>
                  <w:vMerge w:val="continue"/>
                </w:tcPr>
                <w:p>
                  <w:pPr>
                    <w:jc w:val="both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</w:p>
              </w:tc>
              <w:tc>
                <w:tcPr>
                  <w:tcW w:w="1772" w:type="dxa"/>
                  <w:vMerge w:val="continue"/>
                </w:tcPr>
                <w:p>
                  <w:pPr>
                    <w:jc w:val="both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</w:p>
              </w:tc>
              <w:tc>
                <w:tcPr>
                  <w:tcW w:w="776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</w:t>
                  </w:r>
                </w:p>
              </w:tc>
              <w:tc>
                <w:tcPr>
                  <w:tcW w:w="101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46.1</w:t>
                  </w:r>
                </w:p>
              </w:tc>
              <w:tc>
                <w:tcPr>
                  <w:tcW w:w="967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22.7</w:t>
                  </w:r>
                </w:p>
              </w:tc>
              <w:tc>
                <w:tcPr>
                  <w:tcW w:w="88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34.4</w:t>
                  </w:r>
                </w:p>
              </w:tc>
              <w:tc>
                <w:tcPr>
                  <w:tcW w:w="1587" w:type="dxa"/>
                  <w:vMerge w:val="continue"/>
                </w:tcPr>
                <w:p>
                  <w:pPr>
                    <w:jc w:val="both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</w:p>
              </w:tc>
            </w:tr>
          </w:tbl>
          <w:p>
            <w:bookmarkStart w:id="0" w:name="_GoBack"/>
            <w:bookmarkEnd w:id="0"/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6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7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24" name="图片 24" descr="C:/Users/Administrator/Desktop/J6PDV试验/GR20240520SQS073-0181-J6P驾驶员座椅总成-倾角调整操作力/IMG_20240717_152242.jpgIMG_20240717_152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J6PDV试验/GR20240520SQS073-0181-J6P驾驶员座椅总成-倾角调整操作力/IMG_20240717_152242.jpgIMG_20240717_152242"/>
                          <pic:cNvPicPr/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t xml:space="preserve"> </w:t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8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0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：GR20240520SQS073-01</w:t>
    </w:r>
    <w:r>
      <w:rPr>
        <w:rFonts w:hint="eastAsia" w:ascii="宋体" w:hAnsi="宋体" w:eastAsia="宋体"/>
        <w:sz w:val="21"/>
        <w:szCs w:val="21"/>
        <w:lang w:val="en-US" w:eastAsia="zh-CN"/>
      </w:rPr>
      <w:t>81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53B2"/>
    <w:rsid w:val="002C735B"/>
    <w:rsid w:val="002D11A0"/>
    <w:rsid w:val="002E414F"/>
    <w:rsid w:val="002F63C4"/>
    <w:rsid w:val="00316A05"/>
    <w:rsid w:val="00322FB5"/>
    <w:rsid w:val="00325B4F"/>
    <w:rsid w:val="0033390F"/>
    <w:rsid w:val="0035261C"/>
    <w:rsid w:val="00357D3F"/>
    <w:rsid w:val="00364544"/>
    <w:rsid w:val="00366FB0"/>
    <w:rsid w:val="0038188C"/>
    <w:rsid w:val="003A471E"/>
    <w:rsid w:val="003B62D6"/>
    <w:rsid w:val="003C6A6D"/>
    <w:rsid w:val="003E309F"/>
    <w:rsid w:val="003F4D22"/>
    <w:rsid w:val="0040455F"/>
    <w:rsid w:val="00414384"/>
    <w:rsid w:val="00434A79"/>
    <w:rsid w:val="00473BC2"/>
    <w:rsid w:val="004820E3"/>
    <w:rsid w:val="004B04FE"/>
    <w:rsid w:val="004F6785"/>
    <w:rsid w:val="005019CB"/>
    <w:rsid w:val="005037D3"/>
    <w:rsid w:val="0052163C"/>
    <w:rsid w:val="00522195"/>
    <w:rsid w:val="0052329C"/>
    <w:rsid w:val="00525A38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3EAE"/>
    <w:rsid w:val="00626FBB"/>
    <w:rsid w:val="00664B1B"/>
    <w:rsid w:val="00667513"/>
    <w:rsid w:val="006735C0"/>
    <w:rsid w:val="00675B51"/>
    <w:rsid w:val="00690336"/>
    <w:rsid w:val="006B1912"/>
    <w:rsid w:val="006C28F8"/>
    <w:rsid w:val="006E1F42"/>
    <w:rsid w:val="006F6C14"/>
    <w:rsid w:val="00700BF5"/>
    <w:rsid w:val="0070187E"/>
    <w:rsid w:val="00715664"/>
    <w:rsid w:val="007706EB"/>
    <w:rsid w:val="00795F1C"/>
    <w:rsid w:val="007B268A"/>
    <w:rsid w:val="007C12ED"/>
    <w:rsid w:val="007F48BA"/>
    <w:rsid w:val="00800D3F"/>
    <w:rsid w:val="00814D73"/>
    <w:rsid w:val="008168A8"/>
    <w:rsid w:val="00831246"/>
    <w:rsid w:val="008362EC"/>
    <w:rsid w:val="0087152F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87267"/>
    <w:rsid w:val="00BB20BA"/>
    <w:rsid w:val="00BD635E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CE4189"/>
    <w:rsid w:val="00D34BA4"/>
    <w:rsid w:val="00D42931"/>
    <w:rsid w:val="00D570A4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607A"/>
    <w:rsid w:val="00DF3BD6"/>
    <w:rsid w:val="00DF5500"/>
    <w:rsid w:val="00E215EF"/>
    <w:rsid w:val="00E2449A"/>
    <w:rsid w:val="00E27DE1"/>
    <w:rsid w:val="00E3646B"/>
    <w:rsid w:val="00E37C19"/>
    <w:rsid w:val="00E47344"/>
    <w:rsid w:val="00E94E15"/>
    <w:rsid w:val="00EB2A3D"/>
    <w:rsid w:val="00EE56A8"/>
    <w:rsid w:val="00F26B63"/>
    <w:rsid w:val="00F53F2E"/>
    <w:rsid w:val="00F8503A"/>
    <w:rsid w:val="00FA292F"/>
    <w:rsid w:val="00FB6F76"/>
    <w:rsid w:val="00FD4545"/>
    <w:rsid w:val="01042CD0"/>
    <w:rsid w:val="01583748"/>
    <w:rsid w:val="027619AC"/>
    <w:rsid w:val="02D23086"/>
    <w:rsid w:val="033D0E21"/>
    <w:rsid w:val="034224C2"/>
    <w:rsid w:val="04BA371A"/>
    <w:rsid w:val="078057A6"/>
    <w:rsid w:val="079015B8"/>
    <w:rsid w:val="082B1F8C"/>
    <w:rsid w:val="092876FB"/>
    <w:rsid w:val="0B301291"/>
    <w:rsid w:val="0B953860"/>
    <w:rsid w:val="0C272694"/>
    <w:rsid w:val="0C460CDD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C97179"/>
    <w:rsid w:val="15CB7AD3"/>
    <w:rsid w:val="16556050"/>
    <w:rsid w:val="178C5AA1"/>
    <w:rsid w:val="181E2472"/>
    <w:rsid w:val="185F4F64"/>
    <w:rsid w:val="1A564145"/>
    <w:rsid w:val="1B1F22E6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BD11F7"/>
    <w:rsid w:val="27FA76CB"/>
    <w:rsid w:val="28CA467C"/>
    <w:rsid w:val="293F1222"/>
    <w:rsid w:val="2A233845"/>
    <w:rsid w:val="2B870602"/>
    <w:rsid w:val="2C9C0EEA"/>
    <w:rsid w:val="2CE51A84"/>
    <w:rsid w:val="2D9D4EDA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D20381"/>
    <w:rsid w:val="35F5260C"/>
    <w:rsid w:val="3830297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941E5C"/>
    <w:rsid w:val="3FBB77DF"/>
    <w:rsid w:val="41760AA5"/>
    <w:rsid w:val="42402E61"/>
    <w:rsid w:val="43855306"/>
    <w:rsid w:val="442F6288"/>
    <w:rsid w:val="444F046F"/>
    <w:rsid w:val="445264DF"/>
    <w:rsid w:val="44817E8C"/>
    <w:rsid w:val="46EB1AF6"/>
    <w:rsid w:val="48FD10B0"/>
    <w:rsid w:val="4A276BFD"/>
    <w:rsid w:val="4C8845CA"/>
    <w:rsid w:val="4CFF2296"/>
    <w:rsid w:val="4EEC684A"/>
    <w:rsid w:val="50096F88"/>
    <w:rsid w:val="50B138A7"/>
    <w:rsid w:val="511D0F3D"/>
    <w:rsid w:val="51E732F9"/>
    <w:rsid w:val="525154F9"/>
    <w:rsid w:val="52BB6C5F"/>
    <w:rsid w:val="53CE29C2"/>
    <w:rsid w:val="54BA6AA3"/>
    <w:rsid w:val="54FE4BE1"/>
    <w:rsid w:val="56CB634D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3214465"/>
    <w:rsid w:val="733D0B73"/>
    <w:rsid w:val="73AF1A71"/>
    <w:rsid w:val="74770050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6C6A-25FF-4355-A4C0-6912EFDFE4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665</Words>
  <Characters>858</Characters>
  <Lines>11</Lines>
  <Paragraphs>3</Paragraphs>
  <TotalTime>2</TotalTime>
  <ScaleCrop>false</ScaleCrop>
  <LinksUpToDate>false</LinksUpToDate>
  <CharactersWithSpaces>911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2024-07-31T06:28:55Z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B4DBA66B1E1745A7843E673FBFAA819F</vt:lpwstr>
  </property>
</Properties>
</file>