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AD79D2">
        <w:rPr>
          <w:rFonts w:ascii="仿宋" w:eastAsia="仿宋" w:hAnsi="仿宋" w:hint="eastAsia"/>
          <w:sz w:val="24"/>
        </w:rPr>
        <w:t>815-2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AD79D2" w:rsidRPr="00AD79D2">
        <w:rPr>
          <w:rFonts w:ascii="仿宋" w:eastAsia="仿宋" w:hAnsi="仿宋" w:hint="eastAsia"/>
          <w:b/>
          <w:sz w:val="24"/>
        </w:rPr>
        <w:t>深圳市好品质模型技术有限公司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AD79D2" w:rsidRPr="00AD79D2">
        <w:rPr>
          <w:rFonts w:ascii="仿宋" w:eastAsia="仿宋" w:hAnsi="仿宋"/>
          <w:b/>
          <w:sz w:val="24"/>
        </w:rPr>
        <w:t>91440300335214553A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  <w:bookmarkStart w:id="1" w:name="_GoBack"/>
      <w:bookmarkEnd w:id="1"/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551" w:type="dxa"/>
        <w:tblInd w:w="-520" w:type="dxa"/>
        <w:tblLook w:val="04A0" w:firstRow="1" w:lastRow="0" w:firstColumn="1" w:lastColumn="0" w:noHBand="0" w:noVBand="1"/>
      </w:tblPr>
      <w:tblGrid>
        <w:gridCol w:w="454"/>
        <w:gridCol w:w="1536"/>
        <w:gridCol w:w="1170"/>
        <w:gridCol w:w="506"/>
        <w:gridCol w:w="546"/>
        <w:gridCol w:w="1096"/>
        <w:gridCol w:w="1048"/>
        <w:gridCol w:w="995"/>
        <w:gridCol w:w="925"/>
        <w:gridCol w:w="2275"/>
      </w:tblGrid>
      <w:tr w:rsidR="00AD79D2" w:rsidRPr="00AD79D2" w:rsidTr="00AD79D2">
        <w:trPr>
          <w:trHeight w:val="63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D79D2" w:rsidRPr="00AD79D2" w:rsidTr="00AD79D2">
        <w:trPr>
          <w:trHeight w:val="54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轴承压板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442.4779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884.96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115.04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ZY1707,CNC加工、45#钢、</w:t>
            </w:r>
            <w:proofErr w:type="gramStart"/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镀白锌</w:t>
            </w:r>
            <w:proofErr w:type="gramEnd"/>
          </w:p>
        </w:tc>
      </w:tr>
      <w:tr w:rsidR="00AD79D2" w:rsidRPr="00AD79D2" w:rsidTr="00AD79D2">
        <w:trPr>
          <w:trHeight w:val="54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轴承转盘（45#）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442.4779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442.48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57.52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ZY1707,CNC加工、45#钢、</w:t>
            </w:r>
            <w:proofErr w:type="gramStart"/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镀白锌</w:t>
            </w:r>
            <w:proofErr w:type="gramEnd"/>
          </w:p>
        </w:tc>
      </w:tr>
      <w:tr w:rsidR="00AD79D2" w:rsidRPr="00AD79D2" w:rsidTr="00AD79D2">
        <w:trPr>
          <w:trHeight w:val="621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轴承转盘（铝合金2A12）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442.4779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442.48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57.52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ZY1707,CNC加工、铝合金2A12、氧化处理</w:t>
            </w:r>
          </w:p>
        </w:tc>
      </w:tr>
      <w:tr w:rsidR="00AD79D2" w:rsidRPr="00AD79D2" w:rsidTr="00AD79D2">
        <w:trPr>
          <w:trHeight w:val="469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支撑塑料件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442.4779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884.96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115.04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ZY1707，3D打印、尼龙</w:t>
            </w:r>
          </w:p>
        </w:tc>
      </w:tr>
      <w:tr w:rsidR="00AD79D2" w:rsidRPr="00AD79D2" w:rsidTr="00AD79D2">
        <w:trPr>
          <w:trHeight w:val="54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塑料轴承（POM）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29.8672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1911.5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248.5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2160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ZY1707，CNC加工、POM</w:t>
            </w:r>
          </w:p>
        </w:tc>
      </w:tr>
      <w:tr w:rsidR="00AD79D2" w:rsidRPr="00AD79D2" w:rsidTr="00AD79D2">
        <w:trPr>
          <w:trHeight w:val="54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塑料轴承（PTFE）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39.823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1274.34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165.66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1440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ZY1707,CNC加工、PTFE</w:t>
            </w:r>
          </w:p>
        </w:tc>
      </w:tr>
      <w:tr w:rsidR="00AD79D2" w:rsidRPr="00AD79D2" w:rsidTr="00AD79D2">
        <w:trPr>
          <w:trHeight w:val="469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LS240801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滚轮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26.5487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796.46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103.54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ZY2124,CNC加工，POM</w:t>
            </w:r>
          </w:p>
        </w:tc>
      </w:tr>
      <w:tr w:rsidR="00AD79D2" w:rsidRPr="00AD79D2" w:rsidTr="00AD79D2">
        <w:trPr>
          <w:trHeight w:val="469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LS1209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渐开线套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26.5487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34.51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ZY2124，3D打印件、树脂</w:t>
            </w:r>
          </w:p>
        </w:tc>
      </w:tr>
      <w:tr w:rsidR="00AD79D2" w:rsidRPr="00AD79D2" w:rsidTr="00AD79D2">
        <w:trPr>
          <w:trHeight w:val="469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SHT0017495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拉线防撞头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26.5487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34.51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ZY2124，3D打印件、树脂</w:t>
            </w:r>
          </w:p>
        </w:tc>
      </w:tr>
      <w:tr w:rsidR="00AD79D2" w:rsidRPr="00AD79D2" w:rsidTr="00AD79D2">
        <w:trPr>
          <w:trHeight w:val="54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SHT0010363-1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卡轮方案一</w:t>
            </w:r>
            <w:proofErr w:type="gram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88.4956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176.99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ZY2124，3D打印件、树脂</w:t>
            </w:r>
          </w:p>
        </w:tc>
      </w:tr>
      <w:tr w:rsidR="00AD79D2" w:rsidRPr="00AD79D2" w:rsidTr="00AD79D2">
        <w:trPr>
          <w:trHeight w:val="54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SHT0010363-2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卡轮方案</w:t>
            </w:r>
            <w:proofErr w:type="gramEnd"/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88.4956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176.99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9D2" w:rsidRPr="00AD79D2" w:rsidRDefault="00AD79D2" w:rsidP="00AD79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ZY2124，3D打印件、树脂</w:t>
            </w:r>
          </w:p>
        </w:tc>
      </w:tr>
      <w:tr w:rsidR="00AD79D2" w:rsidRPr="00AD79D2" w:rsidTr="00AD79D2">
        <w:trPr>
          <w:trHeight w:val="469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7522.14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977.86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8500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9D2" w:rsidRPr="00AD79D2" w:rsidRDefault="00AD79D2" w:rsidP="00AD79D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D79D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lastRenderedPageBreak/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AD79D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8500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AD79D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捌仟伍佰元</w:t>
      </w:r>
      <w:r w:rsidR="002B3749" w:rsidRPr="002B374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lastRenderedPageBreak/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AD79D2" w:rsidRPr="00AD79D2">
        <w:rPr>
          <w:rFonts w:ascii="仿宋" w:eastAsia="仿宋" w:hAnsi="仿宋" w:hint="eastAsia"/>
          <w:sz w:val="24"/>
        </w:rPr>
        <w:t>深圳市好品质模型技术有限公司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12D" w:rsidRDefault="003E012D" w:rsidP="006B1554">
      <w:r>
        <w:separator/>
      </w:r>
    </w:p>
  </w:endnote>
  <w:endnote w:type="continuationSeparator" w:id="0">
    <w:p w:rsidR="003E012D" w:rsidRDefault="003E012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D79D2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D79D2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12D" w:rsidRDefault="003E012D" w:rsidP="006B1554">
      <w:r>
        <w:separator/>
      </w:r>
    </w:p>
  </w:footnote>
  <w:footnote w:type="continuationSeparator" w:id="0">
    <w:p w:rsidR="003E012D" w:rsidRDefault="003E012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06BA3"/>
    <w:rsid w:val="002259A0"/>
    <w:rsid w:val="0023288A"/>
    <w:rsid w:val="00235A39"/>
    <w:rsid w:val="00243456"/>
    <w:rsid w:val="00260719"/>
    <w:rsid w:val="00261838"/>
    <w:rsid w:val="0027773B"/>
    <w:rsid w:val="00290ED7"/>
    <w:rsid w:val="002B3749"/>
    <w:rsid w:val="002C24D1"/>
    <w:rsid w:val="002C5701"/>
    <w:rsid w:val="002E0A07"/>
    <w:rsid w:val="002E633B"/>
    <w:rsid w:val="002F1B9A"/>
    <w:rsid w:val="002F755C"/>
    <w:rsid w:val="00306216"/>
    <w:rsid w:val="003107E0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012D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42701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D79D2"/>
    <w:rsid w:val="00AF1037"/>
    <w:rsid w:val="00B0617D"/>
    <w:rsid w:val="00B06A59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0590D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379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177BD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146</cp:revision>
  <cp:lastPrinted>2023-03-29T00:05:00Z</cp:lastPrinted>
  <dcterms:created xsi:type="dcterms:W3CDTF">2018-09-03T02:40:00Z</dcterms:created>
  <dcterms:modified xsi:type="dcterms:W3CDTF">2024-08-15T05:02:00Z</dcterms:modified>
</cp:coreProperties>
</file>