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918" w:rsidRDefault="002A03F2">
      <w:pPr>
        <w:jc w:val="left"/>
        <w:rPr>
          <w:b/>
          <w:bCs/>
        </w:rPr>
      </w:pPr>
      <w:r>
        <w:rPr>
          <w:rFonts w:hint="eastAsia"/>
          <w:b/>
          <w:bCs/>
        </w:rPr>
        <w:t xml:space="preserve"> </w:t>
      </w:r>
      <w:r>
        <w:rPr>
          <w:rFonts w:hint="eastAsia"/>
          <w:b/>
          <w:bCs/>
        </w:rPr>
        <w:t>高创物业</w:t>
      </w:r>
    </w:p>
    <w:p w:rsidR="00AB7918" w:rsidRDefault="002A03F2">
      <w:pPr>
        <w:jc w:val="left"/>
        <w:rPr>
          <w:b/>
          <w:bCs/>
          <w:u w:val="single"/>
        </w:rPr>
      </w:pPr>
      <w:r>
        <w:rPr>
          <w:rFonts w:hint="eastAsia"/>
          <w:b/>
          <w:bCs/>
          <w:u w:val="single"/>
        </w:rPr>
        <w:t xml:space="preserve">Gaochuangwuye                                </w:t>
      </w:r>
      <w:r>
        <w:rPr>
          <w:rFonts w:hint="eastAsia"/>
          <w:b/>
          <w:bCs/>
          <w:u w:val="single"/>
        </w:rPr>
        <w:t>金沙江智能制造产业园物业服务合同</w:t>
      </w:r>
      <w:r>
        <w:rPr>
          <w:rFonts w:hint="eastAsia"/>
          <w:b/>
          <w:bCs/>
          <w:u w:val="single"/>
        </w:rPr>
        <w:t xml:space="preserve"> </w:t>
      </w:r>
    </w:p>
    <w:p w:rsidR="00AB7918" w:rsidRDefault="00AB7918">
      <w:pPr>
        <w:jc w:val="left"/>
        <w:rPr>
          <w:b/>
          <w:bCs/>
          <w:u w:val="single"/>
        </w:rPr>
      </w:pPr>
    </w:p>
    <w:p w:rsidR="00AB7918" w:rsidRDefault="00AB7918">
      <w:pPr>
        <w:rPr>
          <w:b/>
          <w:bCs/>
          <w:u w:val="single"/>
        </w:rPr>
      </w:pPr>
    </w:p>
    <w:p w:rsidR="00AB7918" w:rsidRDefault="00AB7918">
      <w:pPr>
        <w:rPr>
          <w:b/>
          <w:bCs/>
          <w:u w:val="single"/>
        </w:rPr>
      </w:pPr>
    </w:p>
    <w:p w:rsidR="00AB7918" w:rsidRDefault="00AB7918">
      <w:pPr>
        <w:rPr>
          <w:b/>
          <w:bCs/>
          <w:u w:val="single"/>
        </w:rPr>
      </w:pPr>
    </w:p>
    <w:p w:rsidR="00AB7918" w:rsidRDefault="00AB7918">
      <w:pPr>
        <w:jc w:val="center"/>
        <w:rPr>
          <w:b/>
          <w:bCs/>
        </w:rPr>
      </w:pPr>
    </w:p>
    <w:p w:rsidR="00AB7918" w:rsidRDefault="00AB7918">
      <w:pPr>
        <w:jc w:val="center"/>
        <w:rPr>
          <w:b/>
          <w:bCs/>
        </w:rPr>
      </w:pPr>
    </w:p>
    <w:p w:rsidR="00AB7918" w:rsidRDefault="00AB7918">
      <w:pPr>
        <w:jc w:val="center"/>
        <w:rPr>
          <w:b/>
          <w:bCs/>
        </w:rPr>
      </w:pPr>
    </w:p>
    <w:p w:rsidR="00AB7918" w:rsidRDefault="00AB7918">
      <w:pPr>
        <w:jc w:val="center"/>
        <w:rPr>
          <w:b/>
          <w:bCs/>
        </w:rPr>
      </w:pPr>
    </w:p>
    <w:p w:rsidR="00AB7918" w:rsidRDefault="00AB7918">
      <w:pPr>
        <w:jc w:val="center"/>
        <w:rPr>
          <w:b/>
          <w:bCs/>
        </w:rPr>
      </w:pPr>
    </w:p>
    <w:p w:rsidR="00AB7918" w:rsidRDefault="00AB7918">
      <w:pPr>
        <w:jc w:val="center"/>
        <w:rPr>
          <w:b/>
          <w:bCs/>
        </w:rPr>
      </w:pPr>
    </w:p>
    <w:p w:rsidR="00AB7918" w:rsidRDefault="00AB7918">
      <w:pPr>
        <w:jc w:val="center"/>
        <w:rPr>
          <w:b/>
          <w:bCs/>
        </w:rPr>
      </w:pPr>
    </w:p>
    <w:p w:rsidR="00AB7918" w:rsidRDefault="00AB7918">
      <w:pPr>
        <w:jc w:val="center"/>
        <w:rPr>
          <w:b/>
          <w:bCs/>
        </w:rPr>
      </w:pPr>
    </w:p>
    <w:p w:rsidR="00AB7918" w:rsidRDefault="00AB7918">
      <w:pPr>
        <w:jc w:val="center"/>
        <w:rPr>
          <w:b/>
          <w:bCs/>
          <w:sz w:val="52"/>
          <w:szCs w:val="52"/>
        </w:rPr>
      </w:pPr>
    </w:p>
    <w:p w:rsidR="00AB7918" w:rsidRDefault="002A03F2">
      <w:pPr>
        <w:jc w:val="center"/>
        <w:rPr>
          <w:b/>
          <w:bCs/>
          <w:sz w:val="84"/>
          <w:szCs w:val="84"/>
        </w:rPr>
      </w:pPr>
      <w:r>
        <w:rPr>
          <w:rFonts w:hint="eastAsia"/>
          <w:b/>
          <w:bCs/>
          <w:sz w:val="84"/>
          <w:szCs w:val="84"/>
        </w:rPr>
        <w:t>物业服务合同</w:t>
      </w:r>
    </w:p>
    <w:p w:rsidR="00AB7918" w:rsidRDefault="00AB7918">
      <w:pPr>
        <w:rPr>
          <w:b/>
          <w:bCs/>
          <w:u w:val="single"/>
        </w:rPr>
      </w:pPr>
    </w:p>
    <w:p w:rsidR="00AB7918" w:rsidRDefault="00AB7918">
      <w:pPr>
        <w:rPr>
          <w:b/>
          <w:bCs/>
        </w:rPr>
      </w:pPr>
    </w:p>
    <w:p w:rsidR="00AB7918" w:rsidRDefault="00AB7918">
      <w:pPr>
        <w:rPr>
          <w:b/>
          <w:bCs/>
        </w:rPr>
      </w:pPr>
    </w:p>
    <w:p w:rsidR="00AB7918" w:rsidRDefault="00AB7918">
      <w:pPr>
        <w:rPr>
          <w:b/>
          <w:bCs/>
        </w:rPr>
      </w:pPr>
    </w:p>
    <w:p w:rsidR="00AB7918" w:rsidRDefault="00AB7918">
      <w:pPr>
        <w:rPr>
          <w:b/>
          <w:bCs/>
        </w:rPr>
      </w:pPr>
    </w:p>
    <w:p w:rsidR="00AB7918" w:rsidRDefault="00AB7918">
      <w:pPr>
        <w:rPr>
          <w:b/>
          <w:bCs/>
        </w:rPr>
      </w:pPr>
    </w:p>
    <w:p w:rsidR="00AB7918" w:rsidRDefault="00AB7918">
      <w:pPr>
        <w:rPr>
          <w:b/>
          <w:bCs/>
        </w:rPr>
      </w:pPr>
    </w:p>
    <w:p w:rsidR="00AB7918" w:rsidRDefault="00AB7918">
      <w:pPr>
        <w:rPr>
          <w:b/>
          <w:bCs/>
        </w:rPr>
      </w:pPr>
    </w:p>
    <w:p w:rsidR="00AB7918" w:rsidRDefault="00AB7918">
      <w:pPr>
        <w:rPr>
          <w:b/>
          <w:bCs/>
        </w:rPr>
      </w:pPr>
    </w:p>
    <w:p w:rsidR="00AB7918" w:rsidRDefault="00AB7918">
      <w:pPr>
        <w:rPr>
          <w:b/>
          <w:bCs/>
        </w:rPr>
      </w:pPr>
    </w:p>
    <w:p w:rsidR="00AB7918" w:rsidRDefault="00AB7918">
      <w:pPr>
        <w:rPr>
          <w:b/>
          <w:bCs/>
        </w:rPr>
      </w:pPr>
    </w:p>
    <w:p w:rsidR="00AB7918" w:rsidRDefault="00AB7918">
      <w:pPr>
        <w:rPr>
          <w:b/>
          <w:bCs/>
        </w:rPr>
      </w:pPr>
    </w:p>
    <w:p w:rsidR="00AB7918" w:rsidRDefault="00AB7918">
      <w:pPr>
        <w:rPr>
          <w:b/>
          <w:bCs/>
        </w:rPr>
      </w:pPr>
    </w:p>
    <w:p w:rsidR="00AB7918" w:rsidRDefault="00AB7918">
      <w:pPr>
        <w:jc w:val="center"/>
        <w:rPr>
          <w:b/>
          <w:bCs/>
        </w:rPr>
      </w:pPr>
    </w:p>
    <w:p w:rsidR="00AB7918" w:rsidRDefault="00AB7918">
      <w:pPr>
        <w:jc w:val="center"/>
        <w:rPr>
          <w:b/>
          <w:bCs/>
        </w:rPr>
      </w:pPr>
    </w:p>
    <w:p w:rsidR="00AB7918" w:rsidRDefault="00AB7918">
      <w:pPr>
        <w:jc w:val="center"/>
        <w:rPr>
          <w:b/>
          <w:bCs/>
        </w:rPr>
      </w:pPr>
    </w:p>
    <w:p w:rsidR="00AB7918" w:rsidRDefault="002A03F2">
      <w:pPr>
        <w:ind w:firstLineChars="400" w:firstLine="1446"/>
        <w:rPr>
          <w:b/>
          <w:bCs/>
          <w:sz w:val="36"/>
          <w:szCs w:val="36"/>
        </w:rPr>
      </w:pPr>
      <w:r>
        <w:rPr>
          <w:rFonts w:hint="eastAsia"/>
          <w:b/>
          <w:bCs/>
          <w:sz w:val="36"/>
          <w:szCs w:val="36"/>
        </w:rPr>
        <w:t>项目名称：金沙江智能制造产业园</w:t>
      </w:r>
    </w:p>
    <w:p w:rsidR="00AB7918" w:rsidRDefault="00AB7918">
      <w:pPr>
        <w:rPr>
          <w:b/>
          <w:bCs/>
        </w:rPr>
      </w:pPr>
    </w:p>
    <w:p w:rsidR="00AB7918" w:rsidRDefault="00AB7918">
      <w:pPr>
        <w:jc w:val="center"/>
        <w:rPr>
          <w:b/>
          <w:bCs/>
        </w:rPr>
      </w:pPr>
    </w:p>
    <w:p w:rsidR="00AB7918" w:rsidRDefault="00AB7918">
      <w:pPr>
        <w:jc w:val="center"/>
        <w:rPr>
          <w:b/>
          <w:bCs/>
        </w:rPr>
      </w:pPr>
    </w:p>
    <w:p w:rsidR="00AB7918" w:rsidRDefault="00AB7918">
      <w:pPr>
        <w:ind w:firstLineChars="100" w:firstLine="211"/>
        <w:jc w:val="left"/>
        <w:rPr>
          <w:b/>
          <w:bCs/>
        </w:rPr>
      </w:pPr>
    </w:p>
    <w:p w:rsidR="00AB7918" w:rsidRDefault="00AB7918">
      <w:pPr>
        <w:ind w:firstLineChars="100" w:firstLine="211"/>
        <w:jc w:val="left"/>
        <w:rPr>
          <w:b/>
          <w:bCs/>
        </w:rPr>
      </w:pPr>
    </w:p>
    <w:p w:rsidR="00AB7918" w:rsidRDefault="002A03F2">
      <w:pPr>
        <w:jc w:val="left"/>
        <w:rPr>
          <w:b/>
          <w:bCs/>
        </w:rPr>
      </w:pPr>
      <w:r>
        <w:rPr>
          <w:rFonts w:hint="eastAsia"/>
          <w:b/>
          <w:bCs/>
        </w:rPr>
        <w:lastRenderedPageBreak/>
        <w:t>高创物业</w:t>
      </w:r>
    </w:p>
    <w:p w:rsidR="00AB7918" w:rsidRDefault="002A03F2">
      <w:pPr>
        <w:jc w:val="left"/>
        <w:rPr>
          <w:b/>
          <w:bCs/>
        </w:rPr>
      </w:pPr>
      <w:r>
        <w:rPr>
          <w:rFonts w:hint="eastAsia"/>
          <w:b/>
          <w:bCs/>
          <w:u w:val="single"/>
        </w:rPr>
        <w:t xml:space="preserve">Gaochuangwuye                                 </w:t>
      </w:r>
      <w:r>
        <w:rPr>
          <w:rFonts w:hint="eastAsia"/>
          <w:b/>
          <w:bCs/>
          <w:u w:val="single"/>
        </w:rPr>
        <w:t>金沙江智能制造产业园物业服务合同</w:t>
      </w:r>
    </w:p>
    <w:p w:rsidR="00AB7918" w:rsidRDefault="00AB7918">
      <w:pPr>
        <w:jc w:val="left"/>
        <w:rPr>
          <w:b/>
          <w:bCs/>
        </w:rPr>
      </w:pPr>
    </w:p>
    <w:p w:rsidR="00AB7918" w:rsidRDefault="002A03F2">
      <w:pPr>
        <w:ind w:firstLine="420"/>
        <w:jc w:val="left"/>
        <w:rPr>
          <w:u w:val="single"/>
        </w:rPr>
      </w:pPr>
      <w:r>
        <w:rPr>
          <w:rFonts w:hint="eastAsia"/>
        </w:rPr>
        <w:t>甲方：</w:t>
      </w:r>
      <w:r>
        <w:rPr>
          <w:rFonts w:hint="eastAsia"/>
          <w:u w:val="single"/>
        </w:rPr>
        <w:t>潍坊光华荣昌汽车技术有限公司（以下简称甲方）</w:t>
      </w:r>
    </w:p>
    <w:p w:rsidR="00AB7918" w:rsidRDefault="002A03F2">
      <w:pPr>
        <w:ind w:firstLine="420"/>
        <w:jc w:val="left"/>
      </w:pPr>
      <w:r>
        <w:rPr>
          <w:rFonts w:hint="eastAsia"/>
        </w:rPr>
        <w:t>乙方：</w:t>
      </w:r>
      <w:r>
        <w:rPr>
          <w:rFonts w:hint="eastAsia"/>
          <w:u w:val="single"/>
        </w:rPr>
        <w:t>山东高创物业服务发展有限公司（以下简称乙方）</w:t>
      </w:r>
    </w:p>
    <w:p w:rsidR="00AB7918" w:rsidRDefault="002A03F2">
      <w:pPr>
        <w:ind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rPr>
        <w:t>双方根据《中华人民共和国</w:t>
      </w:r>
      <w:del w:id="0" w:author="Cindy" w:date="2024-08-16T14:46:00Z">
        <w:r w:rsidDel="004948F4">
          <w:rPr>
            <w:rFonts w:asciiTheme="majorEastAsia" w:eastAsiaTheme="majorEastAsia" w:hAnsiTheme="majorEastAsia" w:cstheme="majorEastAsia" w:hint="eastAsia"/>
          </w:rPr>
          <w:delText>合同法</w:delText>
        </w:r>
      </w:del>
      <w:ins w:id="1" w:author="Cindy" w:date="2024-08-16T14:46:00Z">
        <w:r w:rsidR="004948F4">
          <w:rPr>
            <w:rFonts w:asciiTheme="majorEastAsia" w:eastAsiaTheme="majorEastAsia" w:hAnsiTheme="majorEastAsia" w:cstheme="majorEastAsia" w:hint="eastAsia"/>
          </w:rPr>
          <w:t>民法典</w:t>
        </w:r>
      </w:ins>
      <w:r>
        <w:rPr>
          <w:rFonts w:asciiTheme="majorEastAsia" w:eastAsiaTheme="majorEastAsia" w:hAnsiTheme="majorEastAsia" w:cstheme="majorEastAsia" w:hint="eastAsia"/>
        </w:rPr>
        <w:t>》等相关法律法规以及《物业管理条例》实施细则，在自愿、平等、协商一致基础上达成本合同如下：</w:t>
      </w:r>
    </w:p>
    <w:p w:rsidR="00AB7918" w:rsidRDefault="002A03F2">
      <w:pPr>
        <w:numPr>
          <w:ilvl w:val="0"/>
          <w:numId w:val="1"/>
        </w:numPr>
        <w:ind w:firstLine="420"/>
        <w:jc w:val="left"/>
        <w:rPr>
          <w:rFonts w:asciiTheme="majorEastAsia" w:eastAsiaTheme="majorEastAsia" w:hAnsiTheme="majorEastAsia" w:cstheme="majorEastAsia"/>
          <w:b/>
          <w:bCs/>
        </w:rPr>
      </w:pPr>
      <w:r>
        <w:rPr>
          <w:rFonts w:asciiTheme="majorEastAsia" w:eastAsiaTheme="majorEastAsia" w:hAnsiTheme="majorEastAsia" w:cstheme="majorEastAsia" w:hint="eastAsia"/>
          <w:b/>
          <w:bCs/>
        </w:rPr>
        <w:t>物业基本情况</w:t>
      </w:r>
    </w:p>
    <w:p w:rsidR="00AB7918" w:rsidRDefault="002A03F2">
      <w:pPr>
        <w:ind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rPr>
        <w:t>项目名称：潍坊市高新区金沙江智能制造产业园，地址</w:t>
      </w:r>
      <w:r>
        <w:rPr>
          <w:rFonts w:asciiTheme="majorEastAsia" w:eastAsiaTheme="majorEastAsia" w:hAnsiTheme="majorEastAsia" w:cstheme="majorEastAsia" w:hint="eastAsia"/>
          <w:u w:val="single"/>
        </w:rPr>
        <w:t>双羊街以北，钢城二路以西，钢城一路以东</w:t>
      </w:r>
      <w:r>
        <w:rPr>
          <w:rFonts w:asciiTheme="majorEastAsia" w:eastAsiaTheme="majorEastAsia" w:hAnsiTheme="majorEastAsia" w:cstheme="majorEastAsia" w:hint="eastAsia"/>
        </w:rPr>
        <w:t>。厂区占地面积共</w:t>
      </w:r>
      <w:r>
        <w:rPr>
          <w:rFonts w:asciiTheme="majorEastAsia" w:eastAsiaTheme="majorEastAsia" w:hAnsiTheme="majorEastAsia" w:cstheme="majorEastAsia" w:hint="eastAsia"/>
          <w:u w:val="single"/>
        </w:rPr>
        <w:t>80319㎡</w:t>
      </w:r>
      <w:r>
        <w:rPr>
          <w:rFonts w:asciiTheme="majorEastAsia" w:eastAsiaTheme="majorEastAsia" w:hAnsiTheme="majorEastAsia" w:cstheme="majorEastAsia" w:hint="eastAsia"/>
        </w:rPr>
        <w:t>，其中综合楼建筑面积为</w:t>
      </w:r>
      <w:r>
        <w:rPr>
          <w:rFonts w:asciiTheme="majorEastAsia" w:eastAsiaTheme="majorEastAsia" w:hAnsiTheme="majorEastAsia" w:cstheme="majorEastAsia" w:hint="eastAsia"/>
          <w:u w:val="single"/>
        </w:rPr>
        <w:t>4400.67㎡</w:t>
      </w:r>
      <w:r>
        <w:rPr>
          <w:rFonts w:asciiTheme="majorEastAsia" w:eastAsiaTheme="majorEastAsia" w:hAnsiTheme="majorEastAsia" w:cstheme="majorEastAsia" w:hint="eastAsia"/>
        </w:rPr>
        <w:t>，厂房面积为</w:t>
      </w:r>
      <w:r>
        <w:rPr>
          <w:rFonts w:asciiTheme="majorEastAsia" w:eastAsiaTheme="majorEastAsia" w:hAnsiTheme="majorEastAsia" w:cstheme="majorEastAsia" w:hint="eastAsia"/>
          <w:u w:val="single"/>
        </w:rPr>
        <w:t>43504.07㎡</w:t>
      </w:r>
      <w:r>
        <w:rPr>
          <w:rFonts w:asciiTheme="majorEastAsia" w:eastAsiaTheme="majorEastAsia" w:hAnsiTheme="majorEastAsia" w:cstheme="majorEastAsia" w:hint="eastAsia"/>
        </w:rPr>
        <w:t>最终面积以实测绘面积为准。</w:t>
      </w:r>
    </w:p>
    <w:p w:rsidR="00AB7918" w:rsidRDefault="002A03F2">
      <w:pPr>
        <w:numPr>
          <w:ilvl w:val="0"/>
          <w:numId w:val="1"/>
        </w:numPr>
        <w:ind w:firstLine="420"/>
        <w:jc w:val="left"/>
        <w:rPr>
          <w:rFonts w:asciiTheme="majorEastAsia" w:eastAsiaTheme="majorEastAsia" w:hAnsiTheme="majorEastAsia" w:cstheme="majorEastAsia"/>
          <w:b/>
          <w:bCs/>
        </w:rPr>
      </w:pPr>
      <w:r>
        <w:rPr>
          <w:rFonts w:asciiTheme="majorEastAsia" w:eastAsiaTheme="majorEastAsia" w:hAnsiTheme="majorEastAsia" w:cstheme="majorEastAsia" w:hint="eastAsia"/>
          <w:b/>
          <w:bCs/>
        </w:rPr>
        <w:t>物业服务范围及内容</w:t>
      </w:r>
    </w:p>
    <w:p w:rsidR="00AB7918" w:rsidRDefault="002A03F2">
      <w:pPr>
        <w:numPr>
          <w:ilvl w:val="0"/>
          <w:numId w:val="2"/>
        </w:numPr>
        <w:ind w:left="420"/>
        <w:jc w:val="left"/>
        <w:rPr>
          <w:rFonts w:asciiTheme="majorEastAsia" w:eastAsiaTheme="majorEastAsia" w:hAnsiTheme="majorEastAsia" w:cstheme="majorEastAsia"/>
        </w:rPr>
      </w:pPr>
      <w:r>
        <w:rPr>
          <w:rFonts w:asciiTheme="majorEastAsia" w:eastAsiaTheme="majorEastAsia" w:hAnsiTheme="majorEastAsia" w:cstheme="majorEastAsia" w:hint="eastAsia"/>
        </w:rPr>
        <w:t>负责厂区公共部位的维修和管理；</w:t>
      </w:r>
    </w:p>
    <w:p w:rsidR="00AB7918" w:rsidRDefault="002A03F2">
      <w:pPr>
        <w:numPr>
          <w:ilvl w:val="0"/>
          <w:numId w:val="2"/>
        </w:numPr>
        <w:ind w:left="420"/>
        <w:jc w:val="left"/>
        <w:rPr>
          <w:rFonts w:asciiTheme="majorEastAsia" w:eastAsiaTheme="majorEastAsia" w:hAnsiTheme="majorEastAsia" w:cstheme="majorEastAsia"/>
        </w:rPr>
      </w:pPr>
      <w:r>
        <w:rPr>
          <w:rFonts w:asciiTheme="majorEastAsia" w:eastAsiaTheme="majorEastAsia" w:hAnsiTheme="majorEastAsia" w:cstheme="majorEastAsia" w:hint="eastAsia"/>
        </w:rPr>
        <w:t>负责设施设备的维修、维护；</w:t>
      </w:r>
    </w:p>
    <w:p w:rsidR="00AB7918" w:rsidRDefault="002A03F2">
      <w:pPr>
        <w:numPr>
          <w:ilvl w:val="0"/>
          <w:numId w:val="2"/>
        </w:numPr>
        <w:ind w:left="420"/>
        <w:jc w:val="left"/>
        <w:rPr>
          <w:rFonts w:asciiTheme="majorEastAsia" w:eastAsiaTheme="majorEastAsia" w:hAnsiTheme="majorEastAsia" w:cstheme="majorEastAsia"/>
        </w:rPr>
      </w:pPr>
      <w:r>
        <w:rPr>
          <w:rFonts w:asciiTheme="majorEastAsia" w:eastAsiaTheme="majorEastAsia" w:hAnsiTheme="majorEastAsia" w:cstheme="majorEastAsia" w:hint="eastAsia"/>
        </w:rPr>
        <w:t>公共秩序的维护及出入车辆的管理；</w:t>
      </w:r>
    </w:p>
    <w:p w:rsidR="00AB7918" w:rsidRDefault="002A03F2">
      <w:pPr>
        <w:numPr>
          <w:ilvl w:val="0"/>
          <w:numId w:val="2"/>
        </w:numPr>
        <w:ind w:left="420"/>
        <w:jc w:val="left"/>
        <w:rPr>
          <w:rFonts w:asciiTheme="majorEastAsia" w:eastAsiaTheme="majorEastAsia" w:hAnsiTheme="majorEastAsia" w:cstheme="majorEastAsia"/>
        </w:rPr>
      </w:pPr>
      <w:r>
        <w:rPr>
          <w:rFonts w:asciiTheme="majorEastAsia" w:eastAsiaTheme="majorEastAsia" w:hAnsiTheme="majorEastAsia" w:cstheme="majorEastAsia" w:hint="eastAsia"/>
        </w:rPr>
        <w:t>公共环境卫生清洁、绿化养护管理；</w:t>
      </w:r>
      <w:bookmarkStart w:id="2" w:name="_GoBack"/>
      <w:bookmarkEnd w:id="2"/>
    </w:p>
    <w:p w:rsidR="00AB7918" w:rsidRDefault="002A03F2">
      <w:pPr>
        <w:numPr>
          <w:ilvl w:val="0"/>
          <w:numId w:val="2"/>
        </w:numPr>
        <w:ind w:left="420"/>
        <w:jc w:val="left"/>
        <w:rPr>
          <w:rFonts w:asciiTheme="majorEastAsia" w:eastAsiaTheme="majorEastAsia" w:hAnsiTheme="majorEastAsia" w:cstheme="majorEastAsia"/>
        </w:rPr>
      </w:pPr>
      <w:r>
        <w:rPr>
          <w:rFonts w:asciiTheme="majorEastAsia" w:eastAsiaTheme="majorEastAsia" w:hAnsiTheme="majorEastAsia" w:cstheme="majorEastAsia" w:hint="eastAsia"/>
        </w:rPr>
        <w:t>物业档案资料的管理。</w:t>
      </w:r>
    </w:p>
    <w:p w:rsidR="00AB7918" w:rsidRDefault="002A03F2">
      <w:pPr>
        <w:numPr>
          <w:ilvl w:val="0"/>
          <w:numId w:val="1"/>
        </w:numPr>
        <w:ind w:firstLine="420"/>
        <w:jc w:val="left"/>
        <w:rPr>
          <w:rFonts w:asciiTheme="majorEastAsia" w:eastAsiaTheme="majorEastAsia" w:hAnsiTheme="majorEastAsia" w:cstheme="majorEastAsia"/>
          <w:b/>
          <w:bCs/>
        </w:rPr>
      </w:pPr>
      <w:r>
        <w:rPr>
          <w:rFonts w:asciiTheme="majorEastAsia" w:eastAsiaTheme="majorEastAsia" w:hAnsiTheme="majorEastAsia" w:cstheme="majorEastAsia" w:hint="eastAsia"/>
          <w:b/>
          <w:bCs/>
        </w:rPr>
        <w:t>合同服务期限、地点</w:t>
      </w:r>
    </w:p>
    <w:p w:rsidR="00AB7918" w:rsidRDefault="002A03F2">
      <w:pPr>
        <w:numPr>
          <w:ilvl w:val="0"/>
          <w:numId w:val="3"/>
        </w:numPr>
        <w:ind w:left="420"/>
        <w:jc w:val="left"/>
        <w:rPr>
          <w:rFonts w:asciiTheme="majorEastAsia" w:eastAsiaTheme="majorEastAsia" w:hAnsiTheme="majorEastAsia" w:cstheme="majorEastAsia"/>
        </w:rPr>
      </w:pPr>
      <w:r>
        <w:rPr>
          <w:rFonts w:asciiTheme="majorEastAsia" w:eastAsiaTheme="majorEastAsia" w:hAnsiTheme="majorEastAsia" w:cstheme="majorEastAsia" w:hint="eastAsia"/>
        </w:rPr>
        <w:t>服务期限：</w:t>
      </w:r>
    </w:p>
    <w:p w:rsidR="00AB7918" w:rsidRDefault="002A03F2">
      <w:pPr>
        <w:ind w:firstLineChars="200"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u w:val="single"/>
        </w:rPr>
        <w:t>2024</w:t>
      </w:r>
      <w:r>
        <w:rPr>
          <w:rFonts w:asciiTheme="majorEastAsia" w:eastAsiaTheme="majorEastAsia" w:hAnsiTheme="majorEastAsia" w:cstheme="majorEastAsia" w:hint="eastAsia"/>
        </w:rPr>
        <w:t>年</w:t>
      </w:r>
      <w:r>
        <w:rPr>
          <w:rFonts w:asciiTheme="majorEastAsia" w:eastAsiaTheme="majorEastAsia" w:hAnsiTheme="majorEastAsia" w:cstheme="majorEastAsia" w:hint="eastAsia"/>
          <w:u w:val="single"/>
        </w:rPr>
        <w:t>10</w:t>
      </w:r>
      <w:r>
        <w:rPr>
          <w:rFonts w:asciiTheme="majorEastAsia" w:eastAsiaTheme="majorEastAsia" w:hAnsiTheme="majorEastAsia" w:cstheme="majorEastAsia" w:hint="eastAsia"/>
        </w:rPr>
        <w:t>月</w:t>
      </w:r>
      <w:r>
        <w:rPr>
          <w:rFonts w:asciiTheme="majorEastAsia" w:eastAsiaTheme="majorEastAsia" w:hAnsiTheme="majorEastAsia" w:cstheme="majorEastAsia" w:hint="eastAsia"/>
          <w:u w:val="single"/>
        </w:rPr>
        <w:t>1</w:t>
      </w:r>
      <w:r>
        <w:rPr>
          <w:rFonts w:asciiTheme="majorEastAsia" w:eastAsiaTheme="majorEastAsia" w:hAnsiTheme="majorEastAsia" w:cstheme="majorEastAsia" w:hint="eastAsia"/>
        </w:rPr>
        <w:t>日至</w:t>
      </w:r>
      <w:r>
        <w:rPr>
          <w:rFonts w:asciiTheme="majorEastAsia" w:eastAsiaTheme="majorEastAsia" w:hAnsiTheme="majorEastAsia" w:cstheme="majorEastAsia" w:hint="eastAsia"/>
          <w:u w:val="single"/>
        </w:rPr>
        <w:t>202</w:t>
      </w:r>
      <w:ins w:id="3" w:author="Cindy" w:date="2024-08-16T14:29:00Z">
        <w:r>
          <w:rPr>
            <w:rFonts w:asciiTheme="majorEastAsia" w:eastAsiaTheme="majorEastAsia" w:hAnsiTheme="majorEastAsia" w:cstheme="majorEastAsia" w:hint="eastAsia"/>
            <w:u w:val="single"/>
          </w:rPr>
          <w:t>7</w:t>
        </w:r>
      </w:ins>
      <w:del w:id="4" w:author="Cindy" w:date="2024-08-16T14:29:00Z">
        <w:r w:rsidDel="002A03F2">
          <w:rPr>
            <w:rFonts w:asciiTheme="majorEastAsia" w:eastAsiaTheme="majorEastAsia" w:hAnsiTheme="majorEastAsia" w:cstheme="majorEastAsia" w:hint="eastAsia"/>
            <w:u w:val="single"/>
          </w:rPr>
          <w:delText>9</w:delText>
        </w:r>
      </w:del>
      <w:r>
        <w:rPr>
          <w:rFonts w:asciiTheme="majorEastAsia" w:eastAsiaTheme="majorEastAsia" w:hAnsiTheme="majorEastAsia" w:cstheme="majorEastAsia" w:hint="eastAsia"/>
        </w:rPr>
        <w:t>年</w:t>
      </w:r>
      <w:r>
        <w:rPr>
          <w:rFonts w:asciiTheme="majorEastAsia" w:eastAsiaTheme="majorEastAsia" w:hAnsiTheme="majorEastAsia" w:cstheme="majorEastAsia" w:hint="eastAsia"/>
          <w:u w:val="single"/>
        </w:rPr>
        <w:t>9</w:t>
      </w:r>
      <w:r>
        <w:rPr>
          <w:rFonts w:asciiTheme="majorEastAsia" w:eastAsiaTheme="majorEastAsia" w:hAnsiTheme="majorEastAsia" w:cstheme="majorEastAsia" w:hint="eastAsia"/>
        </w:rPr>
        <w:t>月</w:t>
      </w:r>
      <w:r>
        <w:rPr>
          <w:rFonts w:asciiTheme="majorEastAsia" w:eastAsiaTheme="majorEastAsia" w:hAnsiTheme="majorEastAsia" w:cstheme="majorEastAsia" w:hint="eastAsia"/>
          <w:u w:val="single"/>
        </w:rPr>
        <w:t>30</w:t>
      </w:r>
      <w:r>
        <w:rPr>
          <w:rFonts w:asciiTheme="majorEastAsia" w:eastAsiaTheme="majorEastAsia" w:hAnsiTheme="majorEastAsia" w:cstheme="majorEastAsia" w:hint="eastAsia"/>
        </w:rPr>
        <w:t>日止。</w:t>
      </w:r>
    </w:p>
    <w:p w:rsidR="00AB7918" w:rsidRDefault="002A03F2">
      <w:pPr>
        <w:ind w:left="420"/>
        <w:jc w:val="left"/>
        <w:rPr>
          <w:rFonts w:asciiTheme="majorEastAsia" w:eastAsiaTheme="majorEastAsia" w:hAnsiTheme="majorEastAsia" w:cstheme="majorEastAsia"/>
        </w:rPr>
      </w:pPr>
      <w:r>
        <w:rPr>
          <w:rFonts w:asciiTheme="majorEastAsia" w:eastAsiaTheme="majorEastAsia" w:hAnsiTheme="majorEastAsia" w:cstheme="majorEastAsia"/>
        </w:rPr>
        <w:t>2、</w:t>
      </w:r>
      <w:r>
        <w:rPr>
          <w:rFonts w:asciiTheme="majorEastAsia" w:eastAsiaTheme="majorEastAsia" w:hAnsiTheme="majorEastAsia" w:cstheme="majorEastAsia" w:hint="eastAsia"/>
        </w:rPr>
        <w:t>服务地点：</w:t>
      </w:r>
      <w:r>
        <w:rPr>
          <w:rFonts w:asciiTheme="majorEastAsia" w:eastAsiaTheme="majorEastAsia" w:hAnsiTheme="majorEastAsia" w:cstheme="majorEastAsia" w:hint="eastAsia"/>
          <w:u w:val="single"/>
        </w:rPr>
        <w:t>潍坊市高新区金沙江智能制造产业园内</w:t>
      </w:r>
      <w:r>
        <w:rPr>
          <w:rFonts w:asciiTheme="majorEastAsia" w:eastAsiaTheme="majorEastAsia" w:hAnsiTheme="majorEastAsia" w:cstheme="majorEastAsia" w:hint="eastAsia"/>
        </w:rPr>
        <w:t>。</w:t>
      </w:r>
    </w:p>
    <w:p w:rsidR="00AB7918" w:rsidRDefault="002A03F2">
      <w:pPr>
        <w:numPr>
          <w:ilvl w:val="0"/>
          <w:numId w:val="1"/>
        </w:numPr>
        <w:ind w:firstLine="420"/>
        <w:jc w:val="left"/>
        <w:rPr>
          <w:rFonts w:asciiTheme="majorEastAsia" w:eastAsiaTheme="majorEastAsia" w:hAnsiTheme="majorEastAsia" w:cstheme="majorEastAsia"/>
          <w:b/>
          <w:bCs/>
        </w:rPr>
      </w:pPr>
      <w:r>
        <w:rPr>
          <w:rFonts w:asciiTheme="majorEastAsia" w:eastAsiaTheme="majorEastAsia" w:hAnsiTheme="majorEastAsia" w:cstheme="majorEastAsia" w:hint="eastAsia"/>
          <w:b/>
          <w:bCs/>
        </w:rPr>
        <w:t>管理服务费用</w:t>
      </w:r>
    </w:p>
    <w:p w:rsidR="00AB7918" w:rsidRDefault="002A03F2">
      <w:pPr>
        <w:ind w:firstLineChars="100" w:firstLine="210"/>
        <w:jc w:val="left"/>
        <w:rPr>
          <w:rFonts w:asciiTheme="majorEastAsia" w:eastAsiaTheme="majorEastAsia" w:hAnsiTheme="majorEastAsia" w:cstheme="majorEastAsia"/>
        </w:rPr>
      </w:pPr>
      <w:r>
        <w:rPr>
          <w:rFonts w:asciiTheme="majorEastAsia" w:eastAsiaTheme="majorEastAsia" w:hAnsiTheme="majorEastAsia" w:cstheme="majorEastAsia" w:hint="eastAsia"/>
        </w:rPr>
        <w:t>（一）物业管理服务费</w:t>
      </w:r>
    </w:p>
    <w:p w:rsidR="00AB7918" w:rsidRDefault="002A03F2">
      <w:pPr>
        <w:jc w:val="left"/>
        <w:rPr>
          <w:rFonts w:asciiTheme="majorEastAsia" w:eastAsiaTheme="majorEastAsia" w:hAnsiTheme="majorEastAsia" w:cstheme="majorEastAsia"/>
        </w:rPr>
      </w:pPr>
      <w:r>
        <w:rPr>
          <w:rFonts w:asciiTheme="majorEastAsia" w:eastAsiaTheme="majorEastAsia" w:hAnsiTheme="majorEastAsia" w:cstheme="majorEastAsia" w:hint="eastAsia"/>
        </w:rPr>
        <w:t xml:space="preserve">    1、本物业管理服务费由乙方根据物业不同类型，按建筑面积（含公共分摊面积）向甲方收取，具体收费标准如下：</w:t>
      </w:r>
    </w:p>
    <w:p w:rsidR="00AB7918" w:rsidRDefault="002A03F2">
      <w:pPr>
        <w:ind w:firstLineChars="200" w:firstLine="420"/>
        <w:rPr>
          <w:rFonts w:asciiTheme="majorEastAsia" w:eastAsiaTheme="majorEastAsia" w:hAnsiTheme="majorEastAsia" w:cstheme="majorEastAsia"/>
          <w:u w:val="single"/>
        </w:rPr>
      </w:pPr>
      <w:r>
        <w:rPr>
          <w:rFonts w:asciiTheme="majorEastAsia" w:eastAsiaTheme="majorEastAsia" w:hAnsiTheme="majorEastAsia" w:cstheme="majorEastAsia" w:hint="eastAsia"/>
        </w:rPr>
        <w:t>厂房物业费为</w:t>
      </w:r>
      <w:r>
        <w:rPr>
          <w:rFonts w:asciiTheme="majorEastAsia" w:eastAsiaTheme="majorEastAsia" w:hAnsiTheme="majorEastAsia" w:cstheme="majorEastAsia" w:hint="eastAsia"/>
          <w:u w:val="single"/>
        </w:rPr>
        <w:t>0.9元/㎡/月</w:t>
      </w:r>
      <w:r>
        <w:rPr>
          <w:rFonts w:asciiTheme="majorEastAsia" w:eastAsiaTheme="majorEastAsia" w:hAnsiTheme="majorEastAsia" w:cstheme="majorEastAsia" w:hint="eastAsia"/>
        </w:rPr>
        <w:t>，综合楼物业费为</w:t>
      </w:r>
      <w:r>
        <w:rPr>
          <w:rFonts w:asciiTheme="majorEastAsia" w:eastAsiaTheme="majorEastAsia" w:hAnsiTheme="majorEastAsia" w:cstheme="majorEastAsia" w:hint="eastAsia"/>
          <w:u w:val="single"/>
        </w:rPr>
        <w:t>3.00元/㎡/月</w:t>
      </w:r>
      <w:r>
        <w:rPr>
          <w:rFonts w:asciiTheme="majorEastAsia" w:eastAsiaTheme="majorEastAsia" w:hAnsiTheme="majorEastAsia" w:cstheme="majorEastAsia" w:hint="eastAsia"/>
        </w:rPr>
        <w:t>，由物业公司直接和入园企业收取，此费用包含</w:t>
      </w:r>
      <w:ins w:id="5" w:author="Cindy" w:date="2024-08-16T15:31:00Z">
        <w:r w:rsidR="00CD5209">
          <w:rPr>
            <w:rFonts w:asciiTheme="majorEastAsia" w:eastAsiaTheme="majorEastAsia" w:hAnsiTheme="majorEastAsia" w:cstheme="majorEastAsia" w:hint="eastAsia"/>
          </w:rPr>
          <w:t>但不限于</w:t>
        </w:r>
      </w:ins>
      <w:r>
        <w:rPr>
          <w:rFonts w:asciiTheme="majorEastAsia" w:eastAsiaTheme="majorEastAsia" w:hAnsiTheme="majorEastAsia" w:cstheme="majorEastAsia" w:hint="eastAsia"/>
        </w:rPr>
        <w:t>电梯检测费、消防维保及检测费</w:t>
      </w:r>
      <w:ins w:id="6" w:author="Cindy" w:date="2024-08-16T15:31:00Z">
        <w:r w:rsidR="00CD5209">
          <w:rPr>
            <w:rFonts w:asciiTheme="majorEastAsia" w:eastAsiaTheme="majorEastAsia" w:hAnsiTheme="majorEastAsia" w:cstheme="majorEastAsia" w:hint="eastAsia"/>
          </w:rPr>
          <w:t>、绿化费及税费</w:t>
        </w:r>
      </w:ins>
      <w:ins w:id="7" w:author="Cindy" w:date="2024-08-16T15:32:00Z">
        <w:r w:rsidR="00CD5209">
          <w:rPr>
            <w:rFonts w:asciiTheme="majorEastAsia" w:eastAsiaTheme="majorEastAsia" w:hAnsiTheme="majorEastAsia" w:cstheme="majorEastAsia" w:hint="eastAsia"/>
          </w:rPr>
          <w:t>，乙方不再向甲方收取其它费用</w:t>
        </w:r>
      </w:ins>
      <w:r>
        <w:rPr>
          <w:rFonts w:asciiTheme="majorEastAsia" w:eastAsiaTheme="majorEastAsia" w:hAnsiTheme="majorEastAsia" w:cstheme="majorEastAsia" w:hint="eastAsia"/>
        </w:rPr>
        <w:t>。职工餐厅产生的垃圾费用，由进场企业自付。甲方使用面积：综合楼一楼展厅、一楼东区及三楼编号</w:t>
      </w:r>
      <w:r>
        <w:rPr>
          <w:rFonts w:asciiTheme="majorEastAsia" w:eastAsiaTheme="majorEastAsia" w:hAnsiTheme="majorEastAsia" w:cstheme="majorEastAsia" w:hint="eastAsia"/>
          <w:u w:val="single"/>
        </w:rPr>
        <w:t>301/302/303/304/316/317/318</w:t>
      </w:r>
      <w:r>
        <w:rPr>
          <w:rFonts w:asciiTheme="majorEastAsia" w:eastAsiaTheme="majorEastAsia" w:hAnsiTheme="majorEastAsia" w:cstheme="majorEastAsia" w:hint="eastAsia"/>
        </w:rPr>
        <w:t>建筑面积为</w:t>
      </w:r>
      <w:r>
        <w:rPr>
          <w:rFonts w:asciiTheme="majorEastAsia" w:eastAsiaTheme="majorEastAsia" w:hAnsiTheme="majorEastAsia" w:cstheme="majorEastAsia" w:hint="eastAsia"/>
          <w:u w:val="single"/>
        </w:rPr>
        <w:t>720㎡</w:t>
      </w:r>
      <w:r>
        <w:rPr>
          <w:rFonts w:asciiTheme="majorEastAsia" w:eastAsiaTheme="majorEastAsia" w:hAnsiTheme="majorEastAsia" w:cstheme="majorEastAsia" w:hint="eastAsia"/>
        </w:rPr>
        <w:t>，</w:t>
      </w:r>
      <w:r>
        <w:rPr>
          <w:rFonts w:asciiTheme="majorEastAsia" w:eastAsiaTheme="majorEastAsia" w:hAnsiTheme="majorEastAsia" w:cstheme="majorEastAsia" w:hint="eastAsia"/>
          <w:u w:val="single"/>
        </w:rPr>
        <w:t>1#</w:t>
      </w:r>
      <w:r>
        <w:rPr>
          <w:rFonts w:asciiTheme="majorEastAsia" w:eastAsiaTheme="majorEastAsia" w:hAnsiTheme="majorEastAsia" w:cstheme="majorEastAsia" w:hint="eastAsia"/>
        </w:rPr>
        <w:t>厂房面积为</w:t>
      </w:r>
      <w:r>
        <w:rPr>
          <w:rFonts w:asciiTheme="majorEastAsia" w:eastAsiaTheme="majorEastAsia" w:hAnsiTheme="majorEastAsia" w:cstheme="majorEastAsia" w:hint="eastAsia"/>
          <w:u w:val="single"/>
        </w:rPr>
        <w:t>7700㎡</w:t>
      </w:r>
      <w:r>
        <w:rPr>
          <w:rFonts w:asciiTheme="majorEastAsia" w:eastAsiaTheme="majorEastAsia" w:hAnsiTheme="majorEastAsia" w:cstheme="majorEastAsia" w:hint="eastAsia"/>
        </w:rPr>
        <w:t>。总计</w:t>
      </w:r>
      <w:r>
        <w:rPr>
          <w:rFonts w:asciiTheme="majorEastAsia" w:eastAsiaTheme="majorEastAsia" w:hAnsiTheme="majorEastAsia" w:cstheme="majorEastAsia" w:hint="eastAsia"/>
          <w:u w:val="single"/>
        </w:rPr>
        <w:t>8420㎡。</w:t>
      </w:r>
    </w:p>
    <w:p w:rsidR="00AB7918" w:rsidRDefault="002A03F2">
      <w:pPr>
        <w:ind w:left="420"/>
        <w:rPr>
          <w:rFonts w:asciiTheme="majorEastAsia" w:eastAsiaTheme="majorEastAsia" w:hAnsiTheme="majorEastAsia" w:cstheme="majorEastAsia"/>
        </w:rPr>
      </w:pPr>
      <w:r>
        <w:rPr>
          <w:rFonts w:asciiTheme="majorEastAsia" w:eastAsiaTheme="majorEastAsia" w:hAnsiTheme="majorEastAsia" w:cstheme="majorEastAsia" w:hint="eastAsia"/>
        </w:rPr>
        <w:t>2、付款方式：</w:t>
      </w:r>
    </w:p>
    <w:p w:rsidR="00AB7918" w:rsidRDefault="002A03F2">
      <w:pPr>
        <w:ind w:firstLineChars="100" w:firstLine="210"/>
        <w:rPr>
          <w:rFonts w:asciiTheme="majorEastAsia" w:eastAsiaTheme="majorEastAsia" w:hAnsiTheme="majorEastAsia" w:cstheme="majorEastAsia"/>
        </w:rPr>
      </w:pPr>
      <w:r>
        <w:rPr>
          <w:rFonts w:asciiTheme="majorEastAsia" w:eastAsiaTheme="majorEastAsia" w:hAnsiTheme="majorEastAsia" w:cstheme="majorEastAsia" w:hint="eastAsia"/>
          <w:color w:val="000000" w:themeColor="text1"/>
        </w:rPr>
        <w:t>（</w:t>
      </w:r>
      <w:r>
        <w:rPr>
          <w:rFonts w:asciiTheme="majorEastAsia" w:eastAsiaTheme="majorEastAsia" w:hAnsiTheme="majorEastAsia" w:cstheme="majorEastAsia" w:hint="eastAsia"/>
        </w:rPr>
        <w:t>1）</w:t>
      </w:r>
      <w:r>
        <w:rPr>
          <w:rFonts w:asciiTheme="majorEastAsia" w:eastAsiaTheme="majorEastAsia" w:hAnsiTheme="majorEastAsia" w:cstheme="majorEastAsia" w:hint="eastAsia"/>
          <w:color w:val="000000" w:themeColor="text1"/>
        </w:rPr>
        <w:t>甲方厂房物业服务费为：</w:t>
      </w:r>
      <w:r>
        <w:rPr>
          <w:rFonts w:asciiTheme="majorEastAsia" w:eastAsiaTheme="majorEastAsia" w:hAnsiTheme="majorEastAsia" w:cstheme="majorEastAsia" w:hint="eastAsia"/>
          <w:color w:val="000000" w:themeColor="text1"/>
          <w:u w:val="single"/>
        </w:rPr>
        <w:t>83160元（大写：捌万叁仟壹佰陆拾元整）</w:t>
      </w:r>
      <w:r>
        <w:rPr>
          <w:rFonts w:asciiTheme="majorEastAsia" w:eastAsiaTheme="majorEastAsia" w:hAnsiTheme="majorEastAsia" w:cstheme="majorEastAsia" w:hint="eastAsia"/>
          <w:color w:val="000000" w:themeColor="text1"/>
        </w:rPr>
        <w:t>，综合楼物业服务费为：</w:t>
      </w:r>
      <w:r>
        <w:rPr>
          <w:rFonts w:asciiTheme="majorEastAsia" w:eastAsiaTheme="majorEastAsia" w:hAnsiTheme="majorEastAsia" w:cstheme="majorEastAsia" w:hint="eastAsia"/>
          <w:color w:val="000000" w:themeColor="text1"/>
          <w:u w:val="single"/>
        </w:rPr>
        <w:t>25920元（大写：贰万伍仟玖佰贰拾元整）</w:t>
      </w:r>
      <w:r>
        <w:rPr>
          <w:rFonts w:asciiTheme="majorEastAsia" w:eastAsiaTheme="majorEastAsia" w:hAnsiTheme="majorEastAsia" w:cstheme="majorEastAsia" w:hint="eastAsia"/>
          <w:color w:val="000000" w:themeColor="text1"/>
        </w:rPr>
        <w:t>，甲方物业服务费共计：</w:t>
      </w:r>
      <w:r>
        <w:rPr>
          <w:rFonts w:asciiTheme="majorEastAsia" w:eastAsiaTheme="majorEastAsia" w:hAnsiTheme="majorEastAsia" w:cstheme="majorEastAsia" w:hint="eastAsia"/>
          <w:color w:val="000000" w:themeColor="text1"/>
          <w:u w:val="single"/>
        </w:rPr>
        <w:t>109080元（大写：壹拾万玖仟零捌拾元整）</w:t>
      </w:r>
      <w:r>
        <w:rPr>
          <w:rFonts w:asciiTheme="majorEastAsia" w:eastAsiaTheme="majorEastAsia" w:hAnsiTheme="majorEastAsia" w:cstheme="majorEastAsia" w:hint="eastAsia"/>
          <w:color w:val="000000" w:themeColor="text1"/>
        </w:rPr>
        <w:t>。</w:t>
      </w:r>
    </w:p>
    <w:p w:rsidR="00AB7918" w:rsidRDefault="002A03F2">
      <w:pPr>
        <w:ind w:firstLineChars="100" w:firstLine="210"/>
        <w:rPr>
          <w:rFonts w:asciiTheme="majorEastAsia" w:eastAsiaTheme="majorEastAsia" w:hAnsiTheme="majorEastAsia" w:cstheme="majorEastAsia"/>
        </w:rPr>
      </w:pPr>
      <w:r>
        <w:rPr>
          <w:rFonts w:asciiTheme="majorEastAsia" w:eastAsiaTheme="majorEastAsia" w:hAnsiTheme="majorEastAsia" w:cstheme="majorEastAsia" w:hint="eastAsia"/>
        </w:rPr>
        <w:t>（2）甲方在签订合同十五日内缴纳第一年的物业服务费，到2025年的8月15日之前缴纳下一年度的物业服务费，之后每年同时间同额缴纳物业费。</w:t>
      </w:r>
    </w:p>
    <w:p w:rsidR="00AB7918" w:rsidRDefault="002A03F2">
      <w:pPr>
        <w:ind w:firstLineChars="100" w:firstLine="210"/>
        <w:rPr>
          <w:rFonts w:asciiTheme="majorEastAsia" w:eastAsiaTheme="majorEastAsia" w:hAnsiTheme="majorEastAsia" w:cstheme="majorEastAsia"/>
        </w:rPr>
      </w:pPr>
      <w:r>
        <w:rPr>
          <w:rFonts w:asciiTheme="majorEastAsia" w:eastAsiaTheme="majorEastAsia" w:hAnsiTheme="majorEastAsia" w:cstheme="majorEastAsia" w:hint="eastAsia"/>
        </w:rPr>
        <w:t>（3）乙方在收到甲方款项后开具符合规定的增值税发票。</w:t>
      </w:r>
    </w:p>
    <w:p w:rsidR="00AB7918" w:rsidRDefault="002A03F2">
      <w:pPr>
        <w:ind w:firstLineChars="200" w:firstLine="422"/>
        <w:jc w:val="left"/>
        <w:rPr>
          <w:rFonts w:asciiTheme="majorEastAsia" w:eastAsiaTheme="majorEastAsia" w:hAnsiTheme="majorEastAsia" w:cstheme="majorEastAsia"/>
          <w:b/>
          <w:bCs/>
        </w:rPr>
      </w:pPr>
      <w:r>
        <w:rPr>
          <w:rFonts w:asciiTheme="majorEastAsia" w:eastAsiaTheme="majorEastAsia" w:hAnsiTheme="majorEastAsia" w:cstheme="majorEastAsia" w:hint="eastAsia"/>
          <w:b/>
          <w:bCs/>
        </w:rPr>
        <w:t>五、甲方的权利与义务：</w:t>
      </w:r>
    </w:p>
    <w:p w:rsidR="00AB7918" w:rsidRDefault="002A03F2">
      <w:pPr>
        <w:jc w:val="left"/>
        <w:rPr>
          <w:rFonts w:asciiTheme="majorEastAsia" w:eastAsiaTheme="majorEastAsia" w:hAnsiTheme="majorEastAsia" w:cstheme="majorEastAsia"/>
        </w:rPr>
      </w:pPr>
      <w:r>
        <w:rPr>
          <w:rFonts w:asciiTheme="majorEastAsia" w:eastAsiaTheme="majorEastAsia" w:hAnsiTheme="majorEastAsia" w:cstheme="majorEastAsia" w:hint="eastAsia"/>
        </w:rPr>
        <w:t xml:space="preserve">   (1)有权按照本协议的有关规定监督乙方的物业管理行为，享有对乙方及其管理人员的监督、建议、投诉权。</w:t>
      </w:r>
    </w:p>
    <w:p w:rsidR="00AB7918" w:rsidRDefault="002A03F2">
      <w:pPr>
        <w:jc w:val="left"/>
        <w:rPr>
          <w:rFonts w:asciiTheme="majorEastAsia" w:eastAsiaTheme="majorEastAsia" w:hAnsiTheme="majorEastAsia" w:cstheme="majorEastAsia"/>
        </w:rPr>
      </w:pPr>
      <w:r>
        <w:rPr>
          <w:rFonts w:asciiTheme="majorEastAsia" w:eastAsiaTheme="majorEastAsia" w:hAnsiTheme="majorEastAsia" w:cstheme="majorEastAsia" w:hint="eastAsia"/>
        </w:rPr>
        <w:t xml:space="preserve">   (2)乙方对物业的专有部分享有占有、使用的权利，业主及其使用人有权通过、进入公共 部位，使用公共设备。</w:t>
      </w:r>
    </w:p>
    <w:p w:rsidR="00AB7918" w:rsidRDefault="002A03F2">
      <w:pPr>
        <w:ind w:firstLineChars="100" w:firstLine="210"/>
        <w:jc w:val="left"/>
        <w:rPr>
          <w:rFonts w:asciiTheme="majorEastAsia" w:eastAsiaTheme="majorEastAsia" w:hAnsiTheme="majorEastAsia" w:cstheme="majorEastAsia"/>
        </w:rPr>
      </w:pPr>
      <w:r>
        <w:rPr>
          <w:rFonts w:asciiTheme="majorEastAsia" w:eastAsiaTheme="majorEastAsia" w:hAnsiTheme="majorEastAsia" w:cstheme="majorEastAsia" w:hint="eastAsia"/>
        </w:rPr>
        <w:t>（3）甲方应按有关规定合理使用水、电、暖、燃气等共用设施设备，禁止未经批准私自增大负荷或私自架设、改装设施设备。非专业人员不得拆装电气线路和其他设备。否则，一</w:t>
      </w:r>
      <w:r>
        <w:rPr>
          <w:rFonts w:asciiTheme="majorEastAsia" w:eastAsiaTheme="majorEastAsia" w:hAnsiTheme="majorEastAsia" w:cstheme="majorEastAsia" w:hint="eastAsia"/>
        </w:rPr>
        <w:lastRenderedPageBreak/>
        <w:t>经查出或造成事故均由甲方承担相应责任和赔偿。</w:t>
      </w:r>
    </w:p>
    <w:p w:rsidR="00AB7918" w:rsidRDefault="002A03F2">
      <w:pPr>
        <w:jc w:val="left"/>
        <w:rPr>
          <w:b/>
          <w:bCs/>
        </w:rPr>
      </w:pPr>
      <w:r>
        <w:rPr>
          <w:rFonts w:hint="eastAsia"/>
          <w:b/>
          <w:bCs/>
        </w:rPr>
        <w:t>高创物业</w:t>
      </w:r>
    </w:p>
    <w:p w:rsidR="00AB7918" w:rsidRDefault="002A03F2">
      <w:pPr>
        <w:jc w:val="left"/>
        <w:rPr>
          <w:b/>
          <w:bCs/>
        </w:rPr>
      </w:pPr>
      <w:r>
        <w:rPr>
          <w:rFonts w:hint="eastAsia"/>
          <w:b/>
          <w:bCs/>
          <w:u w:val="single"/>
        </w:rPr>
        <w:t xml:space="preserve">Gaochuangwuye                                 </w:t>
      </w:r>
      <w:r>
        <w:rPr>
          <w:rFonts w:hint="eastAsia"/>
          <w:b/>
          <w:bCs/>
          <w:u w:val="single"/>
        </w:rPr>
        <w:t>金沙江智能制造产业园物业服务合同</w:t>
      </w:r>
    </w:p>
    <w:p w:rsidR="00AB7918" w:rsidRDefault="00AB7918">
      <w:pPr>
        <w:jc w:val="left"/>
        <w:rPr>
          <w:b/>
          <w:bCs/>
        </w:rPr>
      </w:pPr>
    </w:p>
    <w:p w:rsidR="00AB7918" w:rsidRDefault="002A03F2">
      <w:pPr>
        <w:ind w:firstLineChars="200"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rPr>
        <w:t>（4）甲方应遵守物业管理区域内物业共用部分和公共设施设备的规章制度、公共秩序和环境卫生的维护等各项物业管理规定，自觉配合好乙方物业管理工作。</w:t>
      </w:r>
    </w:p>
    <w:p w:rsidR="00AB7918" w:rsidRDefault="002A03F2">
      <w:pPr>
        <w:ind w:firstLineChars="200"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rPr>
        <w:t>（5）按时足额缴纳物业管理费用及乙方接受各公用企事业单位委托代收代缴的相关费用。</w:t>
      </w:r>
    </w:p>
    <w:p w:rsidR="00AB7918" w:rsidRDefault="002A03F2">
      <w:pPr>
        <w:ind w:firstLineChars="200"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rPr>
        <w:t>（6）享受本协议中的有关权利，遵守本协议及物业管理的有关规定，并按本协议中的有关规定承担责任。</w:t>
      </w:r>
    </w:p>
    <w:p w:rsidR="00AB7918" w:rsidRDefault="002A03F2">
      <w:pPr>
        <w:ind w:firstLineChars="200"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rPr>
        <w:t>（7）甲方在本园区内不得违反规定饲养宠物，以维护全体业主的公共利益。</w:t>
      </w:r>
    </w:p>
    <w:p w:rsidR="00AB7918" w:rsidRDefault="002A03F2">
      <w:pPr>
        <w:ind w:firstLineChars="200"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rPr>
        <w:t>（8）按照有利于物业使用安全、整洁及公平、合理的原则，妥善处理物业的给带水、通风、采光、供电、供水、供热、供气、维修、通行、环保卫生等方面的相邻关系，不得侵害其他业主及使用人的合法权益。</w:t>
      </w:r>
    </w:p>
    <w:p w:rsidR="00AB7918" w:rsidRDefault="002A03F2">
      <w:pPr>
        <w:ind w:firstLineChars="200"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rPr>
        <w:t>（9）若甲方损害了园区或其他业主的人身及财产权益，须对产生的索赔、诉讼和要求承担相应的法律责任。</w:t>
      </w:r>
    </w:p>
    <w:p w:rsidR="00AB7918" w:rsidRDefault="002A03F2">
      <w:pPr>
        <w:ind w:firstLineChars="200"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rPr>
        <w:t>（10）甲方应规范其雇员在园区内的行为；甲方及其雇员不得做出损害社会公德、园区的公共利益、其他业主及使用人的相应合法权益的行为；甲方及其雇员违反本协议规定，都被视作甲方违反本协议。</w:t>
      </w:r>
    </w:p>
    <w:p w:rsidR="00AB7918" w:rsidRDefault="002A03F2">
      <w:pPr>
        <w:ind w:firstLineChars="200"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rPr>
        <w:t>（11）甲方无权直接训诫乙方属下的职员，甲方如对其职员不满，应向乙方提出投诉，由乙方采取其认为合适的措施。</w:t>
      </w:r>
    </w:p>
    <w:p w:rsidR="00AB7918" w:rsidRDefault="002A03F2">
      <w:pPr>
        <w:ind w:firstLineChars="200"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rPr>
        <w:t>（12）甲方应按相关规定，做好防火工作。</w:t>
      </w:r>
    </w:p>
    <w:p w:rsidR="00AB7918" w:rsidRDefault="002A03F2">
      <w:pPr>
        <w:ind w:firstLineChars="200" w:firstLine="422"/>
        <w:jc w:val="left"/>
        <w:rPr>
          <w:rFonts w:asciiTheme="majorEastAsia" w:eastAsiaTheme="majorEastAsia" w:hAnsiTheme="majorEastAsia" w:cstheme="majorEastAsia"/>
          <w:b/>
          <w:bCs/>
        </w:rPr>
      </w:pPr>
      <w:r>
        <w:rPr>
          <w:rFonts w:asciiTheme="majorEastAsia" w:eastAsiaTheme="majorEastAsia" w:hAnsiTheme="majorEastAsia" w:cstheme="majorEastAsia" w:hint="eastAsia"/>
          <w:b/>
          <w:bCs/>
        </w:rPr>
        <w:t>六、乙方的权利与义务：</w:t>
      </w:r>
    </w:p>
    <w:p w:rsidR="00AB7918" w:rsidRDefault="002A03F2">
      <w:pPr>
        <w:ind w:firstLineChars="200"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rPr>
        <w:t>（1）有权按照国家及省市有关法律法规政策，结合实际情况，制定金沙江智能制造产业园的有关物业管理规定、管理制度，自主开展各项管理活动，对金沙江智能制造产业园的物业实施管理。</w:t>
      </w:r>
    </w:p>
    <w:p w:rsidR="00AB7918" w:rsidRDefault="002A03F2">
      <w:pPr>
        <w:ind w:firstLineChars="200"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rPr>
        <w:t>（2）有权按照物业管理的有关规定及物价部门核定的收费标准按时向甲方收取各项费用。</w:t>
      </w:r>
    </w:p>
    <w:p w:rsidR="00AB7918" w:rsidRDefault="002A03F2">
      <w:pPr>
        <w:ind w:firstLineChars="200"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rPr>
        <w:t>（3）有权按照法律及本合同规定，对甲方违反本协议及金沙江智能制造产业园有关物业管理各项规定的行为进行处理，</w:t>
      </w:r>
      <w:del w:id="8" w:author="Cindy" w:date="2024-08-16T15:38:00Z">
        <w:r w:rsidDel="008F7556">
          <w:rPr>
            <w:rFonts w:asciiTheme="majorEastAsia" w:eastAsiaTheme="majorEastAsia" w:hAnsiTheme="majorEastAsia" w:cstheme="majorEastAsia" w:hint="eastAsia"/>
          </w:rPr>
          <w:delText>包括</w:delText>
        </w:r>
      </w:del>
      <w:ins w:id="9" w:author="Cindy" w:date="2024-08-16T15:02:00Z">
        <w:r w:rsidR="00F910A5">
          <w:rPr>
            <w:rFonts w:asciiTheme="majorEastAsia" w:eastAsiaTheme="majorEastAsia" w:hAnsiTheme="majorEastAsia" w:cstheme="majorEastAsia" w:hint="eastAsia"/>
          </w:rPr>
          <w:t>要求</w:t>
        </w:r>
      </w:ins>
      <w:del w:id="10" w:author="Cindy" w:date="2024-08-16T15:02:00Z">
        <w:r w:rsidDel="00F910A5">
          <w:rPr>
            <w:rFonts w:asciiTheme="majorEastAsia" w:eastAsiaTheme="majorEastAsia" w:hAnsiTheme="majorEastAsia" w:cstheme="majorEastAsia" w:hint="eastAsia"/>
          </w:rPr>
          <w:delText>责令</w:delText>
        </w:r>
      </w:del>
      <w:r>
        <w:rPr>
          <w:rFonts w:asciiTheme="majorEastAsia" w:eastAsiaTheme="majorEastAsia" w:hAnsiTheme="majorEastAsia" w:cstheme="majorEastAsia" w:hint="eastAsia"/>
        </w:rPr>
        <w:t>停止违</w:t>
      </w:r>
      <w:ins w:id="11" w:author="Cindy" w:date="2024-08-16T15:02:00Z">
        <w:r w:rsidR="00433959">
          <w:rPr>
            <w:rFonts w:asciiTheme="majorEastAsia" w:eastAsiaTheme="majorEastAsia" w:hAnsiTheme="majorEastAsia" w:cstheme="majorEastAsia" w:hint="eastAsia"/>
          </w:rPr>
          <w:t>约</w:t>
        </w:r>
      </w:ins>
      <w:del w:id="12" w:author="Cindy" w:date="2024-08-16T15:02:00Z">
        <w:r w:rsidDel="00433959">
          <w:rPr>
            <w:rFonts w:asciiTheme="majorEastAsia" w:eastAsiaTheme="majorEastAsia" w:hAnsiTheme="majorEastAsia" w:cstheme="majorEastAsia" w:hint="eastAsia"/>
          </w:rPr>
          <w:delText>章</w:delText>
        </w:r>
      </w:del>
      <w:r>
        <w:rPr>
          <w:rFonts w:asciiTheme="majorEastAsia" w:eastAsiaTheme="majorEastAsia" w:hAnsiTheme="majorEastAsia" w:cstheme="majorEastAsia" w:hint="eastAsia"/>
        </w:rPr>
        <w:t>行为</w:t>
      </w:r>
      <w:commentRangeStart w:id="13"/>
      <w:del w:id="14" w:author="Cindy" w:date="2024-08-16T14:58:00Z">
        <w:r w:rsidDel="00F910A5">
          <w:rPr>
            <w:rFonts w:asciiTheme="majorEastAsia" w:eastAsiaTheme="majorEastAsia" w:hAnsiTheme="majorEastAsia" w:cstheme="majorEastAsia" w:hint="eastAsia"/>
          </w:rPr>
          <w:delText>、赔偿经济损失</w:delText>
        </w:r>
      </w:del>
      <w:commentRangeEnd w:id="13"/>
      <w:r w:rsidR="00F910A5">
        <w:rPr>
          <w:rStyle w:val="a5"/>
        </w:rPr>
        <w:commentReference w:id="13"/>
      </w:r>
      <w:r>
        <w:rPr>
          <w:rFonts w:asciiTheme="majorEastAsia" w:eastAsiaTheme="majorEastAsia" w:hAnsiTheme="majorEastAsia" w:cstheme="majorEastAsia" w:hint="eastAsia"/>
        </w:rPr>
        <w:t>等。</w:t>
      </w:r>
    </w:p>
    <w:p w:rsidR="00AB7918" w:rsidRDefault="002A03F2">
      <w:pPr>
        <w:ind w:firstLineChars="200"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rPr>
        <w:t>（4）向甲方告知物业管理的有关规定。</w:t>
      </w:r>
    </w:p>
    <w:p w:rsidR="00AB7918" w:rsidRDefault="002A03F2">
      <w:pPr>
        <w:ind w:firstLineChars="200"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rPr>
        <w:t>（5）保证物业管理服务质量，维护园区正常的工作秩序。</w:t>
      </w:r>
    </w:p>
    <w:p w:rsidR="00AB7918" w:rsidRDefault="002A03F2">
      <w:pPr>
        <w:ind w:firstLineChars="200"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rPr>
        <w:t>（6）保证园区处于良好运行状态。如出现乙方不能控制的情况或非乙方的原因，而使园区内任何设备的正常运行中断（如水、电、煤气、空调的正常供应中断），则乙方不对任何可能引起的损失承担赔偿责任。同时，本合同规定以及甲方缴付管理费和其他费用的责任亦不因此而受到任何影响。</w:t>
      </w:r>
    </w:p>
    <w:p w:rsidR="00AB7918" w:rsidRDefault="002A03F2">
      <w:pPr>
        <w:ind w:firstLineChars="200"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rPr>
        <w:t>（7）乙方给甲方提供相应的安全保障措施，园区配备专门的秩序维护人员，建立相关的秩序维护制度，如因甲方自身原因造成人身财产损失或丢失，甲方承担相应的责任，乙方会协助公安机关进行调整。</w:t>
      </w:r>
    </w:p>
    <w:p w:rsidR="00AB7918" w:rsidRDefault="002A03F2">
      <w:pPr>
        <w:ind w:firstLineChars="200"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rPr>
        <w:t>（8）乙方建立停车场管理规章制度，保障车辆停放有序，车内禁止存放现金等贵重物</w:t>
      </w:r>
    </w:p>
    <w:p w:rsidR="00AB7918" w:rsidRDefault="002A03F2">
      <w:pPr>
        <w:jc w:val="left"/>
        <w:rPr>
          <w:b/>
          <w:bCs/>
          <w:u w:val="single"/>
        </w:rPr>
      </w:pPr>
      <w:r>
        <w:rPr>
          <w:rFonts w:asciiTheme="majorEastAsia" w:eastAsiaTheme="majorEastAsia" w:hAnsiTheme="majorEastAsia" w:cstheme="majorEastAsia" w:hint="eastAsia"/>
        </w:rPr>
        <w:t>品，如发生损坏或丢失，责任由甲方自行承担，乙方会协助公安机关进行调查。</w:t>
      </w:r>
    </w:p>
    <w:p w:rsidR="00AB7918" w:rsidRDefault="002A03F2">
      <w:pPr>
        <w:numPr>
          <w:ilvl w:val="0"/>
          <w:numId w:val="4"/>
        </w:numPr>
        <w:ind w:firstLineChars="200"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rPr>
        <w:t>如需在园区公共部位、楼顶等位置设置基站或机房等设备设施，需经有关部门批准和乙方同意后并缴纳一定占地费方可使用，乙方不负责对所设置设施的管理及监督工作，更不承担赔偿责任。</w:t>
      </w:r>
    </w:p>
    <w:p w:rsidR="00AB7918" w:rsidRDefault="00AB7918">
      <w:pPr>
        <w:jc w:val="left"/>
        <w:rPr>
          <w:rFonts w:asciiTheme="majorEastAsia" w:eastAsiaTheme="majorEastAsia" w:hAnsiTheme="majorEastAsia" w:cstheme="majorEastAsia"/>
        </w:rPr>
      </w:pPr>
    </w:p>
    <w:p w:rsidR="00AB7918" w:rsidRDefault="002A03F2">
      <w:pPr>
        <w:jc w:val="left"/>
        <w:rPr>
          <w:b/>
          <w:bCs/>
        </w:rPr>
      </w:pPr>
      <w:r>
        <w:rPr>
          <w:rFonts w:hint="eastAsia"/>
          <w:b/>
          <w:bCs/>
        </w:rPr>
        <w:t>高创物业</w:t>
      </w:r>
    </w:p>
    <w:p w:rsidR="00AB7918" w:rsidRDefault="002A03F2">
      <w:pPr>
        <w:jc w:val="left"/>
        <w:rPr>
          <w:b/>
          <w:bCs/>
          <w:u w:val="single"/>
        </w:rPr>
      </w:pPr>
      <w:r>
        <w:rPr>
          <w:rFonts w:hint="eastAsia"/>
          <w:b/>
          <w:bCs/>
          <w:u w:val="single"/>
        </w:rPr>
        <w:t xml:space="preserve">Gaochuangwuye                                 </w:t>
      </w:r>
      <w:r>
        <w:rPr>
          <w:rFonts w:hint="eastAsia"/>
          <w:b/>
          <w:bCs/>
          <w:u w:val="single"/>
        </w:rPr>
        <w:t>金沙江智能制造产业园物业服务合同</w:t>
      </w:r>
    </w:p>
    <w:p w:rsidR="00AB7918" w:rsidRDefault="00AB7918">
      <w:pPr>
        <w:ind w:firstLineChars="200" w:firstLine="420"/>
        <w:jc w:val="left"/>
        <w:rPr>
          <w:rFonts w:asciiTheme="majorEastAsia" w:eastAsiaTheme="majorEastAsia" w:hAnsiTheme="majorEastAsia" w:cstheme="majorEastAsia"/>
        </w:rPr>
      </w:pPr>
    </w:p>
    <w:p w:rsidR="00AB7918" w:rsidRPr="00CD5209" w:rsidRDefault="002A03F2" w:rsidP="00CD5209">
      <w:pPr>
        <w:pStyle w:val="a9"/>
        <w:numPr>
          <w:ilvl w:val="0"/>
          <w:numId w:val="4"/>
        </w:numPr>
        <w:ind w:firstLineChars="0"/>
        <w:jc w:val="left"/>
        <w:rPr>
          <w:ins w:id="15" w:author="Cindy" w:date="2024-08-16T15:35:00Z"/>
          <w:rFonts w:asciiTheme="majorEastAsia" w:eastAsiaTheme="majorEastAsia" w:hAnsiTheme="majorEastAsia" w:cstheme="majorEastAsia" w:hint="eastAsia"/>
        </w:rPr>
      </w:pPr>
      <w:del w:id="16" w:author="Cindy" w:date="2024-08-16T15:35:00Z">
        <w:r w:rsidRPr="00CD5209" w:rsidDel="00CD5209">
          <w:rPr>
            <w:rFonts w:asciiTheme="majorEastAsia" w:eastAsiaTheme="majorEastAsia" w:hAnsiTheme="majorEastAsia" w:cstheme="majorEastAsia" w:hint="eastAsia"/>
          </w:rPr>
          <w:delText>（10）</w:delText>
        </w:r>
      </w:del>
      <w:r w:rsidRPr="00CD5209">
        <w:rPr>
          <w:rFonts w:asciiTheme="majorEastAsia" w:eastAsiaTheme="majorEastAsia" w:hAnsiTheme="majorEastAsia" w:cstheme="majorEastAsia" w:hint="eastAsia"/>
        </w:rPr>
        <w:t>乙方代收代缴甲方水电费，甲方每月支付水电费。其中收费范围包含甲方具体使用明细及公区分摊。</w:t>
      </w:r>
    </w:p>
    <w:p w:rsidR="00CD5209" w:rsidRPr="00CD5209" w:rsidRDefault="00CD5209" w:rsidP="00CD5209">
      <w:pPr>
        <w:pStyle w:val="a9"/>
        <w:numPr>
          <w:ilvl w:val="0"/>
          <w:numId w:val="4"/>
        </w:numPr>
        <w:ind w:firstLineChars="0"/>
        <w:jc w:val="left"/>
        <w:rPr>
          <w:ins w:id="17" w:author="Cindy" w:date="2024-08-16T15:35:00Z"/>
          <w:rFonts w:asciiTheme="majorEastAsia" w:eastAsiaTheme="majorEastAsia" w:hAnsiTheme="majorEastAsia" w:cstheme="majorEastAsia" w:hint="eastAsia"/>
        </w:rPr>
      </w:pPr>
      <w:ins w:id="18" w:author="Cindy" w:date="2024-08-16T15:35:00Z">
        <w:r w:rsidRPr="00CD5209">
          <w:rPr>
            <w:rFonts w:asciiTheme="majorEastAsia" w:eastAsiaTheme="majorEastAsia" w:hAnsiTheme="majorEastAsia" w:cstheme="majorEastAsia" w:hint="eastAsia"/>
          </w:rPr>
          <w:t>对租赁区域内的共用消防设施进行维护管理，提供消防安全防范服务。严格贯彻、执行消防法规，落实各项防火安全制度和措施:负责消防控制室的日常值班，管理好物业管理区域内的各种消防设备、设施和器具，定期进行检查、维护、更新，确保</w:t>
        </w:r>
        <w:r>
          <w:rPr>
            <w:rFonts w:asciiTheme="majorEastAsia" w:eastAsiaTheme="majorEastAsia" w:hAnsiTheme="majorEastAsia" w:cstheme="majorEastAsia" w:hint="eastAsia"/>
          </w:rPr>
          <w:t>其</w:t>
        </w:r>
        <w:r w:rsidRPr="00CD5209">
          <w:rPr>
            <w:rFonts w:asciiTheme="majorEastAsia" w:eastAsiaTheme="majorEastAsia" w:hAnsiTheme="majorEastAsia" w:cstheme="majorEastAsia" w:hint="eastAsia"/>
          </w:rPr>
          <w:t>始终处于完好状态</w:t>
        </w:r>
      </w:ins>
      <w:ins w:id="19" w:author="Cindy" w:date="2024-08-16T15:36:00Z">
        <w:r>
          <w:rPr>
            <w:rFonts w:asciiTheme="majorEastAsia" w:eastAsiaTheme="majorEastAsia" w:hAnsiTheme="majorEastAsia" w:cstheme="majorEastAsia" w:hint="eastAsia"/>
          </w:rPr>
          <w:t>。</w:t>
        </w:r>
      </w:ins>
    </w:p>
    <w:p w:rsidR="00CD5209" w:rsidRDefault="00CD5209" w:rsidP="00CD5209">
      <w:pPr>
        <w:ind w:firstLineChars="200" w:firstLine="422"/>
        <w:jc w:val="left"/>
        <w:rPr>
          <w:rFonts w:asciiTheme="majorEastAsia" w:eastAsiaTheme="majorEastAsia" w:hAnsiTheme="majorEastAsia" w:cstheme="majorEastAsia"/>
          <w:b/>
          <w:bCs/>
        </w:rPr>
      </w:pPr>
    </w:p>
    <w:p w:rsidR="00AB7918" w:rsidRDefault="002A03F2">
      <w:pPr>
        <w:ind w:firstLineChars="200" w:firstLine="422"/>
        <w:jc w:val="left"/>
        <w:rPr>
          <w:rFonts w:asciiTheme="majorEastAsia" w:eastAsiaTheme="majorEastAsia" w:hAnsiTheme="majorEastAsia" w:cstheme="majorEastAsia"/>
          <w:b/>
          <w:bCs/>
        </w:rPr>
      </w:pPr>
      <w:r>
        <w:rPr>
          <w:rFonts w:asciiTheme="majorEastAsia" w:eastAsiaTheme="majorEastAsia" w:hAnsiTheme="majorEastAsia" w:cstheme="majorEastAsia" w:hint="eastAsia"/>
          <w:b/>
          <w:bCs/>
        </w:rPr>
        <w:t>七、违约责任</w:t>
      </w:r>
    </w:p>
    <w:p w:rsidR="00433959" w:rsidRDefault="002A03F2" w:rsidP="00CD5209">
      <w:pPr>
        <w:ind w:firstLineChars="200"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rPr>
        <w:t>1、乙方未按照本协议的有关规定行使物业管理义务；或未达到管理服务质量约定目标的，甲方有权要求乙方限期改进服务。逾期未改进的，甲方可扣减</w:t>
      </w:r>
      <w:del w:id="20" w:author="Cindy" w:date="2024-08-16T15:07:00Z">
        <w:r w:rsidDel="00433959">
          <w:rPr>
            <w:rFonts w:asciiTheme="majorEastAsia" w:eastAsiaTheme="majorEastAsia" w:hAnsiTheme="majorEastAsia" w:cstheme="majorEastAsia" w:hint="eastAsia"/>
          </w:rPr>
          <w:delText>对应楼层的</w:delText>
        </w:r>
      </w:del>
      <w:r>
        <w:rPr>
          <w:rFonts w:asciiTheme="majorEastAsia" w:eastAsiaTheme="majorEastAsia" w:hAnsiTheme="majorEastAsia" w:cstheme="majorEastAsia" w:hint="eastAsia"/>
        </w:rPr>
        <w:t>物业服务费用。</w:t>
      </w:r>
    </w:p>
    <w:p w:rsidR="00AB7918" w:rsidRDefault="002A03F2">
      <w:pPr>
        <w:ind w:firstLineChars="200"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rPr>
        <w:t>2、甲方无正当理由拖欠或拒绝缴纳物业管理的有关费用，除补交费用外、每逾期一天按应交金额的万分之四交纳滞纳金，逾期缴费超过30天，乙方可采取</w:t>
      </w:r>
      <w:del w:id="21" w:author="Cindy" w:date="2024-08-16T15:07:00Z">
        <w:r w:rsidDel="00433959">
          <w:rPr>
            <w:rFonts w:asciiTheme="majorEastAsia" w:eastAsiaTheme="majorEastAsia" w:hAnsiTheme="majorEastAsia" w:cstheme="majorEastAsia" w:hint="eastAsia"/>
          </w:rPr>
          <w:delText>仲裁，</w:delText>
        </w:r>
      </w:del>
      <w:r>
        <w:rPr>
          <w:rFonts w:asciiTheme="majorEastAsia" w:eastAsiaTheme="majorEastAsia" w:hAnsiTheme="majorEastAsia" w:cstheme="majorEastAsia" w:hint="eastAsia"/>
        </w:rPr>
        <w:t>诉讼途径追偿，由此而支出的相关费用（包括但不限于诉讼费用，律师代理费等）由甲方承担。</w:t>
      </w:r>
    </w:p>
    <w:p w:rsidR="00AB7918" w:rsidRDefault="002A03F2">
      <w:pPr>
        <w:ind w:firstLineChars="200" w:firstLine="420"/>
      </w:pPr>
      <w:r>
        <w:rPr>
          <w:rFonts w:asciiTheme="majorEastAsia" w:eastAsiaTheme="majorEastAsia" w:hAnsiTheme="majorEastAsia" w:cstheme="majorEastAsia" w:hint="eastAsia"/>
        </w:rPr>
        <w:t>3</w:t>
      </w:r>
      <w:r>
        <w:rPr>
          <w:rFonts w:hint="eastAsia"/>
        </w:rPr>
        <w:t>、甲方在装饰装修中，不能改变房屋主结构，违反装饰装修管理规定的，有权责令甲方整改、恢复原状</w:t>
      </w:r>
      <w:r>
        <w:rPr>
          <w:rFonts w:hint="eastAsia"/>
        </w:rPr>
        <w:t>:</w:t>
      </w:r>
      <w:r>
        <w:rPr>
          <w:rFonts w:hint="eastAsia"/>
        </w:rPr>
        <w:t>造成其它损失的，由甲方承担赔偿责任。</w:t>
      </w:r>
    </w:p>
    <w:p w:rsidR="00AB7918" w:rsidRDefault="002A03F2">
      <w:pPr>
        <w:ind w:firstLineChars="200" w:firstLine="420"/>
        <w:rPr>
          <w:szCs w:val="21"/>
        </w:rPr>
      </w:pPr>
      <w:r>
        <w:rPr>
          <w:rFonts w:ascii="宋体" w:hAnsi="宋体" w:cs="宋体" w:hint="eastAsia"/>
          <w:szCs w:val="21"/>
        </w:rPr>
        <w:t>4、其它未尽事宜，以《中华人民共和国民法典》和其它有关法律、法规为准，无相关规定的，双方协商解</w:t>
      </w:r>
    </w:p>
    <w:p w:rsidR="00AB7918" w:rsidRDefault="002A03F2">
      <w:pPr>
        <w:ind w:firstLineChars="200" w:firstLine="422"/>
        <w:rPr>
          <w:b/>
          <w:bCs/>
        </w:rPr>
      </w:pPr>
      <w:r>
        <w:rPr>
          <w:rFonts w:hint="eastAsia"/>
          <w:b/>
          <w:bCs/>
        </w:rPr>
        <w:t>八、其他事宜</w:t>
      </w:r>
    </w:p>
    <w:p w:rsidR="00AB7918" w:rsidRDefault="002A03F2">
      <w:pPr>
        <w:ind w:firstLineChars="200" w:firstLine="420"/>
      </w:pPr>
      <w:r>
        <w:rPr>
          <w:rFonts w:asciiTheme="majorEastAsia" w:eastAsiaTheme="majorEastAsia" w:hAnsiTheme="majorEastAsia" w:cstheme="majorEastAsia" w:hint="eastAsia"/>
        </w:rPr>
        <w:t>1、</w:t>
      </w:r>
      <w:r>
        <w:rPr>
          <w:rFonts w:hint="eastAsia"/>
        </w:rPr>
        <w:t>乙方在对房屋共用部位及公共设施进行检查维护时，需要进入甲方室内时，或入户检查房屋结构及其附属设施时，甲方应当予以配合。甲方阻挠维护的进行造成物业损坏及其它损失的，应负责修复并承担赔偿责任。</w:t>
      </w:r>
    </w:p>
    <w:p w:rsidR="00AB7918" w:rsidRDefault="002A03F2">
      <w:pPr>
        <w:ind w:firstLineChars="200" w:firstLine="420"/>
      </w:pPr>
      <w:r>
        <w:rPr>
          <w:rFonts w:asciiTheme="majorEastAsia" w:eastAsiaTheme="majorEastAsia" w:hAnsiTheme="majorEastAsia" w:cstheme="majorEastAsia" w:hint="eastAsia"/>
        </w:rPr>
        <w:t>2、</w:t>
      </w:r>
      <w:del w:id="22" w:author="Cindy" w:date="2024-08-16T14:42:00Z">
        <w:r w:rsidDel="004948F4">
          <w:rPr>
            <w:rFonts w:hint="eastAsia"/>
          </w:rPr>
          <w:delText>质保期外整体租赁办公楼、非定制类厂房及定制类厂房的，甲方入驻前经书面确认无异议的，自入驻之日起维修项由甲方负责，维修费用由甲方自行承担；</w:delText>
        </w:r>
      </w:del>
      <w:r>
        <w:rPr>
          <w:rFonts w:hint="eastAsia"/>
        </w:rPr>
        <w:t>办公楼、厂房内公共区域产生的水电费由甲方自行承担。</w:t>
      </w:r>
    </w:p>
    <w:p w:rsidR="00AB7918" w:rsidRDefault="002A03F2">
      <w:pPr>
        <w:ind w:firstLineChars="200" w:firstLine="420"/>
      </w:pPr>
      <w:r>
        <w:rPr>
          <w:rFonts w:asciiTheme="majorEastAsia" w:eastAsiaTheme="majorEastAsia" w:hAnsiTheme="majorEastAsia" w:cstheme="majorEastAsia" w:hint="eastAsia"/>
        </w:rPr>
        <w:t>3、</w:t>
      </w:r>
      <w:r>
        <w:rPr>
          <w:rFonts w:hint="eastAsia"/>
        </w:rPr>
        <w:t>以下几点，乙方不承担赔偿责任</w:t>
      </w:r>
      <w:r>
        <w:rPr>
          <w:rFonts w:hint="eastAsia"/>
        </w:rPr>
        <w:t xml:space="preserve">: </w:t>
      </w:r>
    </w:p>
    <w:p w:rsidR="00AB7918" w:rsidRDefault="002A03F2">
      <w:pPr>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(1)因不可抗力、政府及有关部门的行政命令导致物业管理服务中断的。</w:t>
      </w:r>
    </w:p>
    <w:p w:rsidR="00AB7918" w:rsidRDefault="002A03F2">
      <w:pPr>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(2)乙方已履行本协议约定义务，但因物业本身固有瑕疵造成损失的。</w:t>
      </w:r>
    </w:p>
    <w:p w:rsidR="00AB7918" w:rsidRDefault="002A03F2">
      <w:pPr>
        <w:ind w:firstLineChars="200" w:firstLine="420"/>
      </w:pPr>
      <w:r>
        <w:rPr>
          <w:rFonts w:asciiTheme="majorEastAsia" w:eastAsiaTheme="majorEastAsia" w:hAnsiTheme="majorEastAsia" w:cstheme="majorEastAsia" w:hint="eastAsia"/>
        </w:rPr>
        <w:t>(3)乙方因维护物业共用部位、共用设施设备需要且事先</w:t>
      </w:r>
      <w:ins w:id="23" w:author="Cindy" w:date="2024-08-16T14:43:00Z">
        <w:r w:rsidR="004948F4">
          <w:rPr>
            <w:rFonts w:asciiTheme="majorEastAsia" w:eastAsiaTheme="majorEastAsia" w:hAnsiTheme="majorEastAsia" w:cstheme="majorEastAsia" w:hint="eastAsia"/>
          </w:rPr>
          <w:t>至少</w:t>
        </w:r>
        <w:commentRangeStart w:id="24"/>
        <w:r w:rsidR="004948F4">
          <w:rPr>
            <w:rFonts w:asciiTheme="majorEastAsia" w:eastAsiaTheme="majorEastAsia" w:hAnsiTheme="majorEastAsia" w:cstheme="majorEastAsia" w:hint="eastAsia"/>
          </w:rPr>
          <w:t>24</w:t>
        </w:r>
        <w:commentRangeEnd w:id="24"/>
        <w:r w:rsidR="004948F4">
          <w:rPr>
            <w:rStyle w:val="a5"/>
          </w:rPr>
          <w:commentReference w:id="24"/>
        </w:r>
        <w:r w:rsidR="004948F4">
          <w:rPr>
            <w:rFonts w:asciiTheme="majorEastAsia" w:eastAsiaTheme="majorEastAsia" w:hAnsiTheme="majorEastAsia" w:cstheme="majorEastAsia" w:hint="eastAsia"/>
          </w:rPr>
          <w:t>小时</w:t>
        </w:r>
      </w:ins>
      <w:del w:id="25" w:author="Cindy" w:date="2024-08-16T15:36:00Z">
        <w:r w:rsidDel="00CD5209">
          <w:rPr>
            <w:rFonts w:asciiTheme="majorEastAsia" w:eastAsiaTheme="majorEastAsia" w:hAnsiTheme="majorEastAsia" w:cstheme="majorEastAsia" w:hint="eastAsia"/>
          </w:rPr>
          <w:delText>已</w:delText>
        </w:r>
      </w:del>
      <w:r>
        <w:rPr>
          <w:rFonts w:asciiTheme="majorEastAsia" w:eastAsiaTheme="majorEastAsia" w:hAnsiTheme="majorEastAsia" w:cstheme="majorEastAsia" w:hint="eastAsia"/>
        </w:rPr>
        <w:t>告知甲方及物业使用人，暂时</w:t>
      </w:r>
      <w:r>
        <w:rPr>
          <w:rFonts w:hint="eastAsia"/>
        </w:rPr>
        <w:t>停水、停电、停气、停止共用设施设备使用等造成损失的。</w:t>
      </w:r>
    </w:p>
    <w:p w:rsidR="00AB7918" w:rsidRDefault="002A03F2">
      <w:pPr>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 xml:space="preserve">(4)因非乙方责任出现供水、供电、供气、供热、通讯、有线电视及其他共用设施设备运行障碍造成损失的。 </w:t>
      </w:r>
    </w:p>
    <w:p w:rsidR="00AB7918" w:rsidRDefault="002A03F2">
      <w:pPr>
        <w:ind w:firstLineChars="200" w:firstLine="422"/>
        <w:rPr>
          <w:rFonts w:asciiTheme="majorEastAsia" w:eastAsiaTheme="majorEastAsia" w:hAnsiTheme="majorEastAsia" w:cstheme="majorEastAsia"/>
          <w:b/>
          <w:bCs/>
        </w:rPr>
      </w:pPr>
      <w:r>
        <w:rPr>
          <w:rFonts w:asciiTheme="majorEastAsia" w:eastAsiaTheme="majorEastAsia" w:hAnsiTheme="majorEastAsia" w:cstheme="majorEastAsia" w:hint="eastAsia"/>
          <w:b/>
          <w:bCs/>
        </w:rPr>
        <w:t>九、突发事件与不可抗力</w:t>
      </w:r>
    </w:p>
    <w:p w:rsidR="00AB7918" w:rsidRDefault="002A03F2">
      <w:pPr>
        <w:jc w:val="left"/>
        <w:rPr>
          <w:rFonts w:asciiTheme="majorEastAsia" w:eastAsiaTheme="majorEastAsia" w:hAnsiTheme="majorEastAsia" w:cstheme="majorEastAsia"/>
        </w:rPr>
      </w:pPr>
      <w:r>
        <w:rPr>
          <w:rFonts w:asciiTheme="majorEastAsia" w:eastAsiaTheme="majorEastAsia" w:hAnsiTheme="majorEastAsia" w:cstheme="majorEastAsia" w:hint="eastAsia"/>
        </w:rPr>
        <w:t xml:space="preserve">    为维护公众、业主及使用人的合法权益，在不可预见的情况下，如发生燃气泄漏、漏电、水灾、火情、水管破裂、爆炸、救助人命、协助公安机关执行任务等突发事件，乙方有权采取紧急措施。由此而造成的损失按法律规定处理。</w:t>
      </w:r>
    </w:p>
    <w:p w:rsidR="00AB7918" w:rsidRDefault="002A03F2">
      <w:pPr>
        <w:ind w:firstLineChars="200"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rPr>
        <w:t>在本协议履行过程中，如发生不可抗力，致使本协议无法履行的，按相关法律规定处理。</w:t>
      </w:r>
    </w:p>
    <w:p w:rsidR="00AB7918" w:rsidRDefault="002A03F2">
      <w:pPr>
        <w:ind w:firstLineChars="200" w:firstLine="422"/>
        <w:jc w:val="left"/>
        <w:rPr>
          <w:rFonts w:asciiTheme="majorEastAsia" w:eastAsiaTheme="majorEastAsia" w:hAnsiTheme="majorEastAsia" w:cstheme="majorEastAsia"/>
          <w:b/>
          <w:bCs/>
        </w:rPr>
      </w:pPr>
      <w:r>
        <w:rPr>
          <w:rFonts w:asciiTheme="majorEastAsia" w:eastAsiaTheme="majorEastAsia" w:hAnsiTheme="majorEastAsia" w:cstheme="majorEastAsia" w:hint="eastAsia"/>
          <w:b/>
          <w:bCs/>
        </w:rPr>
        <w:t>十、争议的解决方式</w:t>
      </w:r>
    </w:p>
    <w:p w:rsidR="00AB7918" w:rsidRDefault="002A03F2">
      <w:pPr>
        <w:ind w:firstLineChars="200"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rPr>
        <w:t>本合同签订后即刻生效，除甲、乙双方一致同意或不可抗力外，双方不得违反本合同的相关规定；</w:t>
      </w:r>
    </w:p>
    <w:p w:rsidR="00AB7918" w:rsidRDefault="002A03F2">
      <w:pPr>
        <w:ind w:firstLineChars="200"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rPr>
        <w:t>甲、乙双方在履行本合同过程中发生争议，双方应协商解决，协商不成时，双方可向合</w:t>
      </w:r>
      <w:r>
        <w:rPr>
          <w:rFonts w:asciiTheme="majorEastAsia" w:eastAsiaTheme="majorEastAsia" w:hAnsiTheme="majorEastAsia" w:cstheme="majorEastAsia" w:hint="eastAsia"/>
        </w:rPr>
        <w:lastRenderedPageBreak/>
        <w:t>同履行地</w:t>
      </w:r>
      <w:del w:id="26" w:author="Cindy" w:date="2024-08-16T14:45:00Z">
        <w:r w:rsidDel="004948F4">
          <w:rPr>
            <w:rFonts w:asciiTheme="majorEastAsia" w:eastAsiaTheme="majorEastAsia" w:hAnsiTheme="majorEastAsia" w:cstheme="majorEastAsia" w:hint="eastAsia"/>
          </w:rPr>
          <w:delText>潍坊仲裁委员会</w:delText>
        </w:r>
      </w:del>
      <w:ins w:id="27" w:author="Cindy" w:date="2024-08-16T14:45:00Z">
        <w:r w:rsidR="004948F4">
          <w:rPr>
            <w:rFonts w:asciiTheme="majorEastAsia" w:eastAsiaTheme="majorEastAsia" w:hAnsiTheme="majorEastAsia" w:cstheme="majorEastAsia" w:hint="eastAsia"/>
          </w:rPr>
          <w:t>法院</w:t>
        </w:r>
      </w:ins>
      <w:del w:id="28" w:author="Cindy" w:date="2024-08-16T14:45:00Z">
        <w:r w:rsidDel="004948F4">
          <w:rPr>
            <w:rFonts w:asciiTheme="majorEastAsia" w:eastAsiaTheme="majorEastAsia" w:hAnsiTheme="majorEastAsia" w:cstheme="majorEastAsia" w:hint="eastAsia"/>
          </w:rPr>
          <w:delText>申请仲裁</w:delText>
        </w:r>
      </w:del>
      <w:ins w:id="29" w:author="Cindy" w:date="2024-08-16T14:45:00Z">
        <w:r w:rsidR="004948F4">
          <w:rPr>
            <w:rFonts w:asciiTheme="majorEastAsia" w:eastAsiaTheme="majorEastAsia" w:hAnsiTheme="majorEastAsia" w:cstheme="majorEastAsia" w:hint="eastAsia"/>
          </w:rPr>
          <w:t>起诉</w:t>
        </w:r>
      </w:ins>
      <w:r>
        <w:rPr>
          <w:rFonts w:asciiTheme="majorEastAsia" w:eastAsiaTheme="majorEastAsia" w:hAnsiTheme="majorEastAsia" w:cstheme="majorEastAsia" w:hint="eastAsia"/>
        </w:rPr>
        <w:t>。</w:t>
      </w:r>
    </w:p>
    <w:p w:rsidR="00AB7918" w:rsidRDefault="002A03F2">
      <w:pPr>
        <w:ind w:firstLineChars="200" w:firstLine="422"/>
        <w:jc w:val="left"/>
        <w:rPr>
          <w:rFonts w:asciiTheme="majorEastAsia" w:eastAsiaTheme="majorEastAsia" w:hAnsiTheme="majorEastAsia" w:cstheme="majorEastAsia"/>
          <w:b/>
          <w:bCs/>
        </w:rPr>
      </w:pPr>
      <w:r>
        <w:rPr>
          <w:rFonts w:asciiTheme="majorEastAsia" w:eastAsiaTheme="majorEastAsia" w:hAnsiTheme="majorEastAsia" w:cstheme="majorEastAsia" w:hint="eastAsia"/>
          <w:b/>
          <w:bCs/>
        </w:rPr>
        <w:t>十一、补充协议</w:t>
      </w:r>
    </w:p>
    <w:p w:rsidR="00AB7918" w:rsidRDefault="002A03F2">
      <w:pPr>
        <w:ind w:firstLineChars="200"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rPr>
        <w:t>本合同未尽事宜，双方可另行协商，双方同意后可另行补签补充协议</w:t>
      </w:r>
      <w:del w:id="30" w:author="Cindy" w:date="2024-08-16T14:46:00Z">
        <w:r w:rsidDel="004948F4">
          <w:rPr>
            <w:rFonts w:asciiTheme="majorEastAsia" w:eastAsiaTheme="majorEastAsia" w:hAnsiTheme="majorEastAsia" w:cstheme="majorEastAsia" w:hint="eastAsia"/>
          </w:rPr>
          <w:delText>；</w:delText>
        </w:r>
      </w:del>
      <w:ins w:id="31" w:author="Cindy" w:date="2024-08-16T14:46:00Z">
        <w:r w:rsidR="004948F4">
          <w:rPr>
            <w:rFonts w:asciiTheme="majorEastAsia" w:eastAsiaTheme="majorEastAsia" w:hAnsiTheme="majorEastAsia" w:cstheme="majorEastAsia" w:hint="eastAsia"/>
          </w:rPr>
          <w:t>。</w:t>
        </w:r>
      </w:ins>
    </w:p>
    <w:p w:rsidR="00AB7918" w:rsidDel="004948F4" w:rsidRDefault="002A03F2">
      <w:pPr>
        <w:ind w:firstLineChars="200" w:firstLine="420"/>
        <w:rPr>
          <w:del w:id="32" w:author="Cindy" w:date="2024-08-16T14:46:00Z"/>
          <w:rFonts w:asciiTheme="majorEastAsia" w:eastAsiaTheme="majorEastAsia" w:hAnsiTheme="majorEastAsia" w:cstheme="majorEastAsia"/>
        </w:rPr>
      </w:pPr>
      <w:del w:id="33" w:author="Cindy" w:date="2024-08-16T14:46:00Z">
        <w:r w:rsidDel="004948F4">
          <w:rPr>
            <w:rFonts w:asciiTheme="majorEastAsia" w:eastAsiaTheme="majorEastAsia" w:hAnsiTheme="majorEastAsia" w:cstheme="majorEastAsia" w:hint="eastAsia"/>
          </w:rPr>
          <w:delText>本合同到期后，如甲乙双方不提出终止合同，视其认为本合同继续有效，直至一方提前30天告知另一方终止合同为止。</w:delText>
        </w:r>
      </w:del>
    </w:p>
    <w:p w:rsidR="00AB7918" w:rsidRDefault="00AB7918">
      <w:pPr>
        <w:ind w:firstLineChars="200" w:firstLine="422"/>
        <w:jc w:val="left"/>
        <w:rPr>
          <w:rFonts w:asciiTheme="majorEastAsia" w:eastAsiaTheme="majorEastAsia" w:hAnsiTheme="majorEastAsia" w:cstheme="majorEastAsia"/>
          <w:b/>
          <w:bCs/>
        </w:rPr>
      </w:pPr>
    </w:p>
    <w:p w:rsidR="00AB7918" w:rsidRDefault="002A03F2">
      <w:pPr>
        <w:jc w:val="left"/>
        <w:rPr>
          <w:b/>
          <w:bCs/>
        </w:rPr>
      </w:pPr>
      <w:r>
        <w:rPr>
          <w:rFonts w:hint="eastAsia"/>
          <w:b/>
          <w:bCs/>
        </w:rPr>
        <w:t>高创物业</w:t>
      </w:r>
    </w:p>
    <w:p w:rsidR="00AB7918" w:rsidRDefault="002A03F2">
      <w:pPr>
        <w:jc w:val="left"/>
        <w:rPr>
          <w:b/>
          <w:bCs/>
        </w:rPr>
      </w:pPr>
      <w:r>
        <w:rPr>
          <w:rFonts w:hint="eastAsia"/>
          <w:b/>
          <w:bCs/>
          <w:u w:val="single"/>
        </w:rPr>
        <w:t xml:space="preserve">Gaochuangwuye                                 </w:t>
      </w:r>
      <w:r>
        <w:rPr>
          <w:rFonts w:hint="eastAsia"/>
          <w:b/>
          <w:bCs/>
          <w:u w:val="single"/>
        </w:rPr>
        <w:t>金沙江智能制造产业园物业服务合同</w:t>
      </w:r>
    </w:p>
    <w:p w:rsidR="00AB7918" w:rsidRDefault="00AB7918">
      <w:pPr>
        <w:ind w:firstLine="420"/>
        <w:rPr>
          <w:rFonts w:asciiTheme="majorEastAsia" w:eastAsiaTheme="majorEastAsia" w:hAnsiTheme="majorEastAsia" w:cstheme="majorEastAsia"/>
          <w:b/>
          <w:bCs/>
        </w:rPr>
      </w:pPr>
    </w:p>
    <w:p w:rsidR="00AB7918" w:rsidRDefault="002A03F2">
      <w:pPr>
        <w:ind w:firstLineChars="200" w:firstLine="422"/>
        <w:rPr>
          <w:rFonts w:asciiTheme="majorEastAsia" w:eastAsiaTheme="majorEastAsia" w:hAnsiTheme="majorEastAsia" w:cstheme="majorEastAsia"/>
          <w:b/>
          <w:bCs/>
        </w:rPr>
      </w:pPr>
      <w:r>
        <w:rPr>
          <w:rFonts w:asciiTheme="majorEastAsia" w:eastAsiaTheme="majorEastAsia" w:hAnsiTheme="majorEastAsia" w:cstheme="majorEastAsia" w:hint="eastAsia"/>
          <w:b/>
          <w:bCs/>
        </w:rPr>
        <w:t>十二、合同生效及保存</w:t>
      </w:r>
    </w:p>
    <w:p w:rsidR="00AB7918" w:rsidRDefault="00AB7918">
      <w:pPr>
        <w:ind w:firstLineChars="200" w:firstLine="422"/>
        <w:rPr>
          <w:rFonts w:asciiTheme="majorEastAsia" w:eastAsiaTheme="majorEastAsia" w:hAnsiTheme="majorEastAsia" w:cstheme="majorEastAsia"/>
          <w:b/>
          <w:bCs/>
        </w:rPr>
      </w:pPr>
    </w:p>
    <w:p w:rsidR="00AB7918" w:rsidRDefault="002A03F2">
      <w:pPr>
        <w:ind w:firstLineChars="200" w:firstLine="422"/>
        <w:rPr>
          <w:rFonts w:asciiTheme="majorEastAsia" w:eastAsiaTheme="majorEastAsia" w:hAnsiTheme="majorEastAsia" w:cstheme="majorEastAsia"/>
          <w:b/>
          <w:bCs/>
        </w:rPr>
      </w:pPr>
      <w:r>
        <w:rPr>
          <w:rFonts w:asciiTheme="majorEastAsia" w:eastAsiaTheme="majorEastAsia" w:hAnsiTheme="majorEastAsia" w:cstheme="majorEastAsia" w:hint="eastAsia"/>
          <w:b/>
          <w:bCs/>
        </w:rPr>
        <w:t>本合同经甲乙双方签字、盖章生效。</w:t>
      </w:r>
    </w:p>
    <w:p w:rsidR="00AB7918" w:rsidRDefault="00AB7918">
      <w:pPr>
        <w:ind w:firstLine="420"/>
        <w:rPr>
          <w:rFonts w:asciiTheme="majorEastAsia" w:eastAsiaTheme="majorEastAsia" w:hAnsiTheme="majorEastAsia" w:cstheme="majorEastAsia"/>
          <w:b/>
          <w:bCs/>
        </w:rPr>
      </w:pPr>
    </w:p>
    <w:p w:rsidR="00AB7918" w:rsidRDefault="002A03F2">
      <w:pPr>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本合同原件一式伍分，甲方执贰份，乙方执叁份，所持合同具有同等法律效力</w:t>
      </w:r>
    </w:p>
    <w:p w:rsidR="00AB7918" w:rsidRDefault="00AB7918">
      <w:pPr>
        <w:ind w:left="525"/>
        <w:rPr>
          <w:rFonts w:asciiTheme="majorEastAsia" w:eastAsiaTheme="majorEastAsia" w:hAnsiTheme="majorEastAsia" w:cstheme="majorEastAsia"/>
        </w:rPr>
      </w:pPr>
    </w:p>
    <w:p w:rsidR="00AB7918" w:rsidRDefault="002A03F2">
      <w:pPr>
        <w:ind w:left="525"/>
        <w:rPr>
          <w:rFonts w:asciiTheme="majorEastAsia" w:eastAsiaTheme="majorEastAsia" w:hAnsiTheme="majorEastAsia" w:cstheme="majorEastAsia"/>
        </w:rPr>
      </w:pPr>
      <w:r>
        <w:rPr>
          <w:rFonts w:asciiTheme="majorEastAsia" w:eastAsiaTheme="majorEastAsia" w:hAnsiTheme="majorEastAsia" w:cstheme="majorEastAsia" w:hint="eastAsia"/>
        </w:rPr>
        <w:t>甲方：                                   乙方：</w:t>
      </w:r>
    </w:p>
    <w:p w:rsidR="00AB7918" w:rsidRDefault="00AB7918">
      <w:pPr>
        <w:ind w:left="525"/>
        <w:rPr>
          <w:rFonts w:asciiTheme="majorEastAsia" w:eastAsiaTheme="majorEastAsia" w:hAnsiTheme="majorEastAsia" w:cstheme="majorEastAsia"/>
        </w:rPr>
      </w:pPr>
    </w:p>
    <w:p w:rsidR="00AB7918" w:rsidRDefault="002A03F2">
      <w:pPr>
        <w:ind w:left="525"/>
        <w:rPr>
          <w:rFonts w:asciiTheme="majorEastAsia" w:eastAsiaTheme="majorEastAsia" w:hAnsiTheme="majorEastAsia" w:cstheme="majorEastAsia"/>
        </w:rPr>
      </w:pPr>
      <w:r>
        <w:rPr>
          <w:rFonts w:asciiTheme="majorEastAsia" w:eastAsiaTheme="majorEastAsia" w:hAnsiTheme="majorEastAsia" w:cstheme="majorEastAsia" w:hint="eastAsia"/>
        </w:rPr>
        <w:t>单位名称（公章）：                        单位名称（公章）：</w:t>
      </w:r>
    </w:p>
    <w:p w:rsidR="00AB7918" w:rsidRDefault="00AB7918">
      <w:pPr>
        <w:ind w:left="525"/>
        <w:rPr>
          <w:rFonts w:asciiTheme="majorEastAsia" w:eastAsiaTheme="majorEastAsia" w:hAnsiTheme="majorEastAsia" w:cstheme="majorEastAsia"/>
        </w:rPr>
      </w:pPr>
    </w:p>
    <w:p w:rsidR="00AB7918" w:rsidRDefault="002A03F2">
      <w:pPr>
        <w:ind w:left="525"/>
        <w:rPr>
          <w:rFonts w:asciiTheme="majorEastAsia" w:eastAsiaTheme="majorEastAsia" w:hAnsiTheme="majorEastAsia" w:cstheme="majorEastAsia"/>
        </w:rPr>
      </w:pPr>
      <w:r>
        <w:rPr>
          <w:rFonts w:asciiTheme="majorEastAsia" w:eastAsiaTheme="majorEastAsia" w:hAnsiTheme="majorEastAsia" w:cstheme="majorEastAsia" w:hint="eastAsia"/>
        </w:rPr>
        <w:t>法定代表人或者授                         法定代表人或者授</w:t>
      </w:r>
    </w:p>
    <w:p w:rsidR="00AB7918" w:rsidRDefault="002A03F2">
      <w:pPr>
        <w:ind w:left="525"/>
        <w:rPr>
          <w:rFonts w:asciiTheme="majorEastAsia" w:eastAsiaTheme="majorEastAsia" w:hAnsiTheme="majorEastAsia" w:cstheme="majorEastAsia"/>
        </w:rPr>
      </w:pPr>
      <w:r>
        <w:rPr>
          <w:rFonts w:asciiTheme="majorEastAsia" w:eastAsiaTheme="majorEastAsia" w:hAnsiTheme="majorEastAsia" w:cstheme="majorEastAsia" w:hint="eastAsia"/>
        </w:rPr>
        <w:t>权代理人（签字）：                        权代理人（签字）：</w:t>
      </w:r>
    </w:p>
    <w:p w:rsidR="00AB7918" w:rsidRDefault="00AB7918">
      <w:pPr>
        <w:ind w:left="525"/>
        <w:rPr>
          <w:rFonts w:asciiTheme="majorEastAsia" w:eastAsiaTheme="majorEastAsia" w:hAnsiTheme="majorEastAsia" w:cstheme="majorEastAsia"/>
        </w:rPr>
      </w:pPr>
    </w:p>
    <w:p w:rsidR="00AB7918" w:rsidRDefault="00AB7918">
      <w:pPr>
        <w:ind w:left="525"/>
        <w:rPr>
          <w:rFonts w:asciiTheme="majorEastAsia" w:eastAsiaTheme="majorEastAsia" w:hAnsiTheme="majorEastAsia" w:cstheme="majorEastAsia"/>
        </w:rPr>
      </w:pPr>
    </w:p>
    <w:p w:rsidR="00AB7918" w:rsidRDefault="00AB7918">
      <w:pPr>
        <w:ind w:left="525"/>
        <w:rPr>
          <w:rFonts w:asciiTheme="majorEastAsia" w:eastAsiaTheme="majorEastAsia" w:hAnsiTheme="majorEastAsia" w:cstheme="majorEastAsia"/>
        </w:rPr>
      </w:pPr>
    </w:p>
    <w:p w:rsidR="00AB7918" w:rsidRDefault="002A03F2">
      <w:pPr>
        <w:ind w:left="525"/>
        <w:rPr>
          <w:rFonts w:asciiTheme="majorEastAsia" w:eastAsiaTheme="majorEastAsia" w:hAnsiTheme="majorEastAsia" w:cstheme="majorEastAsia"/>
        </w:rPr>
      </w:pPr>
      <w:r>
        <w:rPr>
          <w:rFonts w:asciiTheme="majorEastAsia" w:eastAsiaTheme="majorEastAsia" w:hAnsiTheme="majorEastAsia" w:cstheme="majorEastAsia" w:hint="eastAsia"/>
        </w:rPr>
        <w:t>电话：                                   电话：</w:t>
      </w:r>
    </w:p>
    <w:p w:rsidR="00AB7918" w:rsidRDefault="002A03F2">
      <w:pPr>
        <w:ind w:left="525"/>
        <w:rPr>
          <w:rFonts w:asciiTheme="majorEastAsia" w:eastAsiaTheme="majorEastAsia" w:hAnsiTheme="majorEastAsia" w:cstheme="majorEastAsia"/>
        </w:rPr>
      </w:pPr>
      <w:r>
        <w:rPr>
          <w:rFonts w:asciiTheme="majorEastAsia" w:eastAsiaTheme="majorEastAsia" w:hAnsiTheme="majorEastAsia" w:cstheme="majorEastAsia" w:hint="eastAsia"/>
        </w:rPr>
        <w:t>签订日期：                               签订日期：</w:t>
      </w:r>
    </w:p>
    <w:p w:rsidR="00AB7918" w:rsidRDefault="00AB7918">
      <w:pPr>
        <w:jc w:val="left"/>
        <w:rPr>
          <w:rFonts w:asciiTheme="majorEastAsia" w:eastAsiaTheme="majorEastAsia" w:hAnsiTheme="majorEastAsia" w:cstheme="majorEastAsia"/>
        </w:rPr>
      </w:pPr>
    </w:p>
    <w:p w:rsidR="00AB7918" w:rsidRDefault="00AB7918">
      <w:pPr>
        <w:jc w:val="left"/>
        <w:rPr>
          <w:rFonts w:asciiTheme="majorEastAsia" w:eastAsiaTheme="majorEastAsia" w:hAnsiTheme="majorEastAsia" w:cstheme="majorEastAsia"/>
        </w:rPr>
      </w:pPr>
    </w:p>
    <w:p w:rsidR="00AB7918" w:rsidRDefault="00AB7918">
      <w:pPr>
        <w:jc w:val="left"/>
        <w:rPr>
          <w:rFonts w:asciiTheme="majorEastAsia" w:eastAsiaTheme="majorEastAsia" w:hAnsiTheme="majorEastAsia" w:cstheme="majorEastAsia"/>
        </w:rPr>
      </w:pPr>
    </w:p>
    <w:p w:rsidR="00AB7918" w:rsidRDefault="00AB7918">
      <w:pPr>
        <w:jc w:val="left"/>
        <w:rPr>
          <w:rFonts w:asciiTheme="majorEastAsia" w:eastAsiaTheme="majorEastAsia" w:hAnsiTheme="majorEastAsia" w:cstheme="majorEastAsia"/>
        </w:rPr>
      </w:pPr>
    </w:p>
    <w:p w:rsidR="00AB7918" w:rsidRDefault="00AB7918">
      <w:pPr>
        <w:jc w:val="left"/>
        <w:rPr>
          <w:rFonts w:asciiTheme="majorEastAsia" w:eastAsiaTheme="majorEastAsia" w:hAnsiTheme="majorEastAsia" w:cstheme="majorEastAsia"/>
        </w:rPr>
      </w:pPr>
    </w:p>
    <w:p w:rsidR="00AB7918" w:rsidRDefault="00AB7918">
      <w:pPr>
        <w:jc w:val="left"/>
        <w:rPr>
          <w:rFonts w:asciiTheme="majorEastAsia" w:eastAsiaTheme="majorEastAsia" w:hAnsiTheme="majorEastAsia" w:cstheme="majorEastAsia"/>
        </w:rPr>
      </w:pPr>
    </w:p>
    <w:p w:rsidR="00AB7918" w:rsidRDefault="00AB7918">
      <w:pPr>
        <w:jc w:val="left"/>
        <w:rPr>
          <w:rFonts w:asciiTheme="majorEastAsia" w:eastAsiaTheme="majorEastAsia" w:hAnsiTheme="majorEastAsia" w:cstheme="majorEastAsia"/>
        </w:rPr>
      </w:pPr>
    </w:p>
    <w:p w:rsidR="00AB7918" w:rsidRDefault="00AB7918">
      <w:pPr>
        <w:jc w:val="left"/>
        <w:rPr>
          <w:rFonts w:asciiTheme="majorEastAsia" w:eastAsiaTheme="majorEastAsia" w:hAnsiTheme="majorEastAsia" w:cstheme="majorEastAsia"/>
        </w:rPr>
      </w:pPr>
    </w:p>
    <w:p w:rsidR="00AB7918" w:rsidRDefault="00AB7918">
      <w:pPr>
        <w:jc w:val="left"/>
        <w:rPr>
          <w:rFonts w:asciiTheme="majorEastAsia" w:eastAsiaTheme="majorEastAsia" w:hAnsiTheme="majorEastAsia" w:cstheme="majorEastAsia"/>
        </w:rPr>
      </w:pPr>
    </w:p>
    <w:p w:rsidR="00AB7918" w:rsidRDefault="00AB7918">
      <w:pPr>
        <w:jc w:val="left"/>
        <w:rPr>
          <w:rFonts w:asciiTheme="majorEastAsia" w:eastAsiaTheme="majorEastAsia" w:hAnsiTheme="majorEastAsia" w:cstheme="majorEastAsia"/>
        </w:rPr>
      </w:pPr>
    </w:p>
    <w:p w:rsidR="00AB7918" w:rsidRDefault="00AB7918">
      <w:pPr>
        <w:jc w:val="left"/>
        <w:rPr>
          <w:rFonts w:asciiTheme="majorEastAsia" w:eastAsiaTheme="majorEastAsia" w:hAnsiTheme="majorEastAsia" w:cstheme="majorEastAsia"/>
        </w:rPr>
      </w:pPr>
    </w:p>
    <w:p w:rsidR="00AB7918" w:rsidRDefault="00AB7918">
      <w:pPr>
        <w:jc w:val="left"/>
        <w:rPr>
          <w:rFonts w:asciiTheme="majorEastAsia" w:eastAsiaTheme="majorEastAsia" w:hAnsiTheme="majorEastAsia" w:cstheme="majorEastAsia"/>
        </w:rPr>
      </w:pPr>
    </w:p>
    <w:p w:rsidR="00AB7918" w:rsidRDefault="00AB7918">
      <w:pPr>
        <w:jc w:val="left"/>
        <w:rPr>
          <w:rFonts w:asciiTheme="majorEastAsia" w:eastAsiaTheme="majorEastAsia" w:hAnsiTheme="majorEastAsia" w:cstheme="majorEastAsia"/>
        </w:rPr>
      </w:pPr>
    </w:p>
    <w:p w:rsidR="00AB7918" w:rsidRDefault="00AB7918">
      <w:pPr>
        <w:jc w:val="left"/>
        <w:rPr>
          <w:rFonts w:asciiTheme="majorEastAsia" w:eastAsiaTheme="majorEastAsia" w:hAnsiTheme="majorEastAsia" w:cstheme="majorEastAsia"/>
        </w:rPr>
      </w:pPr>
    </w:p>
    <w:p w:rsidR="00AB7918" w:rsidRDefault="00AB7918">
      <w:pPr>
        <w:jc w:val="left"/>
        <w:rPr>
          <w:rFonts w:asciiTheme="majorEastAsia" w:eastAsiaTheme="majorEastAsia" w:hAnsiTheme="majorEastAsia" w:cstheme="majorEastAsia"/>
        </w:rPr>
      </w:pPr>
    </w:p>
    <w:p w:rsidR="00AB7918" w:rsidRDefault="00AB7918">
      <w:pPr>
        <w:jc w:val="left"/>
        <w:rPr>
          <w:rFonts w:asciiTheme="majorEastAsia" w:eastAsiaTheme="majorEastAsia" w:hAnsiTheme="majorEastAsia" w:cstheme="majorEastAsia"/>
        </w:rPr>
      </w:pPr>
    </w:p>
    <w:p w:rsidR="00AB7918" w:rsidRDefault="00AB7918">
      <w:pPr>
        <w:jc w:val="left"/>
        <w:rPr>
          <w:rFonts w:asciiTheme="majorEastAsia" w:eastAsiaTheme="majorEastAsia" w:hAnsiTheme="majorEastAsia" w:cstheme="majorEastAsia"/>
        </w:rPr>
      </w:pPr>
    </w:p>
    <w:p w:rsidR="00AB7918" w:rsidRDefault="00AB7918">
      <w:pPr>
        <w:jc w:val="left"/>
        <w:rPr>
          <w:rFonts w:asciiTheme="majorEastAsia" w:eastAsiaTheme="majorEastAsia" w:hAnsiTheme="majorEastAsia" w:cstheme="majorEastAsia"/>
        </w:rPr>
      </w:pPr>
    </w:p>
    <w:p w:rsidR="00AB7918" w:rsidRDefault="00AB7918">
      <w:pPr>
        <w:jc w:val="center"/>
        <w:rPr>
          <w:rFonts w:asciiTheme="majorEastAsia" w:eastAsiaTheme="majorEastAsia" w:hAnsiTheme="majorEastAsia" w:cstheme="majorEastAsia"/>
          <w:b/>
          <w:bCs/>
        </w:rPr>
      </w:pPr>
    </w:p>
    <w:sectPr w:rsidR="00AB7918" w:rsidSect="00AB7918">
      <w:footerReference w:type="default" r:id="rId9"/>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 w:author="Cindy" w:date="2024-08-16T15:37:00Z" w:initials="Cindy">
    <w:p w:rsidR="00F910A5" w:rsidRDefault="00F910A5">
      <w:pPr>
        <w:pStyle w:val="a6"/>
      </w:pPr>
      <w:r>
        <w:rPr>
          <w:rStyle w:val="a5"/>
        </w:rPr>
        <w:annotationRef/>
      </w:r>
      <w:r>
        <w:rPr>
          <w:rFonts w:hint="eastAsia"/>
        </w:rPr>
        <w:t>可向司法机关和行政机关主张权利，</w:t>
      </w:r>
      <w:r>
        <w:rPr>
          <w:rFonts w:hint="eastAsia"/>
        </w:rPr>
        <w:t xml:space="preserve"> </w:t>
      </w:r>
      <w:r>
        <w:rPr>
          <w:rFonts w:hint="eastAsia"/>
        </w:rPr>
        <w:t>乙方无权</w:t>
      </w:r>
      <w:r w:rsidR="00433959">
        <w:rPr>
          <w:rFonts w:hint="eastAsia"/>
        </w:rPr>
        <w:t>自行</w:t>
      </w:r>
      <w:r>
        <w:rPr>
          <w:rFonts w:hint="eastAsia"/>
        </w:rPr>
        <w:t>处置。</w:t>
      </w:r>
    </w:p>
  </w:comment>
  <w:comment w:id="24" w:author="Cindy" w:date="2024-08-16T15:37:00Z" w:initials="Cindy">
    <w:p w:rsidR="004948F4" w:rsidRDefault="004948F4">
      <w:pPr>
        <w:pStyle w:val="a6"/>
      </w:pPr>
      <w:r>
        <w:rPr>
          <w:rStyle w:val="a5"/>
        </w:rPr>
        <w:annotationRef/>
      </w:r>
      <w:r>
        <w:rPr>
          <w:rFonts w:hint="eastAsia"/>
        </w:rPr>
        <w:t>视生产需要或实际情况可修改。</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CC5" w:rsidRDefault="000B7CC5" w:rsidP="00AB7918">
      <w:r>
        <w:separator/>
      </w:r>
    </w:p>
  </w:endnote>
  <w:endnote w:type="continuationSeparator" w:id="1">
    <w:p w:rsidR="000B7CC5" w:rsidRDefault="000B7CC5" w:rsidP="00AB79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3F2" w:rsidRDefault="002A03F2">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2A03F2" w:rsidRDefault="002A03F2">
                <w:pPr>
                  <w:pStyle w:val="a3"/>
                </w:pPr>
                <w:fldSimple w:instr=" PAGE  \* MERGEFORMAT ">
                  <w:r w:rsidR="008F7556">
                    <w:rPr>
                      <w:noProof/>
                    </w:rPr>
                    <w:t>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CC5" w:rsidRDefault="000B7CC5" w:rsidP="00AB7918">
      <w:r>
        <w:separator/>
      </w:r>
    </w:p>
  </w:footnote>
  <w:footnote w:type="continuationSeparator" w:id="1">
    <w:p w:rsidR="000B7CC5" w:rsidRDefault="000B7CC5" w:rsidP="00AB79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4FE1FE7"/>
    <w:multiLevelType w:val="singleLevel"/>
    <w:tmpl w:val="E4FE1FE7"/>
    <w:lvl w:ilvl="0">
      <w:start w:val="1"/>
      <w:numFmt w:val="chineseCounting"/>
      <w:suff w:val="nothing"/>
      <w:lvlText w:val="%1、"/>
      <w:lvlJc w:val="left"/>
      <w:rPr>
        <w:rFonts w:hint="eastAsia"/>
      </w:rPr>
    </w:lvl>
  </w:abstractNum>
  <w:abstractNum w:abstractNumId="1">
    <w:nsid w:val="0BFA0FB6"/>
    <w:multiLevelType w:val="singleLevel"/>
    <w:tmpl w:val="0BFA0FB6"/>
    <w:lvl w:ilvl="0">
      <w:start w:val="9"/>
      <w:numFmt w:val="decimal"/>
      <w:suff w:val="nothing"/>
      <w:lvlText w:val="（%1）"/>
      <w:lvlJc w:val="left"/>
    </w:lvl>
  </w:abstractNum>
  <w:abstractNum w:abstractNumId="2">
    <w:nsid w:val="3F738DAB"/>
    <w:multiLevelType w:val="singleLevel"/>
    <w:tmpl w:val="3F738DAB"/>
    <w:lvl w:ilvl="0">
      <w:start w:val="1"/>
      <w:numFmt w:val="decimal"/>
      <w:suff w:val="nothing"/>
      <w:lvlText w:val="%1、"/>
      <w:lvlJc w:val="left"/>
    </w:lvl>
  </w:abstractNum>
  <w:abstractNum w:abstractNumId="3">
    <w:nsid w:val="7BF70B1A"/>
    <w:multiLevelType w:val="singleLevel"/>
    <w:tmpl w:val="7BF70B1A"/>
    <w:lvl w:ilvl="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kwN2M1YThjNGU2MDc2N2UxNDUyMzc3OTUyMGQ4YmEifQ=="/>
  </w:docVars>
  <w:rsids>
    <w:rsidRoot w:val="517B3513"/>
    <w:rsid w:val="000B7CC5"/>
    <w:rsid w:val="002A03F2"/>
    <w:rsid w:val="00433959"/>
    <w:rsid w:val="004948F4"/>
    <w:rsid w:val="00827A5C"/>
    <w:rsid w:val="008F7556"/>
    <w:rsid w:val="00AB7918"/>
    <w:rsid w:val="00CD5209"/>
    <w:rsid w:val="00F910A5"/>
    <w:rsid w:val="01B53E84"/>
    <w:rsid w:val="06911ED5"/>
    <w:rsid w:val="0CD120F8"/>
    <w:rsid w:val="0D693D8C"/>
    <w:rsid w:val="103A0676"/>
    <w:rsid w:val="12DB4453"/>
    <w:rsid w:val="163C63A4"/>
    <w:rsid w:val="165A7F35"/>
    <w:rsid w:val="174404C6"/>
    <w:rsid w:val="195955A1"/>
    <w:rsid w:val="1A074ECE"/>
    <w:rsid w:val="1AED5178"/>
    <w:rsid w:val="20E73D48"/>
    <w:rsid w:val="218B3662"/>
    <w:rsid w:val="2254240F"/>
    <w:rsid w:val="239A68E9"/>
    <w:rsid w:val="31102E48"/>
    <w:rsid w:val="34901300"/>
    <w:rsid w:val="34FD1EFB"/>
    <w:rsid w:val="37986CFB"/>
    <w:rsid w:val="3F2A1C12"/>
    <w:rsid w:val="46A418EA"/>
    <w:rsid w:val="4AD127CF"/>
    <w:rsid w:val="4CDB0A99"/>
    <w:rsid w:val="517B3513"/>
    <w:rsid w:val="522E2CD6"/>
    <w:rsid w:val="532D5BCC"/>
    <w:rsid w:val="545033D7"/>
    <w:rsid w:val="599E1ED3"/>
    <w:rsid w:val="5A2D6341"/>
    <w:rsid w:val="5CB13C5A"/>
    <w:rsid w:val="5FBF1AD1"/>
    <w:rsid w:val="6AD60077"/>
    <w:rsid w:val="6E05088E"/>
    <w:rsid w:val="70153625"/>
    <w:rsid w:val="7859644F"/>
    <w:rsid w:val="7F772E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AB7918"/>
    <w:pPr>
      <w:widowControl w:val="0"/>
      <w:jc w:val="both"/>
    </w:pPr>
    <w:rPr>
      <w:kern w:val="2"/>
      <w:sz w:val="21"/>
      <w:szCs w:val="24"/>
    </w:rPr>
  </w:style>
  <w:style w:type="paragraph" w:styleId="1">
    <w:name w:val="heading 1"/>
    <w:basedOn w:val="a"/>
    <w:next w:val="a"/>
    <w:qFormat/>
    <w:rsid w:val="00AB7918"/>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B7918"/>
    <w:pPr>
      <w:tabs>
        <w:tab w:val="center" w:pos="4153"/>
        <w:tab w:val="right" w:pos="8306"/>
      </w:tabs>
      <w:snapToGrid w:val="0"/>
      <w:jc w:val="left"/>
    </w:pPr>
    <w:rPr>
      <w:sz w:val="18"/>
    </w:rPr>
  </w:style>
  <w:style w:type="paragraph" w:styleId="a4">
    <w:name w:val="header"/>
    <w:basedOn w:val="a"/>
    <w:qFormat/>
    <w:rsid w:val="00AB791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annotation reference"/>
    <w:basedOn w:val="a0"/>
    <w:rsid w:val="002A03F2"/>
    <w:rPr>
      <w:sz w:val="21"/>
      <w:szCs w:val="21"/>
    </w:rPr>
  </w:style>
  <w:style w:type="paragraph" w:styleId="a6">
    <w:name w:val="annotation text"/>
    <w:basedOn w:val="a"/>
    <w:link w:val="Char"/>
    <w:rsid w:val="002A03F2"/>
    <w:pPr>
      <w:jc w:val="left"/>
    </w:pPr>
  </w:style>
  <w:style w:type="character" w:customStyle="1" w:styleId="Char">
    <w:name w:val="批注文字 Char"/>
    <w:basedOn w:val="a0"/>
    <w:link w:val="a6"/>
    <w:rsid w:val="002A03F2"/>
    <w:rPr>
      <w:kern w:val="2"/>
      <w:sz w:val="21"/>
      <w:szCs w:val="24"/>
    </w:rPr>
  </w:style>
  <w:style w:type="paragraph" w:styleId="a7">
    <w:name w:val="annotation subject"/>
    <w:basedOn w:val="a6"/>
    <w:next w:val="a6"/>
    <w:link w:val="Char0"/>
    <w:rsid w:val="002A03F2"/>
    <w:rPr>
      <w:b/>
      <w:bCs/>
    </w:rPr>
  </w:style>
  <w:style w:type="character" w:customStyle="1" w:styleId="Char0">
    <w:name w:val="批注主题 Char"/>
    <w:basedOn w:val="Char"/>
    <w:link w:val="a7"/>
    <w:rsid w:val="002A03F2"/>
    <w:rPr>
      <w:b/>
      <w:bCs/>
    </w:rPr>
  </w:style>
  <w:style w:type="paragraph" w:styleId="a8">
    <w:name w:val="Balloon Text"/>
    <w:basedOn w:val="a"/>
    <w:link w:val="Char1"/>
    <w:rsid w:val="002A03F2"/>
    <w:rPr>
      <w:sz w:val="18"/>
      <w:szCs w:val="18"/>
    </w:rPr>
  </w:style>
  <w:style w:type="character" w:customStyle="1" w:styleId="Char1">
    <w:name w:val="批注框文本 Char"/>
    <w:basedOn w:val="a0"/>
    <w:link w:val="a8"/>
    <w:rsid w:val="002A03F2"/>
    <w:rPr>
      <w:kern w:val="2"/>
      <w:sz w:val="18"/>
      <w:szCs w:val="18"/>
    </w:rPr>
  </w:style>
  <w:style w:type="paragraph" w:styleId="a9">
    <w:name w:val="List Paragraph"/>
    <w:basedOn w:val="a"/>
    <w:uiPriority w:val="99"/>
    <w:unhideWhenUsed/>
    <w:rsid w:val="00CD520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632</Words>
  <Characters>3604</Characters>
  <Application>Microsoft Office Word</Application>
  <DocSecurity>0</DocSecurity>
  <Lines>30</Lines>
  <Paragraphs>8</Paragraphs>
  <ScaleCrop>false</ScaleCrop>
  <Company>Microsoft</Company>
  <LinksUpToDate>false</LinksUpToDate>
  <CharactersWithSpaces>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Cindy</cp:lastModifiedBy>
  <cp:revision>4</cp:revision>
  <dcterms:created xsi:type="dcterms:W3CDTF">2023-08-26T06:42:00Z</dcterms:created>
  <dcterms:modified xsi:type="dcterms:W3CDTF">2024-08-16T07:39:00Z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7C52A81C7DD64F47BE3A2040E4B98113_13</vt:lpwstr>
  </property>
</Properties>
</file>