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40</w:t>
      </w:r>
      <w:r w:rsidR="007107A4">
        <w:rPr>
          <w:rFonts w:ascii="仿宋" w:eastAsia="仿宋" w:hAnsi="仿宋" w:hint="eastAsia"/>
          <w:sz w:val="24"/>
        </w:rPr>
        <w:t>726-3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E36E99" w:rsidRPr="00E36E99">
        <w:rPr>
          <w:rFonts w:ascii="仿宋" w:eastAsia="仿宋" w:hAnsi="仿宋" w:hint="eastAsia"/>
          <w:b/>
          <w:sz w:val="24"/>
        </w:rPr>
        <w:t>无锡</w:t>
      </w:r>
      <w:proofErr w:type="gramStart"/>
      <w:r w:rsidR="00E36E99" w:rsidRPr="00E36E99">
        <w:rPr>
          <w:rFonts w:ascii="仿宋" w:eastAsia="仿宋" w:hAnsi="仿宋" w:hint="eastAsia"/>
          <w:b/>
          <w:sz w:val="24"/>
        </w:rPr>
        <w:t>万谦工品智造科技</w:t>
      </w:r>
      <w:proofErr w:type="gramEnd"/>
      <w:r w:rsidR="00E36E99" w:rsidRPr="00E36E99">
        <w:rPr>
          <w:rFonts w:ascii="仿宋" w:eastAsia="仿宋" w:hAnsi="仿宋" w:hint="eastAsia"/>
          <w:b/>
          <w:sz w:val="24"/>
        </w:rPr>
        <w:t>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E36E99" w:rsidRPr="00E36E99">
        <w:rPr>
          <w:rFonts w:ascii="仿宋" w:eastAsia="仿宋" w:hAnsi="仿宋"/>
          <w:b/>
          <w:sz w:val="24"/>
        </w:rPr>
        <w:t>91320213MA1XKNWH35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</w:t>
      </w:r>
      <w:bookmarkStart w:id="1" w:name="_GoBack"/>
      <w:bookmarkEnd w:id="1"/>
      <w:r w:rsidRPr="00A06627">
        <w:rPr>
          <w:rFonts w:ascii="仿宋" w:eastAsia="仿宋" w:hAnsi="仿宋" w:hint="eastAsia"/>
          <w:sz w:val="24"/>
        </w:rPr>
        <w:t>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84" w:type="dxa"/>
        <w:tblInd w:w="93" w:type="dxa"/>
        <w:tblLook w:val="04A0" w:firstRow="1" w:lastRow="0" w:firstColumn="1" w:lastColumn="0" w:noHBand="0" w:noVBand="1"/>
      </w:tblPr>
      <w:tblGrid>
        <w:gridCol w:w="486"/>
        <w:gridCol w:w="1328"/>
        <w:gridCol w:w="1366"/>
        <w:gridCol w:w="436"/>
        <w:gridCol w:w="804"/>
        <w:gridCol w:w="1096"/>
        <w:gridCol w:w="991"/>
        <w:gridCol w:w="1066"/>
        <w:gridCol w:w="991"/>
        <w:gridCol w:w="1515"/>
      </w:tblGrid>
      <w:tr w:rsidR="007107A4" w:rsidRPr="007107A4" w:rsidTr="007107A4">
        <w:trPr>
          <w:trHeight w:val="6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7107A4" w:rsidRPr="007107A4" w:rsidTr="007107A4">
        <w:trPr>
          <w:trHeight w:val="80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BFA0010120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内六角花形螺钉2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0.20177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807.08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104.92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M6*25 8.8级镀锌镍合金，黑色，带胶</w:t>
            </w:r>
          </w:p>
        </w:tc>
      </w:tr>
      <w:tr w:rsidR="007107A4" w:rsidRPr="007107A4" w:rsidTr="007107A4">
        <w:trPr>
          <w:trHeight w:val="80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BFA0010127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内六角花形螺钉3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0.359292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718.58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93.42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M6*55  8.8级镀锌镍合金，黑色，带胶</w:t>
            </w:r>
          </w:p>
        </w:tc>
      </w:tr>
      <w:tr w:rsidR="007107A4" w:rsidRPr="007107A4" w:rsidTr="007107A4">
        <w:trPr>
          <w:trHeight w:val="11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BFA0010122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M6带帽锁紧螺母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0.129204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51.68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6.72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58.4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304不锈钢 GB/T 802.1-2008</w:t>
            </w:r>
          </w:p>
        </w:tc>
      </w:tr>
      <w:tr w:rsidR="007107A4" w:rsidRPr="007107A4" w:rsidTr="007107A4">
        <w:trPr>
          <w:trHeight w:val="53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BFA0010151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铆钉2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0.041298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8.26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9.33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铝GB/T 12618  φ4*25  </w:t>
            </w:r>
          </w:p>
        </w:tc>
      </w:tr>
      <w:tr w:rsidR="007107A4" w:rsidRPr="007107A4" w:rsidTr="007107A4">
        <w:trPr>
          <w:trHeight w:val="80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BFA0010135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M5螺栓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0.115929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927.43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120.57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1048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M5*20  8.8级镀锌镍合金，白色，带胶</w:t>
            </w:r>
          </w:p>
        </w:tc>
      </w:tr>
      <w:tr w:rsidR="007107A4" w:rsidRPr="007107A4" w:rsidTr="007107A4">
        <w:trPr>
          <w:trHeight w:val="13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BFA0010129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固定滑轨平头螺栓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0.10885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217.7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28.3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M5*16  8.8级镀锌镍合金，黑色，带胶</w:t>
            </w:r>
          </w:p>
        </w:tc>
      </w:tr>
      <w:tr w:rsidR="007107A4" w:rsidRPr="007107A4" w:rsidTr="007107A4">
        <w:trPr>
          <w:trHeight w:val="80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BFA0010112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固定胶墩</w:t>
            </w:r>
            <w:proofErr w:type="gramEnd"/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平头螺栓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0.261062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522.12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67.88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590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7A4" w:rsidRPr="007107A4" w:rsidRDefault="007107A4" w:rsidP="007107A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M6*45  8.8级镀锌镍合金，黑色，带胶</w:t>
            </w:r>
          </w:p>
        </w:tc>
      </w:tr>
      <w:tr w:rsidR="007107A4" w:rsidRPr="007107A4" w:rsidTr="007107A4">
        <w:trPr>
          <w:trHeight w:val="462"/>
        </w:trPr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合计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18600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3252.85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422.88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3675.73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7A4" w:rsidRPr="007107A4" w:rsidRDefault="007107A4" w:rsidP="007107A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107A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7107A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3675.73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7107A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叁仟陆佰柒拾伍元柒角叁分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06E25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06E25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2C6C99">
        <w:rPr>
          <w:rFonts w:ascii="仿宋" w:eastAsia="仿宋" w:hAnsi="仿宋" w:cs="宋体" w:hint="eastAsia"/>
          <w:bCs/>
          <w:kern w:val="0"/>
          <w:sz w:val="24"/>
        </w:rPr>
        <w:t>，并</w:t>
      </w:r>
      <w:r w:rsidR="002C6C99">
        <w:rPr>
          <w:rFonts w:ascii="仿宋" w:eastAsia="仿宋" w:hAnsi="仿宋" w:cs="宋体"/>
          <w:bCs/>
          <w:kern w:val="0"/>
          <w:sz w:val="24"/>
        </w:rPr>
        <w:t>发货至甲方要求地点，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lastRenderedPageBreak/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36E99" w:rsidRPr="00E36E99">
        <w:rPr>
          <w:rFonts w:ascii="仿宋" w:eastAsia="仿宋" w:hAnsi="仿宋" w:hint="eastAsia"/>
          <w:sz w:val="24"/>
        </w:rPr>
        <w:t>无锡</w:t>
      </w:r>
      <w:proofErr w:type="gramStart"/>
      <w:r w:rsidR="00E36E99" w:rsidRPr="00E36E99">
        <w:rPr>
          <w:rFonts w:ascii="仿宋" w:eastAsia="仿宋" w:hAnsi="仿宋" w:hint="eastAsia"/>
          <w:sz w:val="24"/>
        </w:rPr>
        <w:t>万谦工品智造科技</w:t>
      </w:r>
      <w:proofErr w:type="gramEnd"/>
      <w:r w:rsidR="00E36E99" w:rsidRPr="00E36E99">
        <w:rPr>
          <w:rFonts w:ascii="仿宋" w:eastAsia="仿宋" w:hAnsi="仿宋" w:hint="eastAsia"/>
          <w:sz w:val="24"/>
        </w:rPr>
        <w:t>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法定代表人/授权代表签字：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FD2" w:rsidRDefault="007C1FD2" w:rsidP="006B1554">
      <w:r>
        <w:separator/>
      </w:r>
    </w:p>
  </w:endnote>
  <w:endnote w:type="continuationSeparator" w:id="0">
    <w:p w:rsidR="007C1FD2" w:rsidRDefault="007C1FD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36E99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E36E99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FD2" w:rsidRDefault="007C1FD2" w:rsidP="006B1554">
      <w:r>
        <w:separator/>
      </w:r>
    </w:p>
  </w:footnote>
  <w:footnote w:type="continuationSeparator" w:id="0">
    <w:p w:rsidR="007C1FD2" w:rsidRDefault="007C1FD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444B0"/>
    <w:rsid w:val="00550290"/>
    <w:rsid w:val="00562FA6"/>
    <w:rsid w:val="005662E9"/>
    <w:rsid w:val="00577762"/>
    <w:rsid w:val="00595383"/>
    <w:rsid w:val="005A227F"/>
    <w:rsid w:val="005A756D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FEC"/>
    <w:rsid w:val="006509ED"/>
    <w:rsid w:val="00660EB8"/>
    <w:rsid w:val="006652D5"/>
    <w:rsid w:val="00676E73"/>
    <w:rsid w:val="006A6BDB"/>
    <w:rsid w:val="006B1554"/>
    <w:rsid w:val="006E07F4"/>
    <w:rsid w:val="006E7484"/>
    <w:rsid w:val="007107A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7C1FD2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D4362"/>
    <w:rsid w:val="009E47F6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0318E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36E99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158</cp:revision>
  <cp:lastPrinted>2023-03-29T00:05:00Z</cp:lastPrinted>
  <dcterms:created xsi:type="dcterms:W3CDTF">2018-09-03T02:40:00Z</dcterms:created>
  <dcterms:modified xsi:type="dcterms:W3CDTF">2024-09-04T05:32:00Z</dcterms:modified>
</cp:coreProperties>
</file>