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80E385"/>
    <w:p w14:paraId="32174565"/>
    <w:p w14:paraId="4CBB522D"/>
    <w:p w14:paraId="65A1DC47"/>
    <w:p w14:paraId="3F330675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 w14:paraId="23256197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 w14:paraId="2EA085FE"/>
    <w:p w14:paraId="2AAA6FFE"/>
    <w:p w14:paraId="05860B9B"/>
    <w:p w14:paraId="5A6C7D0C"/>
    <w:p w14:paraId="3A724C22"/>
    <w:p w14:paraId="018A3C83"/>
    <w:p w14:paraId="79BF3AE1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 50%压缩变形（热老化后）</w:t>
      </w:r>
    </w:p>
    <w:p w14:paraId="47E3E803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 w14:paraId="38C3793F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 w14:paraId="1BFDAF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C17CA4A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FDA7C4F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599E4DA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3477D0B6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2022年10月25日</w:t>
                </w:r>
              </w:p>
            </w:sdtContent>
          </w:sdt>
        </w:tc>
      </w:tr>
      <w:tr w14:paraId="7A23B9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D1CC72B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12910A4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76E318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5BB7CB6B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 w14:paraId="383DEE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71941AE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B833116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D77FAEA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480EBC0F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 w14:paraId="7318E320"/>
    <w:p w14:paraId="4B19534D"/>
    <w:p w14:paraId="60A2841E"/>
    <w:p w14:paraId="0AB536F1"/>
    <w:p w14:paraId="0A172C1F"/>
    <w:p w14:paraId="7FEBC143"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 w14:paraId="490D326B">
      <w:pPr>
        <w:rPr>
          <w:b/>
        </w:rPr>
      </w:pPr>
    </w:p>
    <w:p w14:paraId="21B731B8">
      <w:pPr>
        <w:widowControl/>
        <w:jc w:val="left"/>
        <w:rPr>
          <w:b/>
        </w:rPr>
      </w:pPr>
      <w:r>
        <w:rPr>
          <w:b/>
        </w:rPr>
        <w:br w:type="page"/>
      </w:r>
    </w:p>
    <w:p w14:paraId="40A34673"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 w14:paraId="2B603342">
      <w:pPr>
        <w:spacing w:line="360" w:lineRule="auto"/>
        <w:ind w:firstLine="1280" w:firstLineChars="400"/>
        <w:rPr>
          <w:sz w:val="32"/>
        </w:rPr>
      </w:pPr>
    </w:p>
    <w:p w14:paraId="5448DE32">
      <w:pPr>
        <w:spacing w:line="360" w:lineRule="auto"/>
        <w:ind w:firstLine="1280" w:firstLineChars="400"/>
        <w:rPr>
          <w:sz w:val="32"/>
        </w:rPr>
      </w:pPr>
    </w:p>
    <w:p w14:paraId="50501B75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 w14:paraId="0399E80A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 w14:paraId="7DF2084E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 w14:paraId="07C03016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 w14:paraId="1946387E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 w14:paraId="537C2157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 w14:paraId="3323CC6E"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 w14:paraId="680FE72E">
      <w:pPr>
        <w:spacing w:line="360" w:lineRule="auto"/>
        <w:rPr>
          <w:sz w:val="32"/>
        </w:rPr>
      </w:pPr>
    </w:p>
    <w:p w14:paraId="6B416558">
      <w:pPr>
        <w:spacing w:line="360" w:lineRule="auto"/>
        <w:rPr>
          <w:sz w:val="32"/>
        </w:rPr>
      </w:pPr>
    </w:p>
    <w:p w14:paraId="5AF4B593">
      <w:pPr>
        <w:spacing w:line="360" w:lineRule="auto"/>
        <w:rPr>
          <w:sz w:val="32"/>
        </w:rPr>
      </w:pPr>
    </w:p>
    <w:p w14:paraId="445BC42A">
      <w:pPr>
        <w:spacing w:line="360" w:lineRule="auto"/>
        <w:rPr>
          <w:sz w:val="32"/>
        </w:rPr>
      </w:pPr>
    </w:p>
    <w:p w14:paraId="3ABFA2E9">
      <w:pPr>
        <w:spacing w:line="360" w:lineRule="auto"/>
        <w:rPr>
          <w:sz w:val="32"/>
        </w:rPr>
      </w:pPr>
    </w:p>
    <w:p w14:paraId="457D5A14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 w14:paraId="1DA2F971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 w14:paraId="5F04B634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 w14:paraId="32AB31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 w14:paraId="65EEAA5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 w14:paraId="71E6B946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坐垫装配总成</w:t>
            </w:r>
          </w:p>
        </w:tc>
        <w:tc>
          <w:tcPr>
            <w:tcW w:w="2056" w:type="dxa"/>
            <w:vAlign w:val="center"/>
          </w:tcPr>
          <w:p w14:paraId="08091043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 w14:paraId="701C3D94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H6</w:t>
            </w:r>
          </w:p>
        </w:tc>
      </w:tr>
      <w:tr w14:paraId="5E83A3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 w14:paraId="7C7C6AD5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5DD1AB4B"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ascii="宋体" w:hAnsi="宋体"/>
                <w:kern w:val="0"/>
                <w:szCs w:val="20"/>
              </w:rPr>
              <w:t>SHT0011338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(失效件/量产件)</w:t>
            </w:r>
          </w:p>
        </w:tc>
        <w:tc>
          <w:tcPr>
            <w:tcW w:w="2056" w:type="dxa"/>
            <w:vAlign w:val="center"/>
          </w:tcPr>
          <w:p w14:paraId="7542FDAB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026C046D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2件</w:t>
            </w:r>
          </w:p>
        </w:tc>
      </w:tr>
      <w:tr w14:paraId="6726AB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 w14:paraId="2071C266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 w14:paraId="75CA0829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座椅开发部</w:t>
            </w:r>
          </w:p>
        </w:tc>
        <w:tc>
          <w:tcPr>
            <w:tcW w:w="2056" w:type="dxa"/>
            <w:vAlign w:val="center"/>
          </w:tcPr>
          <w:p w14:paraId="78114E39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3550CC85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 w14:paraId="254A20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 w14:paraId="2EB98C13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4CE9085C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林东伟</w:t>
            </w:r>
          </w:p>
          <w:p w14:paraId="62451EAA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ascii="宋体" w:hAnsi="宋体" w:eastAsia="宋体"/>
              </w:rPr>
              <w:t>15774394381</w:t>
            </w:r>
          </w:p>
        </w:tc>
        <w:tc>
          <w:tcPr>
            <w:tcW w:w="2056" w:type="dxa"/>
            <w:vAlign w:val="center"/>
          </w:tcPr>
          <w:p w14:paraId="55DA1C55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6-2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2B9E58C1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2024年6月2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1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p>
            </w:sdtContent>
          </w:sdt>
        </w:tc>
      </w:tr>
      <w:tr w14:paraId="392751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 w14:paraId="4F25FFF3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3D930EEA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59F6F7F3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07-0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39389D86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2024年7月2日</w:t>
                </w:r>
              </w:p>
            </w:sdtContent>
          </w:sdt>
        </w:tc>
      </w:tr>
      <w:tr w14:paraId="104DE2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 w14:paraId="51F281F1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27D26673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50%压缩变形（热老化后）</w:t>
            </w:r>
          </w:p>
        </w:tc>
      </w:tr>
      <w:tr w14:paraId="7EF3F5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 w14:paraId="53FC3C1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22DDBBAF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  <w:kern w:val="0"/>
                <w:szCs w:val="20"/>
              </w:rPr>
              <w:t>DIN EN ISO 2440</w:t>
            </w:r>
          </w:p>
        </w:tc>
      </w:tr>
      <w:tr w14:paraId="09A5A0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 w14:paraId="48C4D900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6A76B3D3"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/>
                  </w:rPr>
                  <w:t>量产品</w:t>
                </w:r>
              </w:sdtContent>
            </w:sdt>
          </w:p>
        </w:tc>
      </w:tr>
      <w:tr w14:paraId="56F5C1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 w14:paraId="78E8845D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647F6877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ascii="宋体" w:hAnsi="宋体" w:eastAsia="宋体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ascii="宋体" w:hAnsi="宋体" w:eastAsia="宋体"/>
              </w:rPr>
              <w:t>6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ascii="宋体" w:hAnsi="宋体" w:eastAsia="宋体"/>
              </w:rPr>
              <w:t>2</w:t>
            </w:r>
            <w:r>
              <w:rPr>
                <w:rFonts w:hint="eastAsia" w:ascii="宋体" w:hAnsi="宋体" w:eastAsia="宋体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kern w:val="0"/>
                <w:szCs w:val="20"/>
                <w:lang w:val="en-US" w:eastAsia="zh-CN"/>
              </w:rPr>
              <w:t>座椅开发部</w:t>
            </w:r>
            <w:r>
              <w:rPr>
                <w:rFonts w:hint="eastAsia" w:ascii="宋体" w:hAnsi="宋体" w:eastAsia="宋体"/>
              </w:rPr>
              <w:t>送检的</w:t>
            </w:r>
            <w:r>
              <w:rPr>
                <w:rFonts w:ascii="宋体" w:hAnsi="宋体" w:eastAsia="宋体"/>
              </w:rPr>
              <w:t>H6</w:t>
            </w:r>
            <w:r>
              <w:rPr>
                <w:rFonts w:hint="eastAsia" w:ascii="宋体" w:hAnsi="宋体"/>
                <w:kern w:val="0"/>
                <w:szCs w:val="20"/>
              </w:rPr>
              <w:t>坐垫装配总成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ascii="宋体" w:hAnsi="宋体" w:eastAsia="宋体"/>
                <w:kern w:val="0"/>
                <w:szCs w:val="20"/>
              </w:rPr>
              <w:t xml:space="preserve"> DIN EN ISO 2440</w:t>
            </w:r>
            <w:r>
              <w:rPr>
                <w:rFonts w:hint="eastAsia" w:ascii="宋体" w:hAnsi="宋体" w:eastAsia="宋体"/>
              </w:rPr>
              <w:t>进行50%压缩变形（热老化后）检测，经检测</w:t>
            </w:r>
            <w:r>
              <w:rPr>
                <w:rFonts w:hint="eastAsia" w:ascii="宋体" w:hAnsi="宋体" w:eastAsia="宋体"/>
                <w:lang w:eastAsia="zh-CN"/>
              </w:rPr>
              <w:t>符</w:t>
            </w:r>
            <w:r>
              <w:rPr>
                <w:rFonts w:hint="eastAsia" w:ascii="宋体" w:hAnsi="宋体" w:eastAsia="宋体"/>
              </w:rPr>
              <w:t>合标准要求。</w:t>
            </w:r>
          </w:p>
        </w:tc>
      </w:tr>
      <w:tr w14:paraId="0B0351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 w14:paraId="1D048461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 w14:paraId="35C09D89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 w14:paraId="4197A6D2">
      <w:pPr>
        <w:rPr>
          <w:b/>
        </w:rPr>
      </w:pPr>
    </w:p>
    <w:p w14:paraId="3D0B9066">
      <w:pPr>
        <w:widowControl/>
        <w:jc w:val="left"/>
        <w:rPr>
          <w:b/>
        </w:rPr>
      </w:pPr>
      <w:r>
        <w:rPr>
          <w:b/>
        </w:rPr>
        <w:br w:type="page"/>
      </w:r>
    </w:p>
    <w:p w14:paraId="58349141"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 w14:paraId="2B2ADD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4989C163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077F903F"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7-0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2024年7月2日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7-0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2024年7月9日</w:t>
                </w:r>
              </w:sdtContent>
            </w:sdt>
          </w:p>
        </w:tc>
      </w:tr>
      <w:tr w14:paraId="23C809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5D6F54A0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7D1E89F8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 w14:paraId="39F6A0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0BA456DA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2839D065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 w14:paraId="15A73D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53C53BE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 w14:paraId="27992591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温度：23℃；湿度：5</w:t>
            </w:r>
            <w:r>
              <w:rPr>
                <w:rFonts w:eastAsia="宋体" w:cs="Arial"/>
                <w:color w:val="000000"/>
              </w:rPr>
              <w:t>4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 w14:paraId="7FC53ABC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14:paraId="7998B4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7EFC93A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2883875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441C38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5131F10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7424CB7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0443B08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29E877B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14:paraId="7AD5D7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21A609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 w14:paraId="6EC71DF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热老化试验箱</w:t>
            </w:r>
          </w:p>
        </w:tc>
        <w:tc>
          <w:tcPr>
            <w:tcW w:w="1418" w:type="dxa"/>
            <w:vAlign w:val="center"/>
          </w:tcPr>
          <w:p w14:paraId="5C495F1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R-006</w:t>
            </w:r>
          </w:p>
        </w:tc>
        <w:tc>
          <w:tcPr>
            <w:tcW w:w="1417" w:type="dxa"/>
            <w:vAlign w:val="center"/>
          </w:tcPr>
          <w:p w14:paraId="232F333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QL-100</w:t>
            </w:r>
          </w:p>
        </w:tc>
        <w:tc>
          <w:tcPr>
            <w:tcW w:w="2192" w:type="dxa"/>
            <w:vAlign w:val="center"/>
          </w:tcPr>
          <w:p w14:paraId="1D05256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杭州利辉环境检测设备有限公司</w:t>
            </w:r>
          </w:p>
        </w:tc>
        <w:tc>
          <w:tcPr>
            <w:tcW w:w="1068" w:type="dxa"/>
            <w:vAlign w:val="center"/>
          </w:tcPr>
          <w:p w14:paraId="1F19F8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±0.5％</w:t>
            </w:r>
          </w:p>
        </w:tc>
        <w:tc>
          <w:tcPr>
            <w:tcW w:w="1985" w:type="dxa"/>
            <w:vAlign w:val="center"/>
          </w:tcPr>
          <w:p w14:paraId="735C10F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5</w:t>
            </w:r>
            <w:r>
              <w:rPr>
                <w:rFonts w:hint="eastAsia" w:ascii="宋体" w:hAnsi="宋体"/>
              </w:rPr>
              <w:t>年7月</w:t>
            </w:r>
            <w:r>
              <w:rPr>
                <w:rFonts w:hint="eastAsia" w:ascii="宋体" w:hAnsi="宋体"/>
                <w:lang w:val="en-US" w:eastAsia="zh-CN"/>
              </w:rPr>
              <w:t>4</w:t>
            </w:r>
            <w:r>
              <w:rPr>
                <w:rFonts w:hint="eastAsia" w:ascii="宋体" w:hAnsi="宋体"/>
              </w:rPr>
              <w:t>日</w:t>
            </w:r>
          </w:p>
        </w:tc>
      </w:tr>
      <w:tr w14:paraId="1508DB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75" w:type="dxa"/>
            <w:vAlign w:val="center"/>
          </w:tcPr>
          <w:p w14:paraId="1B96F0A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1843" w:type="dxa"/>
            <w:vAlign w:val="center"/>
          </w:tcPr>
          <w:p w14:paraId="5B10177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数显卡尺</w:t>
            </w:r>
          </w:p>
        </w:tc>
        <w:tc>
          <w:tcPr>
            <w:tcW w:w="1418" w:type="dxa"/>
            <w:vAlign w:val="center"/>
          </w:tcPr>
          <w:p w14:paraId="4D37B186"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</w:rPr>
              <w:t>L-1</w:t>
            </w:r>
            <w:r>
              <w:rPr>
                <w:rFonts w:hint="eastAsia" w:ascii="宋体" w:hAnsi="宋体"/>
                <w:lang w:val="en-US" w:eastAsia="zh-CN"/>
              </w:rPr>
              <w:t>80</w:t>
            </w:r>
          </w:p>
        </w:tc>
        <w:tc>
          <w:tcPr>
            <w:tcW w:w="1417" w:type="dxa"/>
            <w:vAlign w:val="center"/>
          </w:tcPr>
          <w:p w14:paraId="652B3A2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0-</w:t>
            </w:r>
            <w:r>
              <w:rPr>
                <w:rFonts w:hint="eastAsia" w:ascii="宋体" w:hAnsi="宋体"/>
                <w:lang w:val="en-US" w:eastAsia="zh-CN"/>
              </w:rPr>
              <w:t>15</w:t>
            </w:r>
            <w:r>
              <w:rPr>
                <w:rFonts w:ascii="宋体" w:hAnsi="宋体"/>
              </w:rPr>
              <w:t>0mm</w:t>
            </w:r>
          </w:p>
        </w:tc>
        <w:tc>
          <w:tcPr>
            <w:tcW w:w="2192" w:type="dxa"/>
            <w:vAlign w:val="center"/>
          </w:tcPr>
          <w:p w14:paraId="12462A1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东莞三量量具有限公司</w:t>
            </w:r>
          </w:p>
        </w:tc>
        <w:tc>
          <w:tcPr>
            <w:tcW w:w="1068" w:type="dxa"/>
            <w:vAlign w:val="center"/>
          </w:tcPr>
          <w:p w14:paraId="12E7619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 w14:paraId="63CB2E5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ascii="宋体" w:hAnsi="宋体"/>
              </w:rPr>
              <w:t>4</w:t>
            </w:r>
            <w:r>
              <w:rPr>
                <w:rFonts w:hint="eastAsia" w:ascii="宋体" w:hAnsi="宋体"/>
              </w:rPr>
              <w:t>年11月1</w:t>
            </w:r>
            <w:r>
              <w:rPr>
                <w:rFonts w:ascii="宋体" w:hAnsi="宋体"/>
              </w:rPr>
              <w:t>2</w:t>
            </w:r>
            <w:r>
              <w:rPr>
                <w:rFonts w:hint="eastAsia" w:ascii="宋体" w:hAnsi="宋体"/>
              </w:rPr>
              <w:t>日</w:t>
            </w:r>
          </w:p>
        </w:tc>
      </w:tr>
    </w:tbl>
    <w:p w14:paraId="4DA63E47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4944DA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5529E42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 w14:paraId="133D18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 w14:paraId="19F4207C">
            <w:pPr>
              <w:ind w:firstLine="210" w:firstLineChars="100"/>
              <w:jc w:val="left"/>
              <w:rPr>
                <w:rFonts w:ascii="Calibri" w:hAnsi="宋体" w:eastAsia="宋体" w:cs="Times New Roman"/>
                <w:kern w:val="0"/>
                <w:sz w:val="22"/>
              </w:rPr>
            </w:pPr>
            <w:r>
              <w:rPr>
                <w:rFonts w:hint="eastAsia"/>
              </w:rPr>
              <w:t>温度</w:t>
            </w:r>
            <w:r>
              <w:t>140</w:t>
            </w:r>
            <w:r>
              <w:rPr>
                <w:rFonts w:hint="eastAsia" w:ascii="Calibri" w:hAnsi="宋体" w:eastAsia="宋体" w:cs="Times New Roman"/>
                <w:kern w:val="0"/>
                <w:sz w:val="22"/>
              </w:rPr>
              <w:t>℃环境下</w:t>
            </w:r>
            <w:r>
              <w:rPr>
                <w:rFonts w:ascii="Calibri" w:hAnsi="宋体" w:eastAsia="宋体" w:cs="Times New Roman"/>
                <w:kern w:val="0"/>
                <w:sz w:val="22"/>
              </w:rPr>
              <w:t>7</w:t>
            </w:r>
            <w:r>
              <w:rPr>
                <w:rFonts w:hint="eastAsia" w:ascii="Calibri" w:hAnsi="宋体" w:eastAsia="宋体" w:cs="Times New Roman"/>
                <w:kern w:val="0"/>
                <w:sz w:val="22"/>
              </w:rPr>
              <w:t>天。</w:t>
            </w:r>
          </w:p>
          <w:p w14:paraId="159FE6A0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drawing>
                <wp:inline distT="0" distB="0" distL="0" distR="0">
                  <wp:extent cx="5471160" cy="521970"/>
                  <wp:effectExtent l="0" t="0" r="15240" b="1143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160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5467350" cy="1727835"/>
                  <wp:effectExtent l="0" t="0" r="0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E961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9ACAC6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 w14:paraId="087422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5E0D2036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≤9</w:t>
            </w:r>
            <w:r>
              <w:rPr>
                <w:rFonts w:ascii="宋体" w:hAnsi="宋体"/>
              </w:rPr>
              <w:t>%</w:t>
            </w:r>
          </w:p>
        </w:tc>
      </w:tr>
    </w:tbl>
    <w:p w14:paraId="3386F523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5C7F74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203125C8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 w14:paraId="6A9079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1B62890E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 w14:paraId="2A99BA08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6E4DE4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055BEE1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 w14:paraId="6E65B1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5839" w:hRule="atLeast"/>
        </w:trPr>
        <w:tc>
          <w:tcPr>
            <w:tcW w:w="10564" w:type="dxa"/>
          </w:tcPr>
          <w:tbl>
            <w:tblPr>
              <w:tblStyle w:val="7"/>
              <w:tblW w:w="9292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62"/>
              <w:gridCol w:w="936"/>
              <w:gridCol w:w="1976"/>
              <w:gridCol w:w="1839"/>
              <w:gridCol w:w="1861"/>
              <w:gridCol w:w="818"/>
            </w:tblGrid>
            <w:tr w14:paraId="4C0035C3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6" w:hRule="atLeast"/>
              </w:trPr>
              <w:tc>
                <w:tcPr>
                  <w:tcW w:w="1862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226E89DE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样件名称及编号</w:t>
                  </w:r>
                </w:p>
              </w:tc>
              <w:tc>
                <w:tcPr>
                  <w:tcW w:w="936" w:type="dxa"/>
                  <w:tcBorders>
                    <w:top w:val="single" w:color="000000" w:themeColor="text1" w:sz="4" w:space="0"/>
                    <w:left w:val="single" w:color="000000" w:themeColor="text1" w:sz="4" w:space="0"/>
                  </w:tcBorders>
                  <w:vAlign w:val="center"/>
                </w:tcPr>
                <w:p w14:paraId="05DF7D55">
                  <w:pPr>
                    <w:ind w:right="-102"/>
                    <w:jc w:val="center"/>
                    <w:rPr>
                      <w:rFonts w:ascii="宋体" w:hAnsi="宋体" w:eastAsia="宋体" w:cs="仿宋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 w:eastAsia="宋体" w:cs="仿宋"/>
                      <w:kern w:val="0"/>
                      <w:szCs w:val="20"/>
                    </w:rPr>
                    <w:t>序号</w:t>
                  </w:r>
                </w:p>
              </w:tc>
              <w:tc>
                <w:tcPr>
                  <w:tcW w:w="197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06BB69F4">
                  <w:pPr>
                    <w:ind w:right="-102"/>
                    <w:jc w:val="center"/>
                    <w:rPr>
                      <w:rFonts w:ascii="宋体" w:hAnsi="宋体" w:eastAsia="宋体" w:cs="仿宋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 w:eastAsia="宋体" w:cs="仿宋"/>
                      <w:kern w:val="0"/>
                      <w:szCs w:val="20"/>
                    </w:rPr>
                    <w:t>试验前高度（mm）</w:t>
                  </w:r>
                </w:p>
              </w:tc>
              <w:tc>
                <w:tcPr>
                  <w:tcW w:w="183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48078CBF">
                  <w:pPr>
                    <w:ind w:right="-102"/>
                    <w:jc w:val="center"/>
                    <w:rPr>
                      <w:rFonts w:ascii="宋体" w:hAnsi="宋体" w:eastAsia="宋体" w:cs="仿宋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 w:eastAsia="宋体" w:cs="仿宋"/>
                      <w:kern w:val="0"/>
                      <w:szCs w:val="20"/>
                    </w:rPr>
                    <w:t>试验后高度（mm）</w:t>
                  </w:r>
                </w:p>
              </w:tc>
              <w:tc>
                <w:tcPr>
                  <w:tcW w:w="186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309BE7FD">
                  <w:pPr>
                    <w:ind w:right="-102"/>
                    <w:jc w:val="center"/>
                    <w:rPr>
                      <w:rFonts w:ascii="宋体" w:hAnsi="宋体" w:eastAsia="宋体" w:cs="仿宋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 w:eastAsia="宋体" w:cs="仿宋"/>
                      <w:kern w:val="0"/>
                      <w:szCs w:val="20"/>
                    </w:rPr>
                    <w:t>永久变形（%）</w:t>
                  </w:r>
                </w:p>
              </w:tc>
              <w:tc>
                <w:tcPr>
                  <w:tcW w:w="81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0473CB95"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  <w:kern w:val="0"/>
                      <w:szCs w:val="20"/>
                      <w:lang w:eastAsia="zh-CN"/>
                    </w:rPr>
                  </w:pPr>
                  <w:r>
                    <w:rPr>
                      <w:rFonts w:hint="eastAsia" w:ascii="宋体" w:hAnsi="宋体" w:eastAsia="宋体" w:cs="仿宋"/>
                      <w:kern w:val="0"/>
                      <w:szCs w:val="20"/>
                      <w:lang w:eastAsia="zh-CN"/>
                    </w:rPr>
                    <w:t>备注</w:t>
                  </w:r>
                </w:p>
              </w:tc>
            </w:tr>
            <w:tr w14:paraId="608CCDDA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2" w:hRule="atLeast"/>
              </w:trPr>
              <w:tc>
                <w:tcPr>
                  <w:tcW w:w="1862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067DF178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坐垫装配总成</w:t>
                  </w:r>
                </w:p>
                <w:p w14:paraId="0345D5AD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103</w:t>
                  </w:r>
                  <w:r>
                    <w:rPr>
                      <w:rFonts w:ascii="宋体" w:hAnsi="宋体" w:eastAsia="宋体" w:cs="仿宋"/>
                    </w:rPr>
                    <w:t>-001-202406</w:t>
                  </w:r>
                </w:p>
              </w:tc>
              <w:tc>
                <w:tcPr>
                  <w:tcW w:w="936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 w14:paraId="01A9BC80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1#</w:t>
                  </w:r>
                </w:p>
              </w:tc>
              <w:tc>
                <w:tcPr>
                  <w:tcW w:w="1976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63E0D062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25.03</w:t>
                  </w:r>
                </w:p>
              </w:tc>
              <w:tc>
                <w:tcPr>
                  <w:tcW w:w="1839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5B0DF41F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23.60</w:t>
                  </w:r>
                </w:p>
              </w:tc>
              <w:tc>
                <w:tcPr>
                  <w:tcW w:w="186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54E9B1B8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5.71</w:t>
                  </w:r>
                </w:p>
              </w:tc>
              <w:tc>
                <w:tcPr>
                  <w:tcW w:w="818" w:type="dxa"/>
                  <w:vMerge w:val="restart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5418FD81"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失效件</w:t>
                  </w:r>
                </w:p>
              </w:tc>
            </w:tr>
            <w:tr w14:paraId="6E24B74C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4" w:hRule="atLeast"/>
              </w:trPr>
              <w:tc>
                <w:tcPr>
                  <w:tcW w:w="1862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5372CA53">
                  <w:pPr>
                    <w:jc w:val="center"/>
                    <w:rPr>
                      <w:rFonts w:ascii="宋体" w:hAnsi="宋体" w:eastAsia="宋体" w:cs="仿宋"/>
                    </w:rPr>
                  </w:pPr>
                </w:p>
              </w:tc>
              <w:tc>
                <w:tcPr>
                  <w:tcW w:w="936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 w14:paraId="03A7E82B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2#</w:t>
                  </w:r>
                </w:p>
              </w:tc>
              <w:tc>
                <w:tcPr>
                  <w:tcW w:w="1976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4FFA113F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25.26</w:t>
                  </w:r>
                </w:p>
              </w:tc>
              <w:tc>
                <w:tcPr>
                  <w:tcW w:w="1839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0CF14558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23.99</w:t>
                  </w:r>
                </w:p>
              </w:tc>
              <w:tc>
                <w:tcPr>
                  <w:tcW w:w="186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0FD89042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5.02</w:t>
                  </w:r>
                </w:p>
              </w:tc>
              <w:tc>
                <w:tcPr>
                  <w:tcW w:w="81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03B91BEC">
                  <w:pPr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</w:tr>
            <w:tr w14:paraId="5090E5EB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6" w:hRule="atLeast"/>
              </w:trPr>
              <w:tc>
                <w:tcPr>
                  <w:tcW w:w="1862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22CB4368">
                  <w:pPr>
                    <w:jc w:val="center"/>
                    <w:rPr>
                      <w:rFonts w:ascii="宋体" w:hAnsi="宋体" w:eastAsia="宋体" w:cs="仿宋"/>
                    </w:rPr>
                  </w:pPr>
                </w:p>
              </w:tc>
              <w:tc>
                <w:tcPr>
                  <w:tcW w:w="936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 w14:paraId="505D0B01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3#</w:t>
                  </w:r>
                </w:p>
              </w:tc>
              <w:tc>
                <w:tcPr>
                  <w:tcW w:w="1976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54E69E3B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25.78</w:t>
                  </w:r>
                </w:p>
              </w:tc>
              <w:tc>
                <w:tcPr>
                  <w:tcW w:w="1839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27261231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24.31</w:t>
                  </w:r>
                </w:p>
              </w:tc>
              <w:tc>
                <w:tcPr>
                  <w:tcW w:w="186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72367B54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5.70</w:t>
                  </w:r>
                </w:p>
              </w:tc>
              <w:tc>
                <w:tcPr>
                  <w:tcW w:w="81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36067A6A">
                  <w:pPr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</w:tr>
            <w:tr w14:paraId="782F4D79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5" w:hRule="atLeast"/>
              </w:trPr>
              <w:tc>
                <w:tcPr>
                  <w:tcW w:w="1862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5CBC8C07">
                  <w:pPr>
                    <w:jc w:val="center"/>
                    <w:rPr>
                      <w:rFonts w:ascii="宋体" w:hAnsi="宋体" w:eastAsia="宋体" w:cs="仿宋"/>
                    </w:rPr>
                  </w:pPr>
                </w:p>
              </w:tc>
              <w:tc>
                <w:tcPr>
                  <w:tcW w:w="936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 w14:paraId="27E3A226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4#</w:t>
                  </w:r>
                </w:p>
              </w:tc>
              <w:tc>
                <w:tcPr>
                  <w:tcW w:w="1976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2178DC0E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26.35</w:t>
                  </w:r>
                </w:p>
              </w:tc>
              <w:tc>
                <w:tcPr>
                  <w:tcW w:w="1839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7C58BB2A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25.11</w:t>
                  </w:r>
                </w:p>
              </w:tc>
              <w:tc>
                <w:tcPr>
                  <w:tcW w:w="186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16A7494B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4.70</w:t>
                  </w:r>
                </w:p>
              </w:tc>
              <w:tc>
                <w:tcPr>
                  <w:tcW w:w="81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72D2268F">
                  <w:pPr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</w:tr>
            <w:tr w14:paraId="0BDB21F2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8" w:hRule="atLeast"/>
              </w:trPr>
              <w:tc>
                <w:tcPr>
                  <w:tcW w:w="4774" w:type="dxa"/>
                  <w:gridSpan w:val="3"/>
                  <w:tcBorders>
                    <w:left w:val="single" w:color="000000" w:themeColor="text1" w:sz="4" w:space="0"/>
                    <w:right w:val="single" w:color="auto" w:sz="4" w:space="0"/>
                  </w:tcBorders>
                </w:tcPr>
                <w:p w14:paraId="1ACE56D0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/</w:t>
                  </w:r>
                </w:p>
              </w:tc>
              <w:tc>
                <w:tcPr>
                  <w:tcW w:w="1839" w:type="dxa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3098F045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永久变形中值(%)</w:t>
                  </w:r>
                </w:p>
              </w:tc>
              <w:tc>
                <w:tcPr>
                  <w:tcW w:w="1861" w:type="dxa"/>
                  <w:tcBorders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2C804FFA">
                  <w:pPr>
                    <w:ind w:right="-102"/>
                    <w:jc w:val="center"/>
                    <w:rPr>
                      <w:rFonts w:hint="default" w:ascii="宋体" w:hAnsi="宋体" w:eastAsia="宋体" w:cs="仿宋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5.</w:t>
                  </w:r>
                  <w:r>
                    <w:rPr>
                      <w:rFonts w:hint="eastAsia" w:ascii="宋体" w:hAnsi="宋体" w:eastAsia="宋体" w:cs="仿宋"/>
                      <w:lang w:val="en-US" w:eastAsia="zh-CN"/>
                    </w:rPr>
                    <w:t>36</w:t>
                  </w:r>
                </w:p>
              </w:tc>
              <w:tc>
                <w:tcPr>
                  <w:tcW w:w="81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7A6EFC3C"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</w:tr>
            <w:tr w14:paraId="7463DC5A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3" w:hRule="atLeast"/>
              </w:trPr>
              <w:tc>
                <w:tcPr>
                  <w:tcW w:w="1862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278FBCF8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坐垫装配总成</w:t>
                  </w:r>
                </w:p>
                <w:p w14:paraId="1FF09D77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103</w:t>
                  </w:r>
                  <w:r>
                    <w:rPr>
                      <w:rFonts w:ascii="宋体" w:hAnsi="宋体" w:eastAsia="宋体" w:cs="仿宋"/>
                    </w:rPr>
                    <w:t>-002-202406</w:t>
                  </w:r>
                </w:p>
              </w:tc>
              <w:tc>
                <w:tcPr>
                  <w:tcW w:w="936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 w14:paraId="5EAC4374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1#</w:t>
                  </w:r>
                </w:p>
              </w:tc>
              <w:tc>
                <w:tcPr>
                  <w:tcW w:w="1976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2B652B58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25.04</w:t>
                  </w:r>
                </w:p>
              </w:tc>
              <w:tc>
                <w:tcPr>
                  <w:tcW w:w="1839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580E43F3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23.68</w:t>
                  </w:r>
                </w:p>
              </w:tc>
              <w:tc>
                <w:tcPr>
                  <w:tcW w:w="186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17DAE50A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5.43</w:t>
                  </w:r>
                </w:p>
              </w:tc>
              <w:tc>
                <w:tcPr>
                  <w:tcW w:w="818" w:type="dxa"/>
                  <w:vMerge w:val="restart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59B07951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量产件</w:t>
                  </w:r>
                </w:p>
                <w:p w14:paraId="075B7B7E">
                  <w:pPr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</w:tr>
            <w:tr w14:paraId="60CBBE13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3" w:hRule="atLeast"/>
              </w:trPr>
              <w:tc>
                <w:tcPr>
                  <w:tcW w:w="1862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0EC03FEC">
                  <w:pPr>
                    <w:jc w:val="center"/>
                    <w:rPr>
                      <w:rFonts w:ascii="宋体" w:hAnsi="宋体" w:eastAsia="宋体" w:cs="仿宋"/>
                    </w:rPr>
                  </w:pPr>
                </w:p>
              </w:tc>
              <w:tc>
                <w:tcPr>
                  <w:tcW w:w="936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 w14:paraId="7A965F0F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2#</w:t>
                  </w:r>
                </w:p>
              </w:tc>
              <w:tc>
                <w:tcPr>
                  <w:tcW w:w="1976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48D12A7C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25.45</w:t>
                  </w:r>
                </w:p>
              </w:tc>
              <w:tc>
                <w:tcPr>
                  <w:tcW w:w="1839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4B85F4EB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23.41</w:t>
                  </w:r>
                </w:p>
              </w:tc>
              <w:tc>
                <w:tcPr>
                  <w:tcW w:w="186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49126464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8.01</w:t>
                  </w:r>
                </w:p>
              </w:tc>
              <w:tc>
                <w:tcPr>
                  <w:tcW w:w="81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3BEE1369">
                  <w:pPr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</w:tr>
            <w:tr w14:paraId="5BA4E5BD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3" w:hRule="atLeast"/>
              </w:trPr>
              <w:tc>
                <w:tcPr>
                  <w:tcW w:w="1862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064A28E8">
                  <w:pPr>
                    <w:jc w:val="center"/>
                    <w:rPr>
                      <w:rFonts w:ascii="宋体" w:hAnsi="宋体" w:eastAsia="宋体" w:cs="仿宋"/>
                    </w:rPr>
                  </w:pPr>
                </w:p>
              </w:tc>
              <w:tc>
                <w:tcPr>
                  <w:tcW w:w="936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 w14:paraId="774071AD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3#</w:t>
                  </w:r>
                </w:p>
              </w:tc>
              <w:tc>
                <w:tcPr>
                  <w:tcW w:w="1976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7E3AE0FE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24.92</w:t>
                  </w:r>
                </w:p>
              </w:tc>
              <w:tc>
                <w:tcPr>
                  <w:tcW w:w="1839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2CF048BE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23.45</w:t>
                  </w:r>
                </w:p>
              </w:tc>
              <w:tc>
                <w:tcPr>
                  <w:tcW w:w="186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1FB17DBD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5.89</w:t>
                  </w:r>
                </w:p>
              </w:tc>
              <w:tc>
                <w:tcPr>
                  <w:tcW w:w="81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1BF7780B">
                  <w:pPr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</w:tr>
            <w:tr w14:paraId="74B88585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3" w:hRule="atLeast"/>
              </w:trPr>
              <w:tc>
                <w:tcPr>
                  <w:tcW w:w="1862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3D41DBAF">
                  <w:pPr>
                    <w:jc w:val="center"/>
                    <w:rPr>
                      <w:rFonts w:ascii="宋体" w:hAnsi="宋体" w:eastAsia="宋体" w:cs="仿宋"/>
                    </w:rPr>
                  </w:pPr>
                </w:p>
              </w:tc>
              <w:tc>
                <w:tcPr>
                  <w:tcW w:w="936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 w14:paraId="2D9319F4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4#</w:t>
                  </w:r>
                </w:p>
              </w:tc>
              <w:tc>
                <w:tcPr>
                  <w:tcW w:w="1976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7CFEA197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25.13</w:t>
                  </w:r>
                </w:p>
              </w:tc>
              <w:tc>
                <w:tcPr>
                  <w:tcW w:w="1839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767D44CD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23.81</w:t>
                  </w:r>
                </w:p>
              </w:tc>
              <w:tc>
                <w:tcPr>
                  <w:tcW w:w="186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53C817F8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5.25</w:t>
                  </w:r>
                </w:p>
              </w:tc>
              <w:tc>
                <w:tcPr>
                  <w:tcW w:w="81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79F9ED8D">
                  <w:pPr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</w:tr>
            <w:tr w14:paraId="5283D5D0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83" w:hRule="atLeast"/>
              </w:trPr>
              <w:tc>
                <w:tcPr>
                  <w:tcW w:w="1862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14994424">
                  <w:pPr>
                    <w:jc w:val="center"/>
                    <w:rPr>
                      <w:rFonts w:ascii="宋体" w:hAnsi="宋体" w:eastAsia="宋体" w:cs="仿宋"/>
                    </w:rPr>
                  </w:pPr>
                </w:p>
              </w:tc>
              <w:tc>
                <w:tcPr>
                  <w:tcW w:w="936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 w14:paraId="4EEFFCA9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5#</w:t>
                  </w:r>
                </w:p>
              </w:tc>
              <w:tc>
                <w:tcPr>
                  <w:tcW w:w="1976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1AFF15E9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24.91</w:t>
                  </w:r>
                </w:p>
              </w:tc>
              <w:tc>
                <w:tcPr>
                  <w:tcW w:w="1839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4157D00A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23.62</w:t>
                  </w:r>
                </w:p>
              </w:tc>
              <w:tc>
                <w:tcPr>
                  <w:tcW w:w="1861" w:type="dxa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6BDA6AFA">
                  <w:pPr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5.17</w:t>
                  </w:r>
                </w:p>
              </w:tc>
              <w:tc>
                <w:tcPr>
                  <w:tcW w:w="81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3967FC3F">
                  <w:pPr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</w:tr>
            <w:tr w14:paraId="6CCDF309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3" w:hRule="atLeast"/>
              </w:trPr>
              <w:tc>
                <w:tcPr>
                  <w:tcW w:w="4774" w:type="dxa"/>
                  <w:gridSpan w:val="3"/>
                  <w:tcBorders>
                    <w:left w:val="single" w:color="000000" w:themeColor="text1" w:sz="4" w:space="0"/>
                    <w:right w:val="single" w:color="auto" w:sz="4" w:space="0"/>
                  </w:tcBorders>
                </w:tcPr>
                <w:p w14:paraId="083FDDF8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/</w:t>
                  </w:r>
                </w:p>
              </w:tc>
              <w:tc>
                <w:tcPr>
                  <w:tcW w:w="1839" w:type="dxa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41A9032C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永久变形中值(%)</w:t>
                  </w:r>
                </w:p>
              </w:tc>
              <w:tc>
                <w:tcPr>
                  <w:tcW w:w="1861" w:type="dxa"/>
                  <w:tcBorders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07EE1EC8">
                  <w:pPr>
                    <w:ind w:right="-102"/>
                    <w:jc w:val="center"/>
                    <w:rPr>
                      <w:rFonts w:ascii="宋体" w:hAnsi="宋体" w:eastAsia="宋体" w:cs="仿宋"/>
                    </w:rPr>
                  </w:pPr>
                  <w:r>
                    <w:rPr>
                      <w:rFonts w:hint="eastAsia" w:ascii="宋体" w:hAnsi="宋体" w:eastAsia="宋体" w:cs="仿宋"/>
                    </w:rPr>
                    <w:t>5.43</w:t>
                  </w:r>
                </w:p>
              </w:tc>
              <w:tc>
                <w:tcPr>
                  <w:tcW w:w="818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 w14:paraId="6367EF5E">
                  <w:pPr>
                    <w:ind w:right="-102"/>
                    <w:jc w:val="center"/>
                    <w:rPr>
                      <w:rFonts w:hint="eastAsia" w:ascii="宋体" w:hAnsi="宋体" w:eastAsia="宋体" w:cs="仿宋"/>
                    </w:rPr>
                  </w:pPr>
                </w:p>
              </w:tc>
            </w:tr>
          </w:tbl>
          <w:p w14:paraId="57E0DFF6"/>
        </w:tc>
      </w:tr>
    </w:tbl>
    <w:p w14:paraId="5CD7BD55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15887F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7" w:hRule="atLeast"/>
        </w:trPr>
        <w:tc>
          <w:tcPr>
            <w:tcW w:w="10564" w:type="dxa"/>
          </w:tcPr>
          <w:p w14:paraId="447672F0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>
                  <wp:extent cx="2879725" cy="2160270"/>
                  <wp:effectExtent l="0" t="0" r="15875" b="11430"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403D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26D367C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14:paraId="08A5C1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0" w:hRule="atLeast"/>
        </w:trPr>
        <w:tc>
          <w:tcPr>
            <w:tcW w:w="10564" w:type="dxa"/>
          </w:tcPr>
          <w:p w14:paraId="59AF3E76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6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19B098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8B79F2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14:paraId="043FBD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 w14:paraId="2A7C5ED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7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79725" cy="2160270"/>
                  <wp:effectExtent l="0" t="0" r="15875" b="11430"/>
                  <wp:docPr id="8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70EB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5E2E015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298FB5BA"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59C2C6"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344C88"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：GR20240621SQS103-03</w:t>
    </w:r>
    <w:r>
      <w:rPr>
        <w:rFonts w:hint="eastAsia" w:ascii="宋体" w:hAnsi="宋体" w:eastAsia="宋体"/>
        <w:sz w:val="21"/>
        <w:szCs w:val="21"/>
        <w:lang w:val="en-US" w:eastAsia="zh-CN"/>
      </w:rPr>
      <w:t>76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6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13D2"/>
    <w:rsid w:val="0002324A"/>
    <w:rsid w:val="000263E5"/>
    <w:rsid w:val="0003084B"/>
    <w:rsid w:val="00032C33"/>
    <w:rsid w:val="000364BC"/>
    <w:rsid w:val="000477C6"/>
    <w:rsid w:val="0006622A"/>
    <w:rsid w:val="0007092C"/>
    <w:rsid w:val="000D38FE"/>
    <w:rsid w:val="000E356B"/>
    <w:rsid w:val="00100B55"/>
    <w:rsid w:val="0011116C"/>
    <w:rsid w:val="00112635"/>
    <w:rsid w:val="00121CD1"/>
    <w:rsid w:val="00125DC5"/>
    <w:rsid w:val="00137587"/>
    <w:rsid w:val="00137EC8"/>
    <w:rsid w:val="0016717E"/>
    <w:rsid w:val="0018418D"/>
    <w:rsid w:val="00186098"/>
    <w:rsid w:val="00187F96"/>
    <w:rsid w:val="001957DD"/>
    <w:rsid w:val="001A3A79"/>
    <w:rsid w:val="001B287B"/>
    <w:rsid w:val="001B3EBD"/>
    <w:rsid w:val="001E2760"/>
    <w:rsid w:val="002045F4"/>
    <w:rsid w:val="00227736"/>
    <w:rsid w:val="00232D9F"/>
    <w:rsid w:val="00242569"/>
    <w:rsid w:val="002439FF"/>
    <w:rsid w:val="00251BB1"/>
    <w:rsid w:val="002535B1"/>
    <w:rsid w:val="00261EDE"/>
    <w:rsid w:val="00262B8A"/>
    <w:rsid w:val="00263CEC"/>
    <w:rsid w:val="00267E08"/>
    <w:rsid w:val="00270EEC"/>
    <w:rsid w:val="002823E6"/>
    <w:rsid w:val="00291E93"/>
    <w:rsid w:val="0029599C"/>
    <w:rsid w:val="002A0AB2"/>
    <w:rsid w:val="002A220A"/>
    <w:rsid w:val="002A53B2"/>
    <w:rsid w:val="002D11A0"/>
    <w:rsid w:val="002E414F"/>
    <w:rsid w:val="002F2446"/>
    <w:rsid w:val="002F63C4"/>
    <w:rsid w:val="00322FB5"/>
    <w:rsid w:val="00325B4F"/>
    <w:rsid w:val="0033390F"/>
    <w:rsid w:val="00335313"/>
    <w:rsid w:val="00364544"/>
    <w:rsid w:val="00366FB0"/>
    <w:rsid w:val="0038188C"/>
    <w:rsid w:val="00384E83"/>
    <w:rsid w:val="003A471E"/>
    <w:rsid w:val="003B0398"/>
    <w:rsid w:val="003C6A6D"/>
    <w:rsid w:val="003F4D22"/>
    <w:rsid w:val="00414384"/>
    <w:rsid w:val="00434A79"/>
    <w:rsid w:val="00473BC2"/>
    <w:rsid w:val="004820E3"/>
    <w:rsid w:val="00486785"/>
    <w:rsid w:val="004A4849"/>
    <w:rsid w:val="004B04FE"/>
    <w:rsid w:val="004D14EC"/>
    <w:rsid w:val="004D31F2"/>
    <w:rsid w:val="004F261D"/>
    <w:rsid w:val="004F6785"/>
    <w:rsid w:val="005019CB"/>
    <w:rsid w:val="005031AD"/>
    <w:rsid w:val="005037D3"/>
    <w:rsid w:val="00522195"/>
    <w:rsid w:val="00525A38"/>
    <w:rsid w:val="00546337"/>
    <w:rsid w:val="00564DD7"/>
    <w:rsid w:val="005657A4"/>
    <w:rsid w:val="0059299A"/>
    <w:rsid w:val="0059670D"/>
    <w:rsid w:val="005A1C75"/>
    <w:rsid w:val="005A487D"/>
    <w:rsid w:val="005A61DD"/>
    <w:rsid w:val="005B5ADE"/>
    <w:rsid w:val="005B741E"/>
    <w:rsid w:val="005D2C8F"/>
    <w:rsid w:val="0061322F"/>
    <w:rsid w:val="00623EAE"/>
    <w:rsid w:val="00664B1B"/>
    <w:rsid w:val="00667513"/>
    <w:rsid w:val="00675B51"/>
    <w:rsid w:val="0068494E"/>
    <w:rsid w:val="00690336"/>
    <w:rsid w:val="006A1FDE"/>
    <w:rsid w:val="006B6731"/>
    <w:rsid w:val="006C28F8"/>
    <w:rsid w:val="006D6DD5"/>
    <w:rsid w:val="006E1F42"/>
    <w:rsid w:val="006F6C14"/>
    <w:rsid w:val="00700BF5"/>
    <w:rsid w:val="0070187E"/>
    <w:rsid w:val="00715664"/>
    <w:rsid w:val="007253E9"/>
    <w:rsid w:val="00725EDE"/>
    <w:rsid w:val="007536AD"/>
    <w:rsid w:val="007706EB"/>
    <w:rsid w:val="007B268A"/>
    <w:rsid w:val="007C12ED"/>
    <w:rsid w:val="007C785E"/>
    <w:rsid w:val="007E6AE1"/>
    <w:rsid w:val="007F48BA"/>
    <w:rsid w:val="00800D3F"/>
    <w:rsid w:val="00811C41"/>
    <w:rsid w:val="00814D73"/>
    <w:rsid w:val="00824DC4"/>
    <w:rsid w:val="00831246"/>
    <w:rsid w:val="008362EC"/>
    <w:rsid w:val="00861258"/>
    <w:rsid w:val="0087152F"/>
    <w:rsid w:val="008716A0"/>
    <w:rsid w:val="00884180"/>
    <w:rsid w:val="00890A68"/>
    <w:rsid w:val="008A62B5"/>
    <w:rsid w:val="008D357E"/>
    <w:rsid w:val="008D48E0"/>
    <w:rsid w:val="008F469C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C7DFC"/>
    <w:rsid w:val="009F2203"/>
    <w:rsid w:val="009F6AD2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82544"/>
    <w:rsid w:val="00A94761"/>
    <w:rsid w:val="00AB24AC"/>
    <w:rsid w:val="00B20F3F"/>
    <w:rsid w:val="00B448CA"/>
    <w:rsid w:val="00B551D3"/>
    <w:rsid w:val="00B61DD2"/>
    <w:rsid w:val="00B749BE"/>
    <w:rsid w:val="00BA6FA9"/>
    <w:rsid w:val="00BB20BA"/>
    <w:rsid w:val="00BD635E"/>
    <w:rsid w:val="00BF0E19"/>
    <w:rsid w:val="00C24633"/>
    <w:rsid w:val="00C32AC6"/>
    <w:rsid w:val="00C63C0F"/>
    <w:rsid w:val="00C6711D"/>
    <w:rsid w:val="00C714FB"/>
    <w:rsid w:val="00CA0DE3"/>
    <w:rsid w:val="00CC1D7E"/>
    <w:rsid w:val="00CD025C"/>
    <w:rsid w:val="00CD1534"/>
    <w:rsid w:val="00CD41A1"/>
    <w:rsid w:val="00CD62E8"/>
    <w:rsid w:val="00CE2994"/>
    <w:rsid w:val="00D2084F"/>
    <w:rsid w:val="00D34BA4"/>
    <w:rsid w:val="00D42931"/>
    <w:rsid w:val="00D570A4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DF683D"/>
    <w:rsid w:val="00E2083A"/>
    <w:rsid w:val="00E215EF"/>
    <w:rsid w:val="00E2449A"/>
    <w:rsid w:val="00E27DE1"/>
    <w:rsid w:val="00E3189D"/>
    <w:rsid w:val="00E37C19"/>
    <w:rsid w:val="00E4324F"/>
    <w:rsid w:val="00E47344"/>
    <w:rsid w:val="00E57AD8"/>
    <w:rsid w:val="00E62B1E"/>
    <w:rsid w:val="00E94E15"/>
    <w:rsid w:val="00EB2A3D"/>
    <w:rsid w:val="00F26B63"/>
    <w:rsid w:val="00F33821"/>
    <w:rsid w:val="00F528AD"/>
    <w:rsid w:val="00F53F2E"/>
    <w:rsid w:val="00F72123"/>
    <w:rsid w:val="00F776F2"/>
    <w:rsid w:val="00F82346"/>
    <w:rsid w:val="00F8503A"/>
    <w:rsid w:val="00FA292F"/>
    <w:rsid w:val="00FB3E14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43D0E24"/>
    <w:rsid w:val="15A2576C"/>
    <w:rsid w:val="15CB7AD3"/>
    <w:rsid w:val="16556050"/>
    <w:rsid w:val="16BB30E3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82154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2A4E0F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73652B7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DD42C7"/>
    <w:rsid w:val="46EB1AF6"/>
    <w:rsid w:val="48FD10B0"/>
    <w:rsid w:val="4C8845CA"/>
    <w:rsid w:val="4CFF2296"/>
    <w:rsid w:val="4EEC684A"/>
    <w:rsid w:val="4F4B7AAB"/>
    <w:rsid w:val="50096F88"/>
    <w:rsid w:val="50B138A7"/>
    <w:rsid w:val="511D0F3D"/>
    <w:rsid w:val="51E732F9"/>
    <w:rsid w:val="52BB6C5F"/>
    <w:rsid w:val="53665FB9"/>
    <w:rsid w:val="53CE29C2"/>
    <w:rsid w:val="54BA6AA3"/>
    <w:rsid w:val="54FE4BE1"/>
    <w:rsid w:val="57342B3C"/>
    <w:rsid w:val="58F9403E"/>
    <w:rsid w:val="59594ADC"/>
    <w:rsid w:val="5A3612C1"/>
    <w:rsid w:val="5F5A217E"/>
    <w:rsid w:val="603E5BFC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6FAA2B6C"/>
    <w:rsid w:val="70E86833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2DB34-8705-44C9-9D13-2887CC4E7F9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763</Words>
  <Characters>1039</Characters>
  <Lines>10</Lines>
  <Paragraphs>2</Paragraphs>
  <TotalTime>5</TotalTime>
  <ScaleCrop>false</ScaleCrop>
  <LinksUpToDate>false</LinksUpToDate>
  <CharactersWithSpaces>1100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2024-09-05T02:26:11Z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B4DBA66B1E1745A7843E673FBFAA819F</vt:lpwstr>
  </property>
</Properties>
</file>