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2E4B3C"/>
    <w:p w14:paraId="34E7ED22"/>
    <w:p w14:paraId="68C91FC3"/>
    <w:p w14:paraId="7AFB2C95"/>
    <w:p w14:paraId="1984587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 w14:paraId="7BDFF6DF"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 w14:paraId="4D89415B"/>
    <w:p w14:paraId="30B16105"/>
    <w:p w14:paraId="4DF60512"/>
    <w:p w14:paraId="45B5271C"/>
    <w:p w14:paraId="638BB9DB"/>
    <w:p w14:paraId="147CA41A"/>
    <w:p w14:paraId="2C36371D"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试验名称：座垫风扇</w:t>
      </w:r>
      <w:r>
        <w:rPr>
          <w:rFonts w:ascii="宋体" w:hAnsi="宋体" w:eastAsia="宋体"/>
          <w:b/>
          <w:sz w:val="32"/>
          <w:szCs w:val="32"/>
        </w:rPr>
        <w:t>区域</w:t>
      </w:r>
      <w:r>
        <w:rPr>
          <w:rFonts w:hint="eastAsia" w:ascii="宋体" w:hAnsi="宋体" w:eastAsia="宋体"/>
          <w:b/>
          <w:sz w:val="32"/>
          <w:szCs w:val="32"/>
        </w:rPr>
        <w:t>力</w:t>
      </w:r>
      <w:r>
        <w:rPr>
          <w:rFonts w:ascii="宋体" w:hAnsi="宋体" w:eastAsia="宋体"/>
          <w:b/>
          <w:sz w:val="32"/>
          <w:szCs w:val="32"/>
        </w:rPr>
        <w:t>和位移</w:t>
      </w:r>
      <w:r>
        <w:rPr>
          <w:rFonts w:hint="eastAsia" w:ascii="宋体" w:hAnsi="宋体" w:eastAsia="宋体"/>
          <w:b/>
          <w:sz w:val="32"/>
          <w:szCs w:val="32"/>
        </w:rPr>
        <w:t>曲线</w:t>
      </w:r>
    </w:p>
    <w:p w14:paraId="0F44894C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 w14:paraId="6E2A9CC3"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 w14:paraId="0CB63C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3BBA37F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C9A6CD4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93E21D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2C5677E2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2022年10月25日</w:t>
                </w:r>
              </w:p>
            </w:sdtContent>
          </w:sdt>
        </w:tc>
      </w:tr>
      <w:tr w14:paraId="5A4029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716BEE62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5622C130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8F74B8B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067E436F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 w14:paraId="5482EB6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15D1AC9F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2338733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D9B2A59"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 w14:paraId="768B6C1A"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 w14:paraId="538E123B"/>
    <w:p w14:paraId="2B4F224D"/>
    <w:p w14:paraId="1835E2FD"/>
    <w:p w14:paraId="60417292"/>
    <w:p w14:paraId="066D235D"/>
    <w:p w14:paraId="5E69CE4A"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 w14:paraId="4100203D">
      <w:pPr>
        <w:rPr>
          <w:b/>
        </w:rPr>
      </w:pPr>
    </w:p>
    <w:p w14:paraId="3B1755EB">
      <w:pPr>
        <w:widowControl/>
        <w:jc w:val="left"/>
        <w:rPr>
          <w:b/>
        </w:rPr>
      </w:pPr>
      <w:r>
        <w:rPr>
          <w:b/>
        </w:rPr>
        <w:br w:type="page"/>
      </w:r>
    </w:p>
    <w:p w14:paraId="7DB72886"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 w14:paraId="48BEA355">
      <w:pPr>
        <w:spacing w:line="360" w:lineRule="auto"/>
        <w:ind w:firstLine="1280" w:firstLineChars="400"/>
        <w:rPr>
          <w:sz w:val="32"/>
        </w:rPr>
      </w:pPr>
    </w:p>
    <w:p w14:paraId="2069F994">
      <w:pPr>
        <w:spacing w:line="360" w:lineRule="auto"/>
        <w:ind w:firstLine="1280" w:firstLineChars="400"/>
        <w:rPr>
          <w:sz w:val="32"/>
        </w:rPr>
      </w:pPr>
    </w:p>
    <w:p w14:paraId="2E696DDA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 w14:paraId="65C507BD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 w14:paraId="7E2C15E7"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 w14:paraId="0D89774E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 w14:paraId="7050BF4E"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 w14:paraId="42FC15C0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 w14:paraId="395A024E"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 w14:paraId="318E2590">
      <w:pPr>
        <w:spacing w:line="360" w:lineRule="auto"/>
        <w:rPr>
          <w:sz w:val="32"/>
        </w:rPr>
      </w:pPr>
    </w:p>
    <w:p w14:paraId="411529B0">
      <w:pPr>
        <w:spacing w:line="360" w:lineRule="auto"/>
        <w:rPr>
          <w:sz w:val="32"/>
        </w:rPr>
      </w:pPr>
    </w:p>
    <w:p w14:paraId="57A83677">
      <w:pPr>
        <w:spacing w:line="360" w:lineRule="auto"/>
        <w:rPr>
          <w:sz w:val="32"/>
        </w:rPr>
      </w:pPr>
    </w:p>
    <w:p w14:paraId="7A91BA60">
      <w:pPr>
        <w:spacing w:line="360" w:lineRule="auto"/>
        <w:rPr>
          <w:sz w:val="32"/>
        </w:rPr>
      </w:pPr>
    </w:p>
    <w:p w14:paraId="4184665E">
      <w:pPr>
        <w:spacing w:line="360" w:lineRule="auto"/>
        <w:rPr>
          <w:sz w:val="32"/>
        </w:rPr>
      </w:pPr>
    </w:p>
    <w:p w14:paraId="2F265C74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 w14:paraId="2E2F036E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 w14:paraId="7C63A4A0"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 w14:paraId="09557E4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 w14:paraId="7A7CAE49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 w14:paraId="4B20AF03">
            <w:pPr>
              <w:jc w:val="center"/>
              <w:rPr>
                <w:rFonts w:hint="eastAsia"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坐垫</w:t>
            </w:r>
            <w:r>
              <w:rPr>
                <w:rFonts w:ascii="宋体" w:hAnsi="宋体"/>
                <w:kern w:val="0"/>
                <w:szCs w:val="20"/>
              </w:rPr>
              <w:t>装配总成</w:t>
            </w:r>
          </w:p>
        </w:tc>
        <w:tc>
          <w:tcPr>
            <w:tcW w:w="2056" w:type="dxa"/>
            <w:vAlign w:val="center"/>
          </w:tcPr>
          <w:p w14:paraId="46A15298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 w14:paraId="677CEC4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H6</w:t>
            </w:r>
          </w:p>
        </w:tc>
      </w:tr>
      <w:tr w14:paraId="62D2B7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</w:trPr>
        <w:tc>
          <w:tcPr>
            <w:tcW w:w="1951" w:type="dxa"/>
            <w:vAlign w:val="center"/>
          </w:tcPr>
          <w:p w14:paraId="54D6786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39CC9E59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SHT0011338</w:t>
            </w:r>
          </w:p>
        </w:tc>
        <w:tc>
          <w:tcPr>
            <w:tcW w:w="2056" w:type="dxa"/>
            <w:vAlign w:val="center"/>
          </w:tcPr>
          <w:p w14:paraId="4202476D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45568606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 w14:paraId="682701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 w14:paraId="7A64FFF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 w14:paraId="71038FA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座椅开发部</w:t>
            </w:r>
          </w:p>
        </w:tc>
        <w:tc>
          <w:tcPr>
            <w:tcW w:w="2056" w:type="dxa"/>
            <w:vAlign w:val="center"/>
          </w:tcPr>
          <w:p w14:paraId="7CDB52E3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BE05484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 w14:paraId="23DA8C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 w14:paraId="48187C72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14:paraId="50897BD0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林东伟</w:t>
            </w:r>
          </w:p>
          <w:p w14:paraId="24197119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ascii="宋体" w:hAnsi="宋体" w:eastAsia="宋体"/>
              </w:rPr>
              <w:t>15774394381</w:t>
            </w:r>
          </w:p>
        </w:tc>
        <w:tc>
          <w:tcPr>
            <w:tcW w:w="2056" w:type="dxa"/>
            <w:vAlign w:val="center"/>
          </w:tcPr>
          <w:p w14:paraId="04EC8714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6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014A82BB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6825AB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 w14:paraId="661A7A21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0BEEC29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14:paraId="3E356CAB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6-0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 w14:paraId="02308B4C"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2024年6月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18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 w14:paraId="4B1E99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 w14:paraId="5D84AB86"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1E0EF75">
            <w:pPr>
              <w:ind w:right="-102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座垫风扇区域力和位移曲线</w:t>
            </w:r>
          </w:p>
        </w:tc>
      </w:tr>
      <w:tr w14:paraId="67749F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 w14:paraId="75D5172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5609B933">
            <w:pPr>
              <w:ind w:right="-102"/>
              <w:jc w:val="center"/>
              <w:rPr>
                <w:rFonts w:hint="eastAsia" w:ascii="宋体" w:hAnsi="宋体" w:eastAsia="宋体"/>
                <w:b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详见编号</w:t>
            </w:r>
            <w:r>
              <w:rPr>
                <w:rFonts w:hint="eastAsia" w:ascii="宋体" w:hAnsi="宋体" w:eastAsia="宋体"/>
              </w:rPr>
              <w:t>GR202406</w:t>
            </w:r>
            <w:r>
              <w:rPr>
                <w:rFonts w:hint="eastAsia" w:ascii="宋体" w:hAnsi="宋体" w:eastAsia="宋体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</w:rPr>
              <w:t>SQS09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申请单</w:t>
            </w:r>
          </w:p>
        </w:tc>
      </w:tr>
      <w:tr w14:paraId="62D8A5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 w14:paraId="100F56DF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14:paraId="072905C6"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/>
                  </w:rPr>
                  <w:t>量产品</w:t>
                </w:r>
              </w:sdtContent>
            </w:sdt>
          </w:p>
        </w:tc>
      </w:tr>
      <w:tr w14:paraId="3F0AC1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 w14:paraId="1AF38C7A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14:paraId="17048003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ascii="宋体" w:hAnsi="宋体" w:eastAsia="宋体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ascii="宋体" w:hAnsi="宋体" w:eastAsia="宋体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</w:rPr>
              <w:t>日座椅开发部送检的坐垫</w:t>
            </w:r>
            <w:r>
              <w:rPr>
                <w:rFonts w:ascii="宋体" w:hAnsi="宋体" w:eastAsia="宋体"/>
              </w:rPr>
              <w:t>装配总成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/>
                <w:kern w:val="0"/>
                <w:szCs w:val="20"/>
              </w:rPr>
              <w:t>编号</w:t>
            </w:r>
            <w:r>
              <w:rPr>
                <w:rFonts w:hint="eastAsia" w:ascii="宋体" w:hAnsi="宋体" w:eastAsia="宋体"/>
              </w:rPr>
              <w:t>GR202406</w:t>
            </w:r>
            <w:r>
              <w:rPr>
                <w:rFonts w:hint="eastAsia" w:ascii="宋体" w:hAnsi="宋体" w:eastAsia="宋体"/>
                <w:lang w:val="en-US" w:eastAsia="zh-CN"/>
              </w:rPr>
              <w:t>14</w:t>
            </w:r>
            <w:r>
              <w:rPr>
                <w:rFonts w:hint="eastAsia" w:ascii="宋体" w:hAnsi="宋体" w:eastAsia="宋体"/>
              </w:rPr>
              <w:t>SQS09</w:t>
            </w:r>
            <w:r>
              <w:rPr>
                <w:rFonts w:hint="eastAsia" w:ascii="宋体" w:hAnsi="宋体" w:eastAsia="宋体"/>
                <w:lang w:val="en-US" w:eastAsia="zh-CN"/>
              </w:rPr>
              <w:t>7</w:t>
            </w:r>
            <w:r>
              <w:rPr>
                <w:rFonts w:hint="eastAsia" w:ascii="宋体" w:hAnsi="宋体" w:eastAsia="宋体"/>
              </w:rPr>
              <w:t>申请单进行座垫风扇</w:t>
            </w:r>
            <w:r>
              <w:rPr>
                <w:rFonts w:ascii="宋体" w:hAnsi="宋体" w:eastAsia="宋体"/>
              </w:rPr>
              <w:t>区域</w:t>
            </w:r>
            <w:r>
              <w:rPr>
                <w:rFonts w:hint="eastAsia" w:ascii="宋体" w:hAnsi="宋体" w:eastAsia="宋体"/>
              </w:rPr>
              <w:t>力</w:t>
            </w:r>
            <w:r>
              <w:rPr>
                <w:rFonts w:ascii="宋体" w:hAnsi="宋体" w:eastAsia="宋体"/>
              </w:rPr>
              <w:t>和位移</w:t>
            </w:r>
            <w:r>
              <w:rPr>
                <w:rFonts w:hint="eastAsia" w:ascii="宋体" w:hAnsi="宋体" w:eastAsia="宋体"/>
              </w:rPr>
              <w:t>曲线检测，只提供数据不评价。</w:t>
            </w:r>
          </w:p>
        </w:tc>
      </w:tr>
      <w:tr w14:paraId="0ECA1A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 w14:paraId="1919C34B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 w14:paraId="7E4BBDE5"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 w14:paraId="6DB8441F">
      <w:pPr>
        <w:rPr>
          <w:b/>
        </w:rPr>
      </w:pPr>
    </w:p>
    <w:p w14:paraId="735C33D4">
      <w:pPr>
        <w:widowControl/>
        <w:jc w:val="left"/>
        <w:rPr>
          <w:b/>
        </w:rPr>
      </w:pPr>
      <w:r>
        <w:rPr>
          <w:b/>
        </w:rPr>
        <w:br w:type="page"/>
      </w:r>
    </w:p>
    <w:p w14:paraId="4985700F"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 w14:paraId="4DF433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56933C1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19397A74"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6-0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2024年6月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18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 w14:paraId="7C9890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01C1A9EC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025BCC8F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 w14:paraId="5DE4B7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CF4BCF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7BD77C7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 w14:paraId="26D14F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8BE82D7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 w14:paraId="549BE392"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eastAsia="宋体" w:cs="Arial"/>
                <w:color w:val="000000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eastAsia="宋体" w:cs="Arial"/>
                <w:color w:val="000000"/>
              </w:rPr>
              <w:t>5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 w14:paraId="06C334F2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26"/>
        <w:gridCol w:w="1276"/>
        <w:gridCol w:w="1843"/>
      </w:tblGrid>
      <w:tr w14:paraId="26A0A7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262F0A2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14:paraId="02F2D2B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14:paraId="7B553CA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14:paraId="1EBD3FE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26" w:type="dxa"/>
            <w:vAlign w:val="center"/>
          </w:tcPr>
          <w:p w14:paraId="69119F7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14:paraId="722C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14:paraId="575D5E1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14:paraId="63352D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5046E9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 w14:paraId="5820D14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泡棉压缩硬度试验机</w:t>
            </w:r>
          </w:p>
        </w:tc>
        <w:tc>
          <w:tcPr>
            <w:tcW w:w="1418" w:type="dxa"/>
            <w:vAlign w:val="center"/>
          </w:tcPr>
          <w:p w14:paraId="0009AD7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  <w:szCs w:val="20"/>
              </w:rPr>
              <w:t>Q-014</w:t>
            </w:r>
          </w:p>
        </w:tc>
        <w:tc>
          <w:tcPr>
            <w:tcW w:w="1417" w:type="dxa"/>
            <w:vAlign w:val="center"/>
          </w:tcPr>
          <w:p w14:paraId="796FE4F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WZN-9010</w:t>
            </w:r>
          </w:p>
        </w:tc>
        <w:tc>
          <w:tcPr>
            <w:tcW w:w="2126" w:type="dxa"/>
            <w:vAlign w:val="center"/>
          </w:tcPr>
          <w:p w14:paraId="248F024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深圳市维智纳精密仪器有限公司</w:t>
            </w:r>
          </w:p>
        </w:tc>
        <w:tc>
          <w:tcPr>
            <w:tcW w:w="1276" w:type="dxa"/>
            <w:vAlign w:val="center"/>
          </w:tcPr>
          <w:p w14:paraId="392CE6C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0.5%F.S</w:t>
            </w:r>
          </w:p>
        </w:tc>
        <w:tc>
          <w:tcPr>
            <w:tcW w:w="1843" w:type="dxa"/>
            <w:vAlign w:val="center"/>
          </w:tcPr>
          <w:p w14:paraId="2BB30BE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ascii="宋体" w:hAnsi="宋体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ascii="宋体" w:hAnsi="宋体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 w14:paraId="5B6E6238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DBAC7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20B611E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 w14:paraId="33B4ED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64" w:type="dxa"/>
            <w:vAlign w:val="center"/>
          </w:tcPr>
          <w:p w14:paraId="65492725">
            <w:pPr>
              <w:rPr>
                <w:rFonts w:hint="eastAsia"/>
              </w:rPr>
            </w:pPr>
            <w:r>
              <w:rPr>
                <w:rFonts w:hint="eastAsia"/>
              </w:rPr>
              <w:t>使用圆形</w:t>
            </w:r>
            <w:r>
              <w:t>压头，均速下</w:t>
            </w:r>
            <w:r>
              <w:rPr>
                <w:rFonts w:hint="eastAsia"/>
                <w:lang w:eastAsia="zh-CN"/>
              </w:rPr>
              <w:t>压</w:t>
            </w:r>
            <w:r>
              <w:rPr>
                <w:rFonts w:hint="eastAsia"/>
              </w:rPr>
              <w:t>测</w:t>
            </w:r>
            <w:r>
              <w:rPr>
                <w:rFonts w:hint="eastAsia"/>
                <w:lang w:eastAsia="zh-CN"/>
              </w:rPr>
              <w:t>试</w:t>
            </w:r>
            <w:r>
              <w:rPr>
                <w:rFonts w:hint="eastAsia"/>
              </w:rPr>
              <w:t>区域上表面</w:t>
            </w:r>
            <w:r>
              <w:t>，</w:t>
            </w:r>
            <w:r>
              <w:rPr>
                <w:rFonts w:hint="eastAsia"/>
              </w:rPr>
              <w:t>直至</w:t>
            </w:r>
            <w:r>
              <w:t>座垫</w:t>
            </w:r>
            <w:r>
              <w:rPr>
                <w:rFonts w:hint="eastAsia"/>
              </w:rPr>
              <w:t>风扇</w:t>
            </w:r>
            <w:r>
              <w:t>外壳</w:t>
            </w:r>
            <w:r>
              <w:rPr>
                <w:rFonts w:hint="eastAsia"/>
              </w:rPr>
              <w:t>接触座</w:t>
            </w:r>
            <w:r>
              <w:t>盆（</w:t>
            </w:r>
            <w:r>
              <w:rPr>
                <w:rFonts w:hint="eastAsia"/>
              </w:rPr>
              <w:t>力值</w:t>
            </w:r>
            <w:r>
              <w:rPr>
                <w:rFonts w:hint="eastAsia"/>
                <w:lang w:eastAsia="zh-CN"/>
              </w:rPr>
              <w:t>急剧</w:t>
            </w:r>
            <w:r>
              <w:rPr>
                <w:rFonts w:hint="eastAsia"/>
              </w:rPr>
              <w:t>上升</w:t>
            </w:r>
            <w:r>
              <w:t>）</w:t>
            </w:r>
            <w:r>
              <w:rPr>
                <w:rFonts w:hint="eastAsia"/>
              </w:rPr>
              <w:t>，</w:t>
            </w:r>
            <w:r>
              <w:t>再</w:t>
            </w:r>
            <w:r>
              <w:rPr>
                <w:rFonts w:hint="eastAsia"/>
                <w:lang w:eastAsia="zh-CN"/>
              </w:rPr>
              <w:t>匀</w:t>
            </w:r>
            <w:r>
              <w:t>减小力值，直至压头完全离开座垫表</w:t>
            </w:r>
            <w:r>
              <w:rPr>
                <w:rFonts w:hint="eastAsia"/>
              </w:rPr>
              <w:t>面</w:t>
            </w:r>
            <w:r>
              <w:t>，输出力-位移曲线</w:t>
            </w:r>
            <w:r>
              <w:rPr>
                <w:rFonts w:hint="eastAsia"/>
              </w:rPr>
              <w:t>。</w:t>
            </w:r>
          </w:p>
          <w:p w14:paraId="0A5F8E52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测试区域：区域</w:t>
            </w:r>
            <w:r>
              <w:rPr>
                <w:rFonts w:hint="eastAsia"/>
                <w:lang w:val="en-US" w:eastAsia="zh-CN"/>
              </w:rPr>
              <w:t>1、区域2、区域3（如下图）</w:t>
            </w:r>
          </w:p>
          <w:p w14:paraId="6430294A">
            <w:pPr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1927225" cy="1800225"/>
                  <wp:effectExtent l="0" t="0" r="15875" b="952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7225" cy="1800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A6BBC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46232624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 w14:paraId="53BEFC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5905D651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黑体" w:eastAsia="宋体" w:cs="Times New Roman"/>
                <w:kern w:val="0"/>
                <w:szCs w:val="20"/>
              </w:rPr>
              <w:t>不评价</w:t>
            </w:r>
          </w:p>
        </w:tc>
      </w:tr>
    </w:tbl>
    <w:p w14:paraId="7C0FFE27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08CAD8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CFBD086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 w14:paraId="66F4ED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D0283B5"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 w14:paraId="6BA3E92B"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7F23748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1184BDCD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 w14:paraId="47F4D9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9" w:hRule="atLeast"/>
        </w:trPr>
        <w:tc>
          <w:tcPr>
            <w:tcW w:w="10564" w:type="dxa"/>
          </w:tcPr>
          <w:tbl>
            <w:tblPr>
              <w:tblStyle w:val="7"/>
              <w:tblW w:w="9732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3"/>
              <w:gridCol w:w="3799"/>
              <w:gridCol w:w="4130"/>
            </w:tblGrid>
            <w:tr w14:paraId="6036018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</w:trPr>
              <w:tc>
                <w:tcPr>
                  <w:tcW w:w="1803" w:type="dxa"/>
                  <w:vAlign w:val="center"/>
                </w:tcPr>
                <w:p w14:paraId="2AF503A7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及编号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3799" w:type="dxa"/>
                  <w:vAlign w:val="center"/>
                </w:tcPr>
                <w:p w14:paraId="7147BD5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/>
                      <w:lang w:eastAsia="zh-CN"/>
                    </w:rPr>
                    <w:t>坐</w:t>
                  </w:r>
                  <w:r>
                    <w:rPr>
                      <w:rFonts w:hint="eastAsia"/>
                    </w:rPr>
                    <w:t>垫装配</w:t>
                  </w:r>
                  <w:r>
                    <w:t>总成</w:t>
                  </w:r>
                  <w:r>
                    <w:rPr>
                      <w:rFonts w:hint="eastAsia"/>
                      <w:lang w:val="en-US" w:eastAsia="zh-CN"/>
                    </w:rPr>
                    <w:t xml:space="preserve">     </w:t>
                  </w:r>
                  <w:r>
                    <w:t>09</w:t>
                  </w:r>
                  <w:r>
                    <w:rPr>
                      <w:rFonts w:hint="eastAsia"/>
                      <w:lang w:val="en-US" w:eastAsia="zh-CN"/>
                    </w:rPr>
                    <w:t>7</w:t>
                  </w:r>
                  <w:r>
                    <w:t>-001-202406</w:t>
                  </w:r>
                </w:p>
              </w:tc>
              <w:tc>
                <w:tcPr>
                  <w:tcW w:w="4130" w:type="dxa"/>
                  <w:vAlign w:val="center"/>
                </w:tcPr>
                <w:p w14:paraId="7A84E2A8">
                  <w:pPr>
                    <w:jc w:val="center"/>
                    <w:rPr>
                      <w:rFonts w:hint="eastAsia" w:eastAsiaTheme="minorEastAsia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量产件</w:t>
                  </w:r>
                </w:p>
              </w:tc>
            </w:tr>
            <w:tr w14:paraId="457CADF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0" w:hRule="atLeast"/>
              </w:trPr>
              <w:tc>
                <w:tcPr>
                  <w:tcW w:w="1803" w:type="dxa"/>
                  <w:vMerge w:val="restart"/>
                  <w:vAlign w:val="center"/>
                </w:tcPr>
                <w:p w14:paraId="52420216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总成</w:t>
                  </w: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3B4A3F2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区域一</w:t>
                  </w:r>
                </w:p>
                <w:p w14:paraId="32AE21B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4410710" cy="2520315"/>
                        <wp:effectExtent l="0" t="0" r="8890" b="13335"/>
                        <wp:docPr id="8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图片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0710" cy="2520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687B11EE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803" w:type="dxa"/>
                  <w:vMerge w:val="continue"/>
                  <w:vAlign w:val="center"/>
                </w:tcPr>
                <w:p w14:paraId="641AFB67">
                  <w:pPr>
                    <w:jc w:val="center"/>
                  </w:pP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27ABCBD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区域二</w:t>
                  </w:r>
                </w:p>
                <w:p w14:paraId="301EEC8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4410710" cy="2520315"/>
                        <wp:effectExtent l="0" t="0" r="8890" b="13335"/>
                        <wp:docPr id="19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" name="图片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0710" cy="2520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1823851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5" w:hRule="atLeast"/>
              </w:trPr>
              <w:tc>
                <w:tcPr>
                  <w:tcW w:w="1803" w:type="dxa"/>
                  <w:vMerge w:val="continue"/>
                  <w:vAlign w:val="center"/>
                </w:tcPr>
                <w:p w14:paraId="6DD1022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3D94DBB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区域三</w:t>
                  </w:r>
                </w:p>
                <w:p w14:paraId="0C882F5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4410710" cy="2520315"/>
                        <wp:effectExtent l="0" t="0" r="8890" b="13335"/>
                        <wp:docPr id="21" name="图片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" name="图片 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0710" cy="2520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280EEEBF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5" w:hRule="atLeast"/>
              </w:trPr>
              <w:tc>
                <w:tcPr>
                  <w:tcW w:w="1803" w:type="dxa"/>
                  <w:vMerge w:val="restart"/>
                  <w:vAlign w:val="center"/>
                </w:tcPr>
                <w:p w14:paraId="031F675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无面套</w:t>
                  </w: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29F91BD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区域一</w:t>
                  </w:r>
                </w:p>
                <w:p w14:paraId="0A8B9974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4410710" cy="2520315"/>
                        <wp:effectExtent l="0" t="0" r="8890" b="13335"/>
                        <wp:docPr id="22" name="图片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图片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0710" cy="2520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E7836D0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2" w:hRule="atLeast"/>
              </w:trPr>
              <w:tc>
                <w:tcPr>
                  <w:tcW w:w="1803" w:type="dxa"/>
                  <w:vMerge w:val="continue"/>
                  <w:vAlign w:val="center"/>
                </w:tcPr>
                <w:p w14:paraId="00632DB4">
                  <w:pPr>
                    <w:jc w:val="center"/>
                  </w:pP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7ECA8DF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区域二</w:t>
                  </w:r>
                </w:p>
                <w:p w14:paraId="45279B9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4410710" cy="2520315"/>
                        <wp:effectExtent l="0" t="0" r="8890" b="13335"/>
                        <wp:docPr id="23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图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0710" cy="2520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08A5BD8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1803" w:type="dxa"/>
                  <w:vMerge w:val="continue"/>
                  <w:vAlign w:val="center"/>
                </w:tcPr>
                <w:p w14:paraId="3DED63DF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02C217AE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区域三</w:t>
                  </w:r>
                </w:p>
                <w:p w14:paraId="319E9FE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4410710" cy="2520315"/>
                        <wp:effectExtent l="0" t="0" r="8890" b="13335"/>
                        <wp:docPr id="24" name="图片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图片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0710" cy="2520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051F094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</w:trPr>
              <w:tc>
                <w:tcPr>
                  <w:tcW w:w="1803" w:type="dxa"/>
                  <w:vMerge w:val="restart"/>
                  <w:vAlign w:val="center"/>
                </w:tcPr>
                <w:p w14:paraId="1E3675C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无面套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、</w:t>
                  </w:r>
                </w:p>
                <w:p w14:paraId="2F13E4D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无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3D网格</w:t>
                  </w: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67232E5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区域一</w:t>
                  </w:r>
                </w:p>
                <w:p w14:paraId="3C7A658A">
                  <w:pPr>
                    <w:jc w:val="center"/>
                    <w:rPr>
                      <w:rFonts w:hint="eastAsia" w:ascii="Calibri" w:hAnsi="宋体" w:eastAsia="宋体" w:cs="Times New Roman"/>
                      <w:b/>
                      <w:bCs/>
                      <w:kern w:val="0"/>
                      <w:sz w:val="22"/>
                    </w:rPr>
                  </w:pPr>
                  <w:r>
                    <w:drawing>
                      <wp:inline distT="0" distB="0" distL="114300" distR="114300">
                        <wp:extent cx="4410710" cy="2520315"/>
                        <wp:effectExtent l="0" t="0" r="8890" b="13335"/>
                        <wp:docPr id="25" name="图片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" name="图片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0710" cy="2520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B99D7B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68" w:hRule="atLeast"/>
              </w:trPr>
              <w:tc>
                <w:tcPr>
                  <w:tcW w:w="1803" w:type="dxa"/>
                  <w:vMerge w:val="continue"/>
                  <w:vAlign w:val="center"/>
                </w:tcPr>
                <w:p w14:paraId="5AA58048">
                  <w:pPr>
                    <w:jc w:val="center"/>
                  </w:pP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5B19D05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区域二</w:t>
                  </w:r>
                </w:p>
                <w:p w14:paraId="60F284F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4410710" cy="2520315"/>
                        <wp:effectExtent l="0" t="0" r="8890" b="13335"/>
                        <wp:docPr id="26" name="图片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图片 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0710" cy="2520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5BB584D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28" w:hRule="atLeast"/>
              </w:trPr>
              <w:tc>
                <w:tcPr>
                  <w:tcW w:w="1803" w:type="dxa"/>
                  <w:vMerge w:val="continue"/>
                  <w:vAlign w:val="center"/>
                </w:tcPr>
                <w:p w14:paraId="130CC5B4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43D2CAC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区域三</w:t>
                  </w:r>
                </w:p>
                <w:p w14:paraId="2CCB8FE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4410710" cy="2520315"/>
                        <wp:effectExtent l="0" t="0" r="8890" b="13335"/>
                        <wp:docPr id="27" name="图片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7" name="图片 9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0710" cy="2520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47B2FC91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2" w:hRule="atLeast"/>
              </w:trPr>
              <w:tc>
                <w:tcPr>
                  <w:tcW w:w="1803" w:type="dxa"/>
                  <w:vAlign w:val="center"/>
                </w:tcPr>
                <w:p w14:paraId="3367357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样件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及编号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3799" w:type="dxa"/>
                  <w:vAlign w:val="center"/>
                </w:tcPr>
                <w:p w14:paraId="72A9C7A0">
                  <w:pPr>
                    <w:jc w:val="center"/>
                    <w:rPr>
                      <w:rFonts w:hint="eastAsia" w:ascii="Calibri" w:hAnsi="宋体" w:cs="Times New Roman" w:eastAsiaTheme="minorEastAsia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坐</w:t>
                  </w:r>
                  <w:r>
                    <w:rPr>
                      <w:rFonts w:hint="eastAsia"/>
                    </w:rPr>
                    <w:t>垫装配</w:t>
                  </w:r>
                  <w:r>
                    <w:t>总成</w:t>
                  </w:r>
                  <w:r>
                    <w:rPr>
                      <w:rFonts w:hint="eastAsia"/>
                      <w:lang w:val="en-US" w:eastAsia="zh-CN"/>
                    </w:rPr>
                    <w:t xml:space="preserve">     </w:t>
                  </w:r>
                  <w:r>
                    <w:t>09</w:t>
                  </w:r>
                  <w:r>
                    <w:rPr>
                      <w:rFonts w:hint="eastAsia"/>
                      <w:lang w:val="en-US" w:eastAsia="zh-CN"/>
                    </w:rPr>
                    <w:t>7</w:t>
                  </w:r>
                  <w:r>
                    <w:t>-00</w:t>
                  </w:r>
                  <w:r>
                    <w:rPr>
                      <w:rFonts w:hint="eastAsia"/>
                      <w:lang w:val="en-US" w:eastAsia="zh-CN"/>
                    </w:rPr>
                    <w:t>2</w:t>
                  </w:r>
                  <w:r>
                    <w:t>-202406</w:t>
                  </w:r>
                  <w:r>
                    <w:rPr>
                      <w:rFonts w:hint="eastAsia"/>
                      <w:lang w:val="en-US" w:eastAsia="zh-CN"/>
                    </w:rPr>
                    <w:t xml:space="preserve">  </w:t>
                  </w:r>
                </w:p>
              </w:tc>
              <w:tc>
                <w:tcPr>
                  <w:tcW w:w="4130" w:type="dxa"/>
                  <w:vAlign w:val="center"/>
                </w:tcPr>
                <w:p w14:paraId="4130E0AD">
                  <w:pPr>
                    <w:jc w:val="center"/>
                    <w:rPr>
                      <w:rFonts w:hint="eastAsia"/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失效件</w:t>
                  </w:r>
                </w:p>
              </w:tc>
            </w:tr>
            <w:tr w14:paraId="0EDE5265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20" w:hRule="atLeast"/>
              </w:trPr>
              <w:tc>
                <w:tcPr>
                  <w:tcW w:w="1803" w:type="dxa"/>
                  <w:vMerge w:val="restart"/>
                  <w:vAlign w:val="center"/>
                </w:tcPr>
                <w:p w14:paraId="6179B750"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总成</w:t>
                  </w: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1C193533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区域一</w:t>
                  </w:r>
                </w:p>
                <w:p w14:paraId="14CC7CD2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4410710" cy="2520315"/>
                        <wp:effectExtent l="0" t="0" r="8890" b="13335"/>
                        <wp:docPr id="28" name="图片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" name="图片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0710" cy="2520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5ECC5F6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803" w:type="dxa"/>
                  <w:vMerge w:val="continue"/>
                  <w:vAlign w:val="center"/>
                </w:tcPr>
                <w:p w14:paraId="792F9DE0">
                  <w:pPr>
                    <w:jc w:val="center"/>
                  </w:pP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45F76461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区域二</w:t>
                  </w:r>
                </w:p>
                <w:p w14:paraId="01E039EC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4410710" cy="2520315"/>
                        <wp:effectExtent l="0" t="0" r="8890" b="13335"/>
                        <wp:docPr id="29" name="图片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9" name="图片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0710" cy="2520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7E849B54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95" w:hRule="atLeast"/>
              </w:trPr>
              <w:tc>
                <w:tcPr>
                  <w:tcW w:w="1803" w:type="dxa"/>
                  <w:vMerge w:val="continue"/>
                  <w:vAlign w:val="center"/>
                </w:tcPr>
                <w:p w14:paraId="2E9AA76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5F1CBF35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区域三</w:t>
                  </w:r>
                </w:p>
                <w:p w14:paraId="19B9A886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4410710" cy="2520315"/>
                        <wp:effectExtent l="0" t="0" r="8890" b="13335"/>
                        <wp:docPr id="30" name="图片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" name="图片 1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0710" cy="2520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78B8E698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35" w:hRule="atLeast"/>
              </w:trPr>
              <w:tc>
                <w:tcPr>
                  <w:tcW w:w="1803" w:type="dxa"/>
                  <w:vMerge w:val="restart"/>
                  <w:vAlign w:val="center"/>
                </w:tcPr>
                <w:p w14:paraId="15BCC79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无面套</w:t>
                  </w: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5DE15135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区域一</w:t>
                  </w:r>
                </w:p>
                <w:p w14:paraId="6635B01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4248150" cy="2520315"/>
                        <wp:effectExtent l="0" t="0" r="0" b="13335"/>
                        <wp:docPr id="31" name="图片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" name="图片 13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8150" cy="2520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77E1884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32" w:hRule="atLeast"/>
              </w:trPr>
              <w:tc>
                <w:tcPr>
                  <w:tcW w:w="1803" w:type="dxa"/>
                  <w:vMerge w:val="continue"/>
                  <w:vAlign w:val="center"/>
                </w:tcPr>
                <w:p w14:paraId="57A961BE">
                  <w:pPr>
                    <w:jc w:val="center"/>
                  </w:pP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59AFA47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区域二</w:t>
                  </w:r>
                </w:p>
                <w:p w14:paraId="1D1B82D9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4248150" cy="2520315"/>
                        <wp:effectExtent l="0" t="0" r="0" b="13335"/>
                        <wp:docPr id="32" name="图片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2" name="图片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8150" cy="2520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22C11FBA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1803" w:type="dxa"/>
                  <w:vMerge w:val="continue"/>
                  <w:vAlign w:val="center"/>
                </w:tcPr>
                <w:p w14:paraId="1F4B982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30F9650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区域三</w:t>
                  </w:r>
                </w:p>
                <w:p w14:paraId="6903C76A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4248150" cy="2520315"/>
                        <wp:effectExtent l="0" t="0" r="0" b="13335"/>
                        <wp:docPr id="33" name="图片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3" name="图片 1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8150" cy="2520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73270213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</w:trPr>
              <w:tc>
                <w:tcPr>
                  <w:tcW w:w="1803" w:type="dxa"/>
                  <w:vMerge w:val="restart"/>
                  <w:vAlign w:val="center"/>
                </w:tcPr>
                <w:p w14:paraId="6F9113B2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无面</w:t>
                  </w:r>
                  <w:bookmarkStart w:id="0" w:name="_GoBack"/>
                  <w:bookmarkEnd w:id="0"/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套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、</w:t>
                  </w:r>
                </w:p>
                <w:p w14:paraId="6906E09E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无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3D网格</w:t>
                  </w: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703553B9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区域一</w:t>
                  </w:r>
                </w:p>
                <w:p w14:paraId="18A163B7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</w:pPr>
                  <w:r>
                    <w:drawing>
                      <wp:inline distT="0" distB="0" distL="114300" distR="114300">
                        <wp:extent cx="4248150" cy="2520315"/>
                        <wp:effectExtent l="0" t="0" r="0" b="13335"/>
                        <wp:docPr id="34" name="图片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" name="图片 1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48150" cy="2520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4A78531B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68" w:hRule="atLeast"/>
              </w:trPr>
              <w:tc>
                <w:tcPr>
                  <w:tcW w:w="1803" w:type="dxa"/>
                  <w:vMerge w:val="continue"/>
                  <w:vAlign w:val="center"/>
                </w:tcPr>
                <w:p w14:paraId="1F3DBF27">
                  <w:pPr>
                    <w:jc w:val="center"/>
                  </w:pP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044BA090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区域二</w:t>
                  </w:r>
                </w:p>
                <w:p w14:paraId="246CB59B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4265295" cy="2520315"/>
                        <wp:effectExtent l="0" t="0" r="1905" b="13335"/>
                        <wp:docPr id="35" name="图片 1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" name="图片 1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5295" cy="2520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14:paraId="64B4F8D7"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8" w:hRule="atLeast"/>
              </w:trPr>
              <w:tc>
                <w:tcPr>
                  <w:tcW w:w="1803" w:type="dxa"/>
                  <w:vMerge w:val="continue"/>
                  <w:vAlign w:val="center"/>
                </w:tcPr>
                <w:p w14:paraId="7B9425D0"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929" w:type="dxa"/>
                  <w:gridSpan w:val="2"/>
                  <w:vAlign w:val="center"/>
                </w:tcPr>
                <w:p w14:paraId="08A72FA8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区域三</w:t>
                  </w:r>
                </w:p>
                <w:p w14:paraId="6BBFEFCF"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drawing>
                      <wp:inline distT="0" distB="0" distL="114300" distR="114300">
                        <wp:extent cx="4265295" cy="2520315"/>
                        <wp:effectExtent l="0" t="0" r="1905" b="13335"/>
                        <wp:docPr id="36" name="图片 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" name="图片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65295" cy="25203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32BC00F"/>
        </w:tc>
      </w:tr>
    </w:tbl>
    <w:p w14:paraId="67C69869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 w14:paraId="5D5CE12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570C6F8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1540"/>
                  <wp:effectExtent l="0" t="0" r="15875" b="10160"/>
                  <wp:docPr id="1" name="图片 1" descr="C:/Users/Administrator/Desktop/GR20240614SQS097-0282-H6座垫装配总成-力和位移曲线/518c9f7b106fe8114ae3339bbd8da5b0_compress.jpg518c9f7b106fe8114ae3339bbd8da5b0_compres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Administrator/Desktop/GR20240614SQS097-0282-H6座垫装配总成-力和位移曲线/518c9f7b106fe8114ae3339bbd8da5b0_compress.jpg518c9f7b106fe8114ae3339bbd8da5b0_compress"/>
                          <pic:cNvPicPr/>
                        </pic:nvPicPr>
                        <pic:blipFill>
                          <a:blip r:embed="rId25"/>
                          <a:srcRect l="2629" r="26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1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160270" cy="2879725"/>
                  <wp:effectExtent l="0" t="0" r="15875" b="11430"/>
                  <wp:docPr id="2" name="图片 2" descr="C:/Users/Administrator/Desktop/GR20240614SQS097-0282-H6座垫装配总成-力和位移曲线/d63c5bf20a5db5c78b8b280126b60f2c_compress.jpgd63c5bf20a5db5c78b8b280126b60f2c_compres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/Users/Administrator/Desktop/GR20240614SQS097-0282-H6座垫装配总成-力和位移曲线/d63c5bf20a5db5c78b8b280126b60f2c_compress.jpgd63c5bf20a5db5c78b8b280126b60f2c_compress"/>
                          <pic:cNvPicPr/>
                        </pic:nvPicPr>
                        <pic:blipFill>
                          <a:blip r:embed="rId26"/>
                          <a:srcRect l="5133" r="5133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60270" cy="287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1B43C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3675270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14:paraId="43B8C7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6D50DF64">
            <w:pPr>
              <w:ind w:right="-102"/>
              <w:jc w:val="center"/>
              <w:rPr>
                <w:rFonts w:ascii="宋体" w:hAnsi="宋体"/>
              </w:rPr>
            </w:pP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7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 w14:paraId="3CF0CF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70025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14:paraId="64EDD6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 w14:paraId="5B61DCC7"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952115" cy="2336165"/>
                  <wp:effectExtent l="0" t="0" r="635" b="6985"/>
                  <wp:docPr id="10" name="图片 10" descr="C:/Users/Administrator/Desktop/GR20240614SQS097-0282-H6座垫装配总成-力和位移曲线/2b5d7e9775924e7a667c542bfd228c2d_compress.jpg2b5d7e9775924e7a667c542bfd228c2d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/Users/Administrator/Desktop/GR20240614SQS097-0282-H6座垫装配总成-力和位移曲线/2b5d7e9775924e7a667c542bfd228c2d_compress.jpg2b5d7e9775924e7a667c542bfd228c2d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rcRect l="2623" r="26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4299" cy="2336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954655" cy="2338705"/>
                  <wp:effectExtent l="0" t="0" r="17145" b="4445"/>
                  <wp:docPr id="13" name="图片 13" descr="C:/Users/Administrator/Desktop/GR20240614SQS097-0282-H6座垫装配总成-力和位移曲线/0d38b5fdd70b9a0e6ed089614294cb92_compress.jpg0d38b5fdd70b9a0e6ed089614294cb92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GR20240614SQS097-0282-H6座垫装配总成-力和位移曲线/0d38b5fdd70b9a0e6ed089614294cb92_compress.jpg0d38b5fdd70b9a0e6ed089614294cb92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rcRect l="2634" r="26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6279" cy="2338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9AF88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 w14:paraId="00F6C1E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1C28C92B"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CBDC6"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C444A"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：GR202406</w:t>
    </w:r>
    <w:r>
      <w:rPr>
        <w:rFonts w:hint="eastAsia" w:ascii="宋体" w:hAnsi="宋体" w:eastAsia="宋体"/>
        <w:sz w:val="21"/>
        <w:szCs w:val="21"/>
        <w:lang w:val="en-US" w:eastAsia="zh-CN"/>
      </w:rPr>
      <w:t>14</w:t>
    </w:r>
    <w:r>
      <w:rPr>
        <w:rFonts w:hint="eastAsia" w:ascii="宋体" w:hAnsi="宋体" w:eastAsia="宋体"/>
        <w:sz w:val="21"/>
        <w:szCs w:val="21"/>
      </w:rPr>
      <w:t>SQS09</w:t>
    </w:r>
    <w:r>
      <w:rPr>
        <w:rFonts w:hint="eastAsia" w:ascii="宋体" w:hAnsi="宋体" w:eastAsia="宋体"/>
        <w:sz w:val="21"/>
        <w:szCs w:val="21"/>
        <w:lang w:val="en-US" w:eastAsia="zh-CN"/>
      </w:rPr>
      <w:t>7</w:t>
    </w:r>
    <w:r>
      <w:rPr>
        <w:rFonts w:hint="eastAsia"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0282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1EF4"/>
    <w:rsid w:val="000D38FE"/>
    <w:rsid w:val="00100B55"/>
    <w:rsid w:val="0010644A"/>
    <w:rsid w:val="0011116C"/>
    <w:rsid w:val="00112635"/>
    <w:rsid w:val="00125DC5"/>
    <w:rsid w:val="00137587"/>
    <w:rsid w:val="00137EC8"/>
    <w:rsid w:val="0016717E"/>
    <w:rsid w:val="0018418D"/>
    <w:rsid w:val="00186098"/>
    <w:rsid w:val="00187F96"/>
    <w:rsid w:val="001957DD"/>
    <w:rsid w:val="001A3A79"/>
    <w:rsid w:val="001B287B"/>
    <w:rsid w:val="001B3EBD"/>
    <w:rsid w:val="0020212D"/>
    <w:rsid w:val="002045F4"/>
    <w:rsid w:val="00206CA2"/>
    <w:rsid w:val="0022754D"/>
    <w:rsid w:val="00232D9F"/>
    <w:rsid w:val="002421D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2853"/>
    <w:rsid w:val="0029599C"/>
    <w:rsid w:val="002A083B"/>
    <w:rsid w:val="002A220A"/>
    <w:rsid w:val="002A53B2"/>
    <w:rsid w:val="002D11A0"/>
    <w:rsid w:val="002D1BD0"/>
    <w:rsid w:val="002E414F"/>
    <w:rsid w:val="002F2446"/>
    <w:rsid w:val="002F63C4"/>
    <w:rsid w:val="003048A3"/>
    <w:rsid w:val="00322FB5"/>
    <w:rsid w:val="00325B4F"/>
    <w:rsid w:val="003271E1"/>
    <w:rsid w:val="0033390F"/>
    <w:rsid w:val="00364544"/>
    <w:rsid w:val="0036455E"/>
    <w:rsid w:val="00366FB0"/>
    <w:rsid w:val="0038188C"/>
    <w:rsid w:val="003A309C"/>
    <w:rsid w:val="003A471E"/>
    <w:rsid w:val="003B0398"/>
    <w:rsid w:val="003C6A6D"/>
    <w:rsid w:val="003D7C07"/>
    <w:rsid w:val="003F4D22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70C86"/>
    <w:rsid w:val="00571222"/>
    <w:rsid w:val="00587D69"/>
    <w:rsid w:val="0059299A"/>
    <w:rsid w:val="0059670D"/>
    <w:rsid w:val="00597688"/>
    <w:rsid w:val="005A1C75"/>
    <w:rsid w:val="005A487D"/>
    <w:rsid w:val="005A5AB5"/>
    <w:rsid w:val="005A61DD"/>
    <w:rsid w:val="005B5ADE"/>
    <w:rsid w:val="005D2C8F"/>
    <w:rsid w:val="005D36D9"/>
    <w:rsid w:val="0061322F"/>
    <w:rsid w:val="00623EAE"/>
    <w:rsid w:val="00653126"/>
    <w:rsid w:val="00664B1B"/>
    <w:rsid w:val="00667513"/>
    <w:rsid w:val="00675B51"/>
    <w:rsid w:val="00680582"/>
    <w:rsid w:val="00690336"/>
    <w:rsid w:val="006B6731"/>
    <w:rsid w:val="006C28F8"/>
    <w:rsid w:val="006C3479"/>
    <w:rsid w:val="006D6DD5"/>
    <w:rsid w:val="006E1F42"/>
    <w:rsid w:val="006E3F84"/>
    <w:rsid w:val="006F6C14"/>
    <w:rsid w:val="00700BF5"/>
    <w:rsid w:val="0070187E"/>
    <w:rsid w:val="00715664"/>
    <w:rsid w:val="007253E9"/>
    <w:rsid w:val="007706EB"/>
    <w:rsid w:val="00781BE3"/>
    <w:rsid w:val="00795E8C"/>
    <w:rsid w:val="007B268A"/>
    <w:rsid w:val="007C12ED"/>
    <w:rsid w:val="007C4143"/>
    <w:rsid w:val="007E6AE1"/>
    <w:rsid w:val="007F48BA"/>
    <w:rsid w:val="00800D3F"/>
    <w:rsid w:val="00814D73"/>
    <w:rsid w:val="00815895"/>
    <w:rsid w:val="00824DC4"/>
    <w:rsid w:val="00831246"/>
    <w:rsid w:val="008362EC"/>
    <w:rsid w:val="00861258"/>
    <w:rsid w:val="0087152F"/>
    <w:rsid w:val="008716A0"/>
    <w:rsid w:val="00884A54"/>
    <w:rsid w:val="00890A68"/>
    <w:rsid w:val="00892A8B"/>
    <w:rsid w:val="008A2082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A3432"/>
    <w:rsid w:val="009B79CC"/>
    <w:rsid w:val="009C7DFC"/>
    <w:rsid w:val="009F2203"/>
    <w:rsid w:val="00A11C8F"/>
    <w:rsid w:val="00A13216"/>
    <w:rsid w:val="00A24FC2"/>
    <w:rsid w:val="00A4443D"/>
    <w:rsid w:val="00A5197D"/>
    <w:rsid w:val="00A56E65"/>
    <w:rsid w:val="00A57660"/>
    <w:rsid w:val="00A6320D"/>
    <w:rsid w:val="00A6693A"/>
    <w:rsid w:val="00A672D7"/>
    <w:rsid w:val="00A6799E"/>
    <w:rsid w:val="00A721A7"/>
    <w:rsid w:val="00A82544"/>
    <w:rsid w:val="00A94761"/>
    <w:rsid w:val="00AA05CA"/>
    <w:rsid w:val="00AB24AC"/>
    <w:rsid w:val="00B20F3F"/>
    <w:rsid w:val="00B448CA"/>
    <w:rsid w:val="00B551D3"/>
    <w:rsid w:val="00B61DD2"/>
    <w:rsid w:val="00B749BE"/>
    <w:rsid w:val="00B77334"/>
    <w:rsid w:val="00BA6FA9"/>
    <w:rsid w:val="00BB20BA"/>
    <w:rsid w:val="00BB6988"/>
    <w:rsid w:val="00BD635E"/>
    <w:rsid w:val="00BF0E19"/>
    <w:rsid w:val="00C24633"/>
    <w:rsid w:val="00C32AC6"/>
    <w:rsid w:val="00C63C0F"/>
    <w:rsid w:val="00C6711D"/>
    <w:rsid w:val="00C714FB"/>
    <w:rsid w:val="00C72652"/>
    <w:rsid w:val="00C8479F"/>
    <w:rsid w:val="00CA0DE3"/>
    <w:rsid w:val="00CC1D7E"/>
    <w:rsid w:val="00CD025C"/>
    <w:rsid w:val="00CD1534"/>
    <w:rsid w:val="00CD41A1"/>
    <w:rsid w:val="00CE240B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449A"/>
    <w:rsid w:val="00E27DE1"/>
    <w:rsid w:val="00E3189D"/>
    <w:rsid w:val="00E37C19"/>
    <w:rsid w:val="00E4324F"/>
    <w:rsid w:val="00E43253"/>
    <w:rsid w:val="00E47344"/>
    <w:rsid w:val="00E57458"/>
    <w:rsid w:val="00E62B1E"/>
    <w:rsid w:val="00E94E15"/>
    <w:rsid w:val="00EB2A3D"/>
    <w:rsid w:val="00F10F54"/>
    <w:rsid w:val="00F15B27"/>
    <w:rsid w:val="00F261B1"/>
    <w:rsid w:val="00F26B63"/>
    <w:rsid w:val="00F33821"/>
    <w:rsid w:val="00F528AD"/>
    <w:rsid w:val="00F53F2E"/>
    <w:rsid w:val="00F61A73"/>
    <w:rsid w:val="00F8503A"/>
    <w:rsid w:val="00F908A8"/>
    <w:rsid w:val="00FA1E5C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4BC223F"/>
    <w:rsid w:val="05754FED"/>
    <w:rsid w:val="060A6FDB"/>
    <w:rsid w:val="061E443A"/>
    <w:rsid w:val="078057A6"/>
    <w:rsid w:val="079015B8"/>
    <w:rsid w:val="0AD92CBA"/>
    <w:rsid w:val="0B301291"/>
    <w:rsid w:val="0B953860"/>
    <w:rsid w:val="0C272694"/>
    <w:rsid w:val="0C632FA1"/>
    <w:rsid w:val="0D2D1C5F"/>
    <w:rsid w:val="0DC65651"/>
    <w:rsid w:val="0E590AFF"/>
    <w:rsid w:val="0E813BB2"/>
    <w:rsid w:val="0E910299"/>
    <w:rsid w:val="0FF3288D"/>
    <w:rsid w:val="101E5B5C"/>
    <w:rsid w:val="10D45F69"/>
    <w:rsid w:val="11BB6344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A732F49"/>
    <w:rsid w:val="1BED35D3"/>
    <w:rsid w:val="1D9B4C90"/>
    <w:rsid w:val="1E3B0FB8"/>
    <w:rsid w:val="1E9339D4"/>
    <w:rsid w:val="1F5D7D23"/>
    <w:rsid w:val="1FD004F5"/>
    <w:rsid w:val="208337BA"/>
    <w:rsid w:val="211A411E"/>
    <w:rsid w:val="232474D6"/>
    <w:rsid w:val="23B56380"/>
    <w:rsid w:val="24264B88"/>
    <w:rsid w:val="24B43FF7"/>
    <w:rsid w:val="24E26372"/>
    <w:rsid w:val="25BD4353"/>
    <w:rsid w:val="25D36F91"/>
    <w:rsid w:val="261500E1"/>
    <w:rsid w:val="26571970"/>
    <w:rsid w:val="275102B3"/>
    <w:rsid w:val="27FA76CB"/>
    <w:rsid w:val="28CA467C"/>
    <w:rsid w:val="293F1222"/>
    <w:rsid w:val="29497B2D"/>
    <w:rsid w:val="2A233845"/>
    <w:rsid w:val="2CE51A84"/>
    <w:rsid w:val="2E0D2197"/>
    <w:rsid w:val="2E5549E7"/>
    <w:rsid w:val="2E6A7D67"/>
    <w:rsid w:val="2EDE21CF"/>
    <w:rsid w:val="2F491F1B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7505C96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9A173B9"/>
    <w:rsid w:val="4A951ADC"/>
    <w:rsid w:val="4C621F26"/>
    <w:rsid w:val="4C8845CA"/>
    <w:rsid w:val="4CA94424"/>
    <w:rsid w:val="4CFF2296"/>
    <w:rsid w:val="4EEC684A"/>
    <w:rsid w:val="4F2B6097"/>
    <w:rsid w:val="4FC54670"/>
    <w:rsid w:val="50096F88"/>
    <w:rsid w:val="502F4C40"/>
    <w:rsid w:val="50B138A7"/>
    <w:rsid w:val="511D0F3D"/>
    <w:rsid w:val="51E732F9"/>
    <w:rsid w:val="522E717A"/>
    <w:rsid w:val="52BB6C5F"/>
    <w:rsid w:val="53CE29C2"/>
    <w:rsid w:val="54BA6AA3"/>
    <w:rsid w:val="54FE4BE1"/>
    <w:rsid w:val="57342B3C"/>
    <w:rsid w:val="58F9403E"/>
    <w:rsid w:val="59594ADC"/>
    <w:rsid w:val="59DA619F"/>
    <w:rsid w:val="5A3612C1"/>
    <w:rsid w:val="5CAC586B"/>
    <w:rsid w:val="5E380409"/>
    <w:rsid w:val="5F5A217E"/>
    <w:rsid w:val="5FB27708"/>
    <w:rsid w:val="604400CB"/>
    <w:rsid w:val="63D57455"/>
    <w:rsid w:val="63DD630A"/>
    <w:rsid w:val="64520AA6"/>
    <w:rsid w:val="647A1DAB"/>
    <w:rsid w:val="64CF4D0F"/>
    <w:rsid w:val="65055B18"/>
    <w:rsid w:val="667E5B82"/>
    <w:rsid w:val="668D2269"/>
    <w:rsid w:val="66B75538"/>
    <w:rsid w:val="66F10A4A"/>
    <w:rsid w:val="67A96C2F"/>
    <w:rsid w:val="68150DA7"/>
    <w:rsid w:val="688D02FE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D981054"/>
    <w:rsid w:val="6EB26D8A"/>
    <w:rsid w:val="6F063A70"/>
    <w:rsid w:val="71035C45"/>
    <w:rsid w:val="71AC495F"/>
    <w:rsid w:val="73214465"/>
    <w:rsid w:val="733D0B73"/>
    <w:rsid w:val="73AF1A71"/>
    <w:rsid w:val="740629B7"/>
    <w:rsid w:val="747B1953"/>
    <w:rsid w:val="75041948"/>
    <w:rsid w:val="753F5076"/>
    <w:rsid w:val="758F7D6B"/>
    <w:rsid w:val="75CD2682"/>
    <w:rsid w:val="761E2EDE"/>
    <w:rsid w:val="774C5829"/>
    <w:rsid w:val="78C25DA2"/>
    <w:rsid w:val="79ED1D38"/>
    <w:rsid w:val="7AC028CA"/>
    <w:rsid w:val="7B564A57"/>
    <w:rsid w:val="7C091F3A"/>
    <w:rsid w:val="7C287B50"/>
    <w:rsid w:val="7D7A39D5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2" Type="http://schemas.openxmlformats.org/officeDocument/2006/relationships/fontTable" Target="fontTable.xml"/><Relationship Id="rId31" Type="http://schemas.openxmlformats.org/officeDocument/2006/relationships/customXml" Target="../customXml/item1.xml"/><Relationship Id="rId30" Type="http://schemas.openxmlformats.org/officeDocument/2006/relationships/numbering" Target="numbering.xml"/><Relationship Id="rId3" Type="http://schemas.openxmlformats.org/officeDocument/2006/relationships/header" Target="header1.xml"/><Relationship Id="rId29" Type="http://schemas.openxmlformats.org/officeDocument/2006/relationships/image" Target="media/image26.jpeg"/><Relationship Id="rId28" Type="http://schemas.openxmlformats.org/officeDocument/2006/relationships/image" Target="media/image25.jpeg"/><Relationship Id="rId27" Type="http://schemas.openxmlformats.org/officeDocument/2006/relationships/image" Target="media/image24.png"/><Relationship Id="rId26" Type="http://schemas.openxmlformats.org/officeDocument/2006/relationships/image" Target="media/image23.jpeg"/><Relationship Id="rId25" Type="http://schemas.openxmlformats.org/officeDocument/2006/relationships/image" Target="media/image22.jpe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31DCC-C4E0-4FC4-9936-863A3242E2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827</Words>
  <Characters>979</Characters>
  <Lines>8</Lines>
  <Paragraphs>2</Paragraphs>
  <TotalTime>6</TotalTime>
  <ScaleCrop>false</ScaleCrop>
  <LinksUpToDate>false</LinksUpToDate>
  <CharactersWithSpaces>1046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2024-09-09T06:43:16Z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B4DBA66B1E1745A7843E673FBFAA819F</vt:lpwstr>
  </property>
</Properties>
</file>