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D0655"/>
    <w:p w14:paraId="3E58F129"/>
    <w:p w14:paraId="5006DD78"/>
    <w:p w14:paraId="0D3A04EC"/>
    <w:p w14:paraId="0C9AE35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2B72BA85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A6EA35B"/>
    <w:p w14:paraId="67D3D851"/>
    <w:p w14:paraId="08827C4E"/>
    <w:p w14:paraId="7E61BCD6"/>
    <w:p w14:paraId="4FF188C4"/>
    <w:p w14:paraId="1783B079"/>
    <w:p w14:paraId="3298BED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 压缩50%永久变形率</w:t>
      </w:r>
    </w:p>
    <w:p w14:paraId="083AD72D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71E09897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60C56D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3560B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489861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13892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D80E0F7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77EC04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10675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5D8205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1F87A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F8B6E6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2375C5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0A0D5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793A9B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AC7D4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38592F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B7F15D1"/>
    <w:p w14:paraId="28D546AE"/>
    <w:p w14:paraId="792AF7D1"/>
    <w:p w14:paraId="4220EABD"/>
    <w:p w14:paraId="65D23647"/>
    <w:p w14:paraId="4E98D4A4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E393A7A">
      <w:pPr>
        <w:rPr>
          <w:b/>
        </w:rPr>
      </w:pPr>
    </w:p>
    <w:p w14:paraId="15992FC2">
      <w:pPr>
        <w:widowControl/>
        <w:jc w:val="left"/>
        <w:rPr>
          <w:b/>
        </w:rPr>
      </w:pPr>
      <w:r>
        <w:rPr>
          <w:b/>
        </w:rPr>
        <w:br w:type="page"/>
      </w:r>
    </w:p>
    <w:p w14:paraId="169E761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4311D765">
      <w:pPr>
        <w:spacing w:line="360" w:lineRule="auto"/>
        <w:ind w:firstLine="1280" w:firstLineChars="400"/>
        <w:rPr>
          <w:sz w:val="32"/>
        </w:rPr>
      </w:pPr>
    </w:p>
    <w:p w14:paraId="1448F585">
      <w:pPr>
        <w:spacing w:line="360" w:lineRule="auto"/>
        <w:ind w:firstLine="1280" w:firstLineChars="400"/>
        <w:rPr>
          <w:sz w:val="32"/>
        </w:rPr>
      </w:pPr>
    </w:p>
    <w:p w14:paraId="107B49A2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3B5D5DF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32B051E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064E6C36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1079BEB1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66B99AC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1A6211D1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199ABDE">
      <w:pPr>
        <w:spacing w:line="360" w:lineRule="auto"/>
        <w:rPr>
          <w:sz w:val="32"/>
        </w:rPr>
      </w:pPr>
    </w:p>
    <w:p w14:paraId="35D49679">
      <w:pPr>
        <w:spacing w:line="360" w:lineRule="auto"/>
        <w:rPr>
          <w:sz w:val="32"/>
        </w:rPr>
      </w:pPr>
    </w:p>
    <w:p w14:paraId="501DC9E9">
      <w:pPr>
        <w:spacing w:line="360" w:lineRule="auto"/>
        <w:rPr>
          <w:sz w:val="32"/>
        </w:rPr>
      </w:pPr>
    </w:p>
    <w:p w14:paraId="43F8E28E">
      <w:pPr>
        <w:spacing w:line="360" w:lineRule="auto"/>
        <w:rPr>
          <w:sz w:val="32"/>
        </w:rPr>
      </w:pPr>
    </w:p>
    <w:p w14:paraId="3C3286C0">
      <w:pPr>
        <w:spacing w:line="360" w:lineRule="auto"/>
        <w:rPr>
          <w:sz w:val="32"/>
        </w:rPr>
      </w:pPr>
    </w:p>
    <w:p w14:paraId="3E9A5D8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00656C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732EF69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4A042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3E7CF4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741601D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</w:t>
            </w:r>
            <w:r>
              <w:rPr>
                <w:rFonts w:ascii="宋体" w:hAnsi="宋体"/>
                <w:kern w:val="0"/>
                <w:szCs w:val="20"/>
              </w:rPr>
              <w:t>/座泡沫</w:t>
            </w:r>
          </w:p>
        </w:tc>
        <w:tc>
          <w:tcPr>
            <w:tcW w:w="2056" w:type="dxa"/>
            <w:vAlign w:val="center"/>
          </w:tcPr>
          <w:p w14:paraId="462D27C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9446DB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M3000</w:t>
            </w:r>
          </w:p>
        </w:tc>
      </w:tr>
      <w:tr w14:paraId="2C089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8A2AC7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065933D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SHT0000150</w:t>
            </w:r>
            <w:r>
              <w:rPr>
                <w:rFonts w:hint="eastAsia" w:ascii="宋体" w:hAnsi="宋体"/>
                <w:kern w:val="0"/>
                <w:szCs w:val="20"/>
              </w:rPr>
              <w:t>/</w:t>
            </w:r>
            <w:r>
              <w:rPr>
                <w:rFonts w:ascii="宋体" w:hAnsi="宋体"/>
                <w:kern w:val="0"/>
                <w:szCs w:val="20"/>
              </w:rPr>
              <w:t>SHT0012345</w:t>
            </w:r>
          </w:p>
        </w:tc>
        <w:tc>
          <w:tcPr>
            <w:tcW w:w="2056" w:type="dxa"/>
            <w:vAlign w:val="center"/>
          </w:tcPr>
          <w:p w14:paraId="3B19F0A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1CA201F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0680C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306ECA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0CF90BA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</w:t>
            </w:r>
            <w:r>
              <w:rPr>
                <w:rFonts w:ascii="宋体" w:hAnsi="宋体" w:eastAsia="宋体"/>
              </w:rPr>
              <w:t>技术质量部</w:t>
            </w:r>
          </w:p>
        </w:tc>
        <w:tc>
          <w:tcPr>
            <w:tcW w:w="2056" w:type="dxa"/>
            <w:vAlign w:val="center"/>
          </w:tcPr>
          <w:p w14:paraId="23614B0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3946A7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37FFB2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A40D12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503D4B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 w14:paraId="1E2566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19929031385</w:t>
            </w:r>
          </w:p>
        </w:tc>
        <w:tc>
          <w:tcPr>
            <w:tcW w:w="2056" w:type="dxa"/>
            <w:vAlign w:val="center"/>
          </w:tcPr>
          <w:p w14:paraId="6DF1F3F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4E6EF09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2024年9月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1C988D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471B73E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0C9B22E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552970B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49891EF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2024年9月10日</w:t>
                </w:r>
              </w:p>
            </w:sdtContent>
          </w:sdt>
        </w:tc>
      </w:tr>
      <w:tr w14:paraId="4D1F03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7B13D9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5F92FBE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压缩50%永久变形率</w:t>
            </w:r>
          </w:p>
        </w:tc>
      </w:tr>
      <w:tr w14:paraId="076704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3F90E34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5760E01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GB 6669-2008</w:t>
            </w:r>
          </w:p>
        </w:tc>
      </w:tr>
      <w:tr w14:paraId="63C12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56D2C4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00279C22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434EA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D8784E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20B531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日西安</w:t>
            </w:r>
            <w:r>
              <w:rPr>
                <w:rFonts w:ascii="宋体" w:hAnsi="宋体" w:eastAsia="宋体"/>
              </w:rPr>
              <w:t>技术质量部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/>
                <w:kern w:val="0"/>
                <w:szCs w:val="20"/>
              </w:rPr>
              <w:t>背</w:t>
            </w:r>
            <w:r>
              <w:rPr>
                <w:rFonts w:ascii="宋体" w:hAnsi="宋体"/>
                <w:kern w:val="0"/>
                <w:szCs w:val="20"/>
              </w:rPr>
              <w:t>/座泡沫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  <w:kern w:val="0"/>
                <w:szCs w:val="20"/>
              </w:rPr>
              <w:t>GB 6669-2008</w:t>
            </w:r>
            <w:r>
              <w:rPr>
                <w:rFonts w:hint="eastAsia" w:ascii="宋体" w:hAnsi="宋体" w:eastAsia="宋体"/>
              </w:rPr>
              <w:t>进行压缩50%永久变形率检测，经检测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 w14:paraId="055965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0D828A5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4CBAE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645DC10">
      <w:pPr>
        <w:rPr>
          <w:b/>
        </w:rPr>
      </w:pPr>
    </w:p>
    <w:p w14:paraId="7EA09ED0">
      <w:pPr>
        <w:widowControl/>
        <w:jc w:val="left"/>
        <w:rPr>
          <w:b/>
        </w:rPr>
      </w:pPr>
      <w:r>
        <w:rPr>
          <w:b/>
        </w:rPr>
        <w:br w:type="page"/>
      </w:r>
    </w:p>
    <w:p w14:paraId="5E95C941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2006C1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935F5E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377A99E8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9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0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7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9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45266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B95FB1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744317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4BF1CB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E072DB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09F9345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845C4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2F7B68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166C707D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01E595E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423A7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0398E6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342393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5C925C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27CBE5F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5EF41C4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1928FE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976B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6A0F4F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DC363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78CBBB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14:paraId="76EE6E4A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14:paraId="5195BE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 w14:paraId="03C7B61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 w14:paraId="64665F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 w14:paraId="63490AF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16D9A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A0CF4F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3BEDC1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3DFFBA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14:paraId="039A957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14:paraId="6153B8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14:paraId="58CBAD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1B8DFF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0CF50F4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79904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603177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6865E6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55F0137A"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F757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D58394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5EEC7A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39BE0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≤8</w:t>
            </w:r>
            <w:r>
              <w:rPr>
                <w:rFonts w:ascii="宋体" w:hAnsi="宋体"/>
              </w:rPr>
              <w:t>%</w:t>
            </w:r>
          </w:p>
        </w:tc>
      </w:tr>
    </w:tbl>
    <w:p w14:paraId="6B41612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7F59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520106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3E71D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67FCA42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339D7F9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65245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CEA111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D1F7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0564" w:type="dxa"/>
          </w:tcPr>
          <w:tbl>
            <w:tblPr>
              <w:tblStyle w:val="7"/>
              <w:tblW w:w="10440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38"/>
              <w:gridCol w:w="1739"/>
              <w:gridCol w:w="1920"/>
              <w:gridCol w:w="2122"/>
              <w:gridCol w:w="2121"/>
            </w:tblGrid>
            <w:tr w14:paraId="1AF2789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25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161B0BF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1739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 w14:paraId="36B51C79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91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74E1FCC0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21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2A558CC1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试验后高度</w:t>
                  </w:r>
                </w:p>
                <w:p w14:paraId="34C8C5DC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1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55932819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 w14:paraId="13A20979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</w:p>
              </w:tc>
            </w:tr>
            <w:tr w14:paraId="5A1D917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253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56451AE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背</w:t>
                  </w:r>
                  <w:r>
                    <w:rPr>
                      <w:rFonts w:ascii="宋体" w:hAnsi="宋体" w:eastAsia="宋体" w:cs="仿宋"/>
                    </w:rPr>
                    <w:t>泡沫</w:t>
                  </w:r>
                </w:p>
                <w:p w14:paraId="27B7E3A6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</w:t>
                  </w:r>
                  <w:r>
                    <w:rPr>
                      <w:rFonts w:ascii="宋体" w:hAnsi="宋体" w:eastAsia="宋体" w:cs="仿宋"/>
                    </w:rPr>
                    <w:t>31-001-202409</w:t>
                  </w:r>
                </w:p>
              </w:tc>
              <w:tc>
                <w:tcPr>
                  <w:tcW w:w="1739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54963045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9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87EDA17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25.15</w:t>
                  </w:r>
                </w:p>
              </w:tc>
              <w:tc>
                <w:tcPr>
                  <w:tcW w:w="212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DFA7FCF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23.53</w:t>
                  </w:r>
                </w:p>
              </w:tc>
              <w:tc>
                <w:tcPr>
                  <w:tcW w:w="212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6BC4697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6.4</w:t>
                  </w:r>
                </w:p>
              </w:tc>
            </w:tr>
            <w:tr w14:paraId="7A3A15D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</w:trPr>
              <w:tc>
                <w:tcPr>
                  <w:tcW w:w="25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A820CC3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739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313F65C8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9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011E083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25.24</w:t>
                  </w:r>
                </w:p>
              </w:tc>
              <w:tc>
                <w:tcPr>
                  <w:tcW w:w="212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357BC21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23.42</w:t>
                  </w:r>
                </w:p>
              </w:tc>
              <w:tc>
                <w:tcPr>
                  <w:tcW w:w="212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EE36604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7.2</w:t>
                  </w:r>
                </w:p>
              </w:tc>
            </w:tr>
            <w:tr w14:paraId="6BE5756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25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CBA53A9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739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111BD93D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9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D37926E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25.04</w:t>
                  </w:r>
                </w:p>
              </w:tc>
              <w:tc>
                <w:tcPr>
                  <w:tcW w:w="212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8D2CCBF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23.06</w:t>
                  </w:r>
                </w:p>
              </w:tc>
              <w:tc>
                <w:tcPr>
                  <w:tcW w:w="212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D96C89E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7.9</w:t>
                  </w:r>
                </w:p>
              </w:tc>
            </w:tr>
            <w:tr w14:paraId="2E7FFFD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25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4285E7F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739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1FFF54A9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9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7136D72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25.41</w:t>
                  </w:r>
                </w:p>
              </w:tc>
              <w:tc>
                <w:tcPr>
                  <w:tcW w:w="212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33B5255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23.73</w:t>
                  </w:r>
                </w:p>
              </w:tc>
              <w:tc>
                <w:tcPr>
                  <w:tcW w:w="212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86D8A70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6.6</w:t>
                  </w:r>
                </w:p>
              </w:tc>
            </w:tr>
            <w:tr w14:paraId="4F93847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</w:trPr>
              <w:tc>
                <w:tcPr>
                  <w:tcW w:w="25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45A10B9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739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5CD4F879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9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F3088A2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25.00</w:t>
                  </w:r>
                </w:p>
              </w:tc>
              <w:tc>
                <w:tcPr>
                  <w:tcW w:w="212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1BF0378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23.11</w:t>
                  </w:r>
                </w:p>
              </w:tc>
              <w:tc>
                <w:tcPr>
                  <w:tcW w:w="212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158C805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7.5</w:t>
                  </w:r>
                </w:p>
              </w:tc>
            </w:tr>
            <w:tr w14:paraId="47A718A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9" w:hRule="atLeast"/>
              </w:trPr>
              <w:tc>
                <w:tcPr>
                  <w:tcW w:w="6197" w:type="dxa"/>
                  <w:gridSpan w:val="3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 w14:paraId="6D41FA09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/</w:t>
                  </w:r>
                </w:p>
              </w:tc>
              <w:tc>
                <w:tcPr>
                  <w:tcW w:w="2122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4E52F4DC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</w:t>
                  </w:r>
                </w:p>
                <w:p w14:paraId="429FB675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(%)</w:t>
                  </w:r>
                </w:p>
              </w:tc>
              <w:tc>
                <w:tcPr>
                  <w:tcW w:w="2121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2909C10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7.2</w:t>
                  </w:r>
                </w:p>
              </w:tc>
            </w:tr>
            <w:tr w14:paraId="522CF61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4" w:hRule="atLeast"/>
              </w:trPr>
              <w:tc>
                <w:tcPr>
                  <w:tcW w:w="253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23B8A4A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ascii="宋体" w:hAnsi="宋体" w:eastAsia="宋体" w:cs="仿宋"/>
                    </w:rPr>
                    <w:t>座泡沫</w:t>
                  </w:r>
                </w:p>
                <w:p w14:paraId="56F0073B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</w:t>
                  </w:r>
                  <w:r>
                    <w:rPr>
                      <w:rFonts w:ascii="宋体" w:hAnsi="宋体" w:eastAsia="宋体" w:cs="仿宋"/>
                    </w:rPr>
                    <w:t>31-002-202409</w:t>
                  </w:r>
                </w:p>
              </w:tc>
              <w:tc>
                <w:tcPr>
                  <w:tcW w:w="1739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0DB39409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9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1DD86DB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25.76</w:t>
                  </w:r>
                </w:p>
              </w:tc>
              <w:tc>
                <w:tcPr>
                  <w:tcW w:w="212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5B87F74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23.24</w:t>
                  </w:r>
                </w:p>
              </w:tc>
              <w:tc>
                <w:tcPr>
                  <w:tcW w:w="212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38BC74C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9.7</w:t>
                  </w:r>
                </w:p>
              </w:tc>
            </w:tr>
            <w:tr w14:paraId="327BD33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4" w:hRule="atLeast"/>
              </w:trPr>
              <w:tc>
                <w:tcPr>
                  <w:tcW w:w="25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8934843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739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325BAD1A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9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6CDB7E7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25.88</w:t>
                  </w:r>
                </w:p>
              </w:tc>
              <w:tc>
                <w:tcPr>
                  <w:tcW w:w="212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67F13A3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23.26</w:t>
                  </w:r>
                </w:p>
              </w:tc>
              <w:tc>
                <w:tcPr>
                  <w:tcW w:w="212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C6F88F6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10.1</w:t>
                  </w:r>
                </w:p>
              </w:tc>
            </w:tr>
            <w:tr w14:paraId="7653C03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4" w:hRule="atLeast"/>
              </w:trPr>
              <w:tc>
                <w:tcPr>
                  <w:tcW w:w="25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8AD62CF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739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671A8712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9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3EA1E48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26</w:t>
                  </w:r>
                  <w:r>
                    <w:rPr>
                      <w:rFonts w:ascii="宋体" w:hAnsi="宋体" w:eastAsia="宋体" w:cs="仿宋"/>
                    </w:rPr>
                    <w:t>.04</w:t>
                  </w:r>
                </w:p>
              </w:tc>
              <w:tc>
                <w:tcPr>
                  <w:tcW w:w="212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8DB5D1A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23.71</w:t>
                  </w:r>
                </w:p>
              </w:tc>
              <w:tc>
                <w:tcPr>
                  <w:tcW w:w="212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0D9B7DC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8.9</w:t>
                  </w:r>
                </w:p>
              </w:tc>
            </w:tr>
            <w:tr w14:paraId="687F427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4" w:hRule="atLeast"/>
              </w:trPr>
              <w:tc>
                <w:tcPr>
                  <w:tcW w:w="25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A540DCF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739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233447A9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9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8E3AAF6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26.26</w:t>
                  </w:r>
                </w:p>
              </w:tc>
              <w:tc>
                <w:tcPr>
                  <w:tcW w:w="212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72C2168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23.65</w:t>
                  </w:r>
                </w:p>
              </w:tc>
              <w:tc>
                <w:tcPr>
                  <w:tcW w:w="212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33673EF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9.9</w:t>
                  </w:r>
                </w:p>
              </w:tc>
            </w:tr>
            <w:tr w14:paraId="540D93E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4" w:hRule="atLeast"/>
              </w:trPr>
              <w:tc>
                <w:tcPr>
                  <w:tcW w:w="25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51A1B52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739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790372F2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91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5E02601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24.98</w:t>
                  </w:r>
                </w:p>
              </w:tc>
              <w:tc>
                <w:tcPr>
                  <w:tcW w:w="212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5A6F529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23.22</w:t>
                  </w:r>
                </w:p>
              </w:tc>
              <w:tc>
                <w:tcPr>
                  <w:tcW w:w="212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EC9E213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7.0</w:t>
                  </w:r>
                </w:p>
              </w:tc>
            </w:tr>
            <w:tr w14:paraId="2A45D90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6197" w:type="dxa"/>
                  <w:gridSpan w:val="3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 w14:paraId="2210B11F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/</w:t>
                  </w:r>
                </w:p>
              </w:tc>
              <w:tc>
                <w:tcPr>
                  <w:tcW w:w="2122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29E57560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</w:t>
                  </w:r>
                </w:p>
                <w:p w14:paraId="78353D71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(%)</w:t>
                  </w:r>
                </w:p>
              </w:tc>
              <w:tc>
                <w:tcPr>
                  <w:tcW w:w="2121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00B3D880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9.7</w:t>
                  </w:r>
                </w:p>
              </w:tc>
            </w:tr>
          </w:tbl>
          <w:p w14:paraId="7A7D9100"/>
        </w:tc>
      </w:tr>
    </w:tbl>
    <w:p w14:paraId="112CDD9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5C48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10564" w:type="dxa"/>
          </w:tcPr>
          <w:p w14:paraId="7C99B66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001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84B5BC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22A3CC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0564" w:type="dxa"/>
          </w:tcPr>
          <w:p w14:paraId="37464E09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0898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E11FF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69F6A0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361F3B86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51D7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5046C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0E5CA363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39601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D91ED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</w:t>
    </w:r>
    <w:r>
      <w:rPr>
        <w:rFonts w:ascii="宋体" w:hAnsi="宋体" w:eastAsia="宋体"/>
        <w:sz w:val="21"/>
        <w:szCs w:val="21"/>
      </w:rPr>
      <w:t>905</w:t>
    </w:r>
    <w:r>
      <w:rPr>
        <w:rFonts w:hint="eastAsia" w:ascii="宋体" w:hAnsi="宋体" w:eastAsia="宋体"/>
        <w:sz w:val="21"/>
        <w:szCs w:val="21"/>
      </w:rPr>
      <w:t>SQS1</w:t>
    </w:r>
    <w:r>
      <w:rPr>
        <w:rFonts w:ascii="宋体" w:hAnsi="宋体" w:eastAsia="宋体"/>
        <w:sz w:val="21"/>
        <w:szCs w:val="21"/>
      </w:rPr>
      <w:t>31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ascii="宋体" w:hAnsi="宋体" w:eastAsia="宋体"/>
        <w:sz w:val="21"/>
        <w:szCs w:val="21"/>
      </w:rPr>
      <w:t>406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13D2"/>
    <w:rsid w:val="0002324A"/>
    <w:rsid w:val="0003084B"/>
    <w:rsid w:val="00032C33"/>
    <w:rsid w:val="000364BC"/>
    <w:rsid w:val="000477C6"/>
    <w:rsid w:val="000524E2"/>
    <w:rsid w:val="0006622A"/>
    <w:rsid w:val="0007092C"/>
    <w:rsid w:val="000A3C2C"/>
    <w:rsid w:val="000D38FE"/>
    <w:rsid w:val="000E356B"/>
    <w:rsid w:val="00100B55"/>
    <w:rsid w:val="0011116C"/>
    <w:rsid w:val="00112635"/>
    <w:rsid w:val="00120C56"/>
    <w:rsid w:val="00125DC5"/>
    <w:rsid w:val="00137587"/>
    <w:rsid w:val="00137EC8"/>
    <w:rsid w:val="001512CA"/>
    <w:rsid w:val="0016717E"/>
    <w:rsid w:val="0018418D"/>
    <w:rsid w:val="00186098"/>
    <w:rsid w:val="00187F96"/>
    <w:rsid w:val="001957DD"/>
    <w:rsid w:val="001A3A79"/>
    <w:rsid w:val="001B287B"/>
    <w:rsid w:val="001B3EBD"/>
    <w:rsid w:val="001E2760"/>
    <w:rsid w:val="002045F4"/>
    <w:rsid w:val="00227736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770D0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35313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A4849"/>
    <w:rsid w:val="004B04FE"/>
    <w:rsid w:val="004D14EC"/>
    <w:rsid w:val="004D31F2"/>
    <w:rsid w:val="004F261D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4F49"/>
    <w:rsid w:val="0059670D"/>
    <w:rsid w:val="005A1C75"/>
    <w:rsid w:val="005A487D"/>
    <w:rsid w:val="005A61DD"/>
    <w:rsid w:val="005B5ADE"/>
    <w:rsid w:val="005B741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3C04"/>
    <w:rsid w:val="006D6DD5"/>
    <w:rsid w:val="006E1F42"/>
    <w:rsid w:val="006F4997"/>
    <w:rsid w:val="006F6C14"/>
    <w:rsid w:val="00700BF5"/>
    <w:rsid w:val="0070187E"/>
    <w:rsid w:val="00715664"/>
    <w:rsid w:val="007253E9"/>
    <w:rsid w:val="00757CEF"/>
    <w:rsid w:val="007706EB"/>
    <w:rsid w:val="007B268A"/>
    <w:rsid w:val="007C12ED"/>
    <w:rsid w:val="007C785E"/>
    <w:rsid w:val="007E6AE1"/>
    <w:rsid w:val="007F48BA"/>
    <w:rsid w:val="00800D3F"/>
    <w:rsid w:val="00811C41"/>
    <w:rsid w:val="00814D73"/>
    <w:rsid w:val="00824DC4"/>
    <w:rsid w:val="00831246"/>
    <w:rsid w:val="008362EC"/>
    <w:rsid w:val="00861258"/>
    <w:rsid w:val="0087152F"/>
    <w:rsid w:val="008716A0"/>
    <w:rsid w:val="00877D3D"/>
    <w:rsid w:val="00890A68"/>
    <w:rsid w:val="008A62B5"/>
    <w:rsid w:val="008D357E"/>
    <w:rsid w:val="008D48E0"/>
    <w:rsid w:val="008F469C"/>
    <w:rsid w:val="0091278D"/>
    <w:rsid w:val="0093425C"/>
    <w:rsid w:val="0094396F"/>
    <w:rsid w:val="00954A3A"/>
    <w:rsid w:val="00955E7D"/>
    <w:rsid w:val="00957ACD"/>
    <w:rsid w:val="00957C48"/>
    <w:rsid w:val="009617D0"/>
    <w:rsid w:val="0096583C"/>
    <w:rsid w:val="009676E2"/>
    <w:rsid w:val="0098343E"/>
    <w:rsid w:val="009C7DFC"/>
    <w:rsid w:val="009F2203"/>
    <w:rsid w:val="00A11C8F"/>
    <w:rsid w:val="00A42E9A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07595"/>
    <w:rsid w:val="00B20F3F"/>
    <w:rsid w:val="00B448CA"/>
    <w:rsid w:val="00B551D3"/>
    <w:rsid w:val="00B61DD2"/>
    <w:rsid w:val="00B749BE"/>
    <w:rsid w:val="00BA6FA9"/>
    <w:rsid w:val="00BB20BA"/>
    <w:rsid w:val="00BC4A59"/>
    <w:rsid w:val="00BD635E"/>
    <w:rsid w:val="00BF0E19"/>
    <w:rsid w:val="00C24633"/>
    <w:rsid w:val="00C32AC6"/>
    <w:rsid w:val="00C63C0F"/>
    <w:rsid w:val="00C6711D"/>
    <w:rsid w:val="00C714FB"/>
    <w:rsid w:val="00C97C89"/>
    <w:rsid w:val="00CA0DE3"/>
    <w:rsid w:val="00CC1D7E"/>
    <w:rsid w:val="00CD025C"/>
    <w:rsid w:val="00CD1534"/>
    <w:rsid w:val="00CD41A1"/>
    <w:rsid w:val="00CD62E8"/>
    <w:rsid w:val="00CE2994"/>
    <w:rsid w:val="00D2084F"/>
    <w:rsid w:val="00D2447D"/>
    <w:rsid w:val="00D34BA4"/>
    <w:rsid w:val="00D42931"/>
    <w:rsid w:val="00D570A4"/>
    <w:rsid w:val="00D772B9"/>
    <w:rsid w:val="00D87A48"/>
    <w:rsid w:val="00D92A27"/>
    <w:rsid w:val="00D97CA7"/>
    <w:rsid w:val="00DA03C3"/>
    <w:rsid w:val="00DA0B49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3E14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D8F4C36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686BEE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09F3-1480-459F-A64B-D54F36667D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714</Words>
  <Characters>1010</Characters>
  <Lines>9</Lines>
  <Paragraphs>2</Paragraphs>
  <TotalTime>1351</TotalTime>
  <ScaleCrop>false</ScaleCrop>
  <LinksUpToDate>false</LinksUpToDate>
  <CharactersWithSpaces>1067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2024-09-20T03:17:14Z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