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1B0359">
        <w:rPr>
          <w:rFonts w:ascii="仿宋" w:eastAsia="仿宋" w:hAnsi="仿宋"/>
          <w:sz w:val="24"/>
          <w:szCs w:val="24"/>
        </w:rPr>
        <w:t>4</w:t>
      </w:r>
      <w:r>
        <w:rPr>
          <w:rFonts w:ascii="仿宋" w:eastAsia="仿宋" w:hAnsi="仿宋" w:hint="eastAsia"/>
          <w:sz w:val="24"/>
          <w:szCs w:val="24"/>
        </w:rPr>
        <w:t>0</w:t>
      </w:r>
      <w:r w:rsidR="001B0359">
        <w:rPr>
          <w:rFonts w:ascii="仿宋" w:eastAsia="仿宋" w:hAnsi="仿宋"/>
          <w:sz w:val="24"/>
          <w:szCs w:val="24"/>
        </w:rPr>
        <w:t>0</w:t>
      </w:r>
      <w:r w:rsidR="00951258">
        <w:rPr>
          <w:rFonts w:ascii="仿宋" w:eastAsia="仿宋" w:hAnsi="仿宋"/>
          <w:sz w:val="24"/>
          <w:szCs w:val="24"/>
        </w:rPr>
        <w:t>86</w:t>
      </w:r>
    </w:p>
    <w:p w:rsidR="00AF0299" w:rsidRDefault="00B16D8E">
      <w:pPr>
        <w:rPr>
          <w:rFonts w:ascii="仿宋" w:eastAsia="仿宋" w:hAnsi="仿宋"/>
          <w:b/>
          <w:sz w:val="24"/>
          <w:szCs w:val="24"/>
        </w:rPr>
      </w:pPr>
      <w:r>
        <w:rPr>
          <w:rFonts w:ascii="仿宋" w:eastAsia="仿宋" w:hAnsi="仿宋" w:hint="eastAsia"/>
          <w:b/>
          <w:sz w:val="24"/>
          <w:szCs w:val="24"/>
        </w:rPr>
        <w:t>委托方：</w:t>
      </w:r>
      <w:r w:rsidR="00FB1B95">
        <w:rPr>
          <w:rFonts w:ascii="仿宋" w:eastAsia="仿宋" w:hAnsi="仿宋" w:hint="eastAsia"/>
          <w:b/>
          <w:sz w:val="24"/>
          <w:szCs w:val="24"/>
        </w:rPr>
        <w:t>河北光华荣昌汽车部件</w:t>
      </w:r>
      <w:r>
        <w:rPr>
          <w:rFonts w:ascii="仿宋" w:eastAsia="仿宋" w:hAnsi="仿宋" w:hint="eastAsia"/>
          <w:b/>
          <w:sz w:val="24"/>
          <w:szCs w:val="24"/>
        </w:rPr>
        <w:t>有限公司  （以下简称甲方）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FB1B95">
        <w:rPr>
          <w:rFonts w:ascii="仿宋" w:eastAsia="仿宋" w:hAnsi="仿宋"/>
          <w:b/>
          <w:sz w:val="24"/>
          <w:szCs w:val="24"/>
        </w:rPr>
        <w:t>91130983077498644J</w:t>
      </w:r>
    </w:p>
    <w:p w:rsidR="00AF0299" w:rsidRDefault="00B16D8E">
      <w:pPr>
        <w:rPr>
          <w:rFonts w:ascii="仿宋" w:eastAsia="仿宋" w:hAnsi="仿宋"/>
          <w:b/>
          <w:sz w:val="24"/>
          <w:szCs w:val="24"/>
        </w:rPr>
      </w:pPr>
      <w:r>
        <w:rPr>
          <w:rFonts w:ascii="仿宋" w:eastAsia="仿宋" w:hAnsi="仿宋" w:hint="eastAsia"/>
          <w:b/>
          <w:sz w:val="24"/>
          <w:szCs w:val="24"/>
        </w:rPr>
        <w:t>受托方：</w:t>
      </w:r>
      <w:r w:rsidR="006E25A6">
        <w:rPr>
          <w:rFonts w:ascii="仿宋" w:eastAsia="仿宋" w:hAnsi="仿宋" w:hint="eastAsia"/>
          <w:b/>
          <w:sz w:val="24"/>
          <w:szCs w:val="24"/>
        </w:rPr>
        <w:t>天津瑞胜特模具科技有限公司</w:t>
      </w:r>
      <w:r>
        <w:rPr>
          <w:rFonts w:ascii="仿宋" w:eastAsia="仿宋" w:hAnsi="仿宋" w:hint="eastAsia"/>
          <w:b/>
          <w:sz w:val="24"/>
          <w:szCs w:val="24"/>
        </w:rPr>
        <w:t xml:space="preserve"> （以下简称乙方）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6E25A6">
        <w:rPr>
          <w:rFonts w:ascii="仿宋" w:eastAsia="仿宋" w:hAnsi="仿宋" w:cs="Arial" w:hint="eastAsia"/>
          <w:b/>
          <w:sz w:val="24"/>
          <w:szCs w:val="24"/>
          <w:shd w:val="clear" w:color="auto" w:fill="FFFFFF"/>
        </w:rPr>
        <w:t>9</w:t>
      </w:r>
      <w:r w:rsidR="006E25A6">
        <w:rPr>
          <w:rFonts w:ascii="仿宋" w:eastAsia="仿宋" w:hAnsi="仿宋" w:cs="Arial"/>
          <w:b/>
          <w:sz w:val="24"/>
          <w:szCs w:val="24"/>
          <w:shd w:val="clear" w:color="auto" w:fill="FFFFFF"/>
        </w:rPr>
        <w:t>1120116351544982T</w:t>
      </w:r>
    </w:p>
    <w:p w:rsidR="00AF0299" w:rsidRDefault="00B16D8E">
      <w:pPr>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1B0359" w:rsidRPr="001B0359">
        <w:rPr>
          <w:rFonts w:ascii="仿宋" w:eastAsia="仿宋" w:hAnsi="仿宋" w:hint="eastAsia"/>
          <w:sz w:val="24"/>
          <w:szCs w:val="24"/>
        </w:rPr>
        <w:t xml:space="preserve"> </w:t>
      </w:r>
      <w:r w:rsidR="00DC24AB">
        <w:rPr>
          <w:rFonts w:ascii="仿宋" w:eastAsia="仿宋" w:hAnsi="仿宋" w:hint="eastAsia"/>
          <w:sz w:val="24"/>
          <w:szCs w:val="24"/>
        </w:rPr>
        <w:t>吉利G</w:t>
      </w:r>
      <w:r w:rsidR="00DC24AB">
        <w:rPr>
          <w:rFonts w:ascii="仿宋" w:eastAsia="仿宋" w:hAnsi="仿宋"/>
          <w:sz w:val="24"/>
          <w:szCs w:val="24"/>
        </w:rPr>
        <w:t>3</w:t>
      </w:r>
      <w:r w:rsidR="008C7A99">
        <w:rPr>
          <w:rFonts w:ascii="仿宋" w:eastAsia="仿宋" w:hAnsi="仿宋"/>
          <w:sz w:val="24"/>
          <w:szCs w:val="24"/>
        </w:rPr>
        <w:t>项目</w:t>
      </w:r>
      <w:r w:rsidR="001B0359">
        <w:rPr>
          <w:rFonts w:ascii="仿宋" w:eastAsia="仿宋" w:hAnsi="仿宋" w:hint="eastAsia"/>
          <w:sz w:val="24"/>
          <w:szCs w:val="24"/>
        </w:rPr>
        <w:t>，项目号</w:t>
      </w:r>
      <w:r w:rsidR="00234261">
        <w:rPr>
          <w:rFonts w:ascii="仿宋" w:eastAsia="仿宋" w:hAnsi="仿宋"/>
          <w:sz w:val="24"/>
          <w:szCs w:val="24"/>
        </w:rPr>
        <w:t>ZY</w:t>
      </w:r>
      <w:r w:rsidR="00DC24AB">
        <w:rPr>
          <w:rFonts w:ascii="仿宋" w:eastAsia="仿宋" w:hAnsi="仿宋"/>
          <w:sz w:val="24"/>
          <w:szCs w:val="24"/>
        </w:rPr>
        <w:t>2207</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288"/>
        <w:gridCol w:w="1178"/>
        <w:gridCol w:w="1380"/>
        <w:gridCol w:w="1417"/>
        <w:gridCol w:w="1134"/>
        <w:gridCol w:w="1214"/>
      </w:tblGrid>
      <w:tr w:rsidR="001B0359" w:rsidTr="00D361D5">
        <w:trPr>
          <w:trHeight w:val="36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28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117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1B0359" w:rsidRDefault="001B0359" w:rsidP="00D6102D">
            <w:pPr>
              <w:spacing w:line="240" w:lineRule="exact"/>
              <w:jc w:val="center"/>
              <w:rPr>
                <w:rFonts w:ascii="仿宋" w:eastAsia="仿宋" w:hAnsi="仿宋"/>
                <w:szCs w:val="21"/>
              </w:rPr>
            </w:pPr>
            <w:r>
              <w:rPr>
                <w:rFonts w:ascii="仿宋" w:eastAsia="仿宋" w:hAnsi="仿宋" w:hint="eastAsia"/>
                <w:szCs w:val="21"/>
              </w:rPr>
              <w:t>备注</w:t>
            </w:r>
          </w:p>
        </w:tc>
      </w:tr>
      <w:tr w:rsidR="00C8430B" w:rsidTr="00D361D5">
        <w:trPr>
          <w:trHeight w:val="944"/>
        </w:trPr>
        <w:tc>
          <w:tcPr>
            <w:tcW w:w="535" w:type="dxa"/>
            <w:vAlign w:val="center"/>
          </w:tcPr>
          <w:p w:rsidR="00C8430B" w:rsidRDefault="006409E0" w:rsidP="00D361D5">
            <w:pPr>
              <w:spacing w:line="240" w:lineRule="exact"/>
              <w:jc w:val="center"/>
              <w:rPr>
                <w:rFonts w:ascii="仿宋" w:eastAsia="仿宋" w:hAnsi="仿宋"/>
                <w:szCs w:val="21"/>
              </w:rPr>
            </w:pPr>
            <w:r>
              <w:rPr>
                <w:rFonts w:ascii="仿宋" w:eastAsia="仿宋" w:hAnsi="仿宋"/>
                <w:szCs w:val="21"/>
              </w:rPr>
              <w:t>1</w:t>
            </w:r>
          </w:p>
        </w:tc>
        <w:tc>
          <w:tcPr>
            <w:tcW w:w="1715" w:type="dxa"/>
            <w:vAlign w:val="center"/>
          </w:tcPr>
          <w:p w:rsidR="00C8430B" w:rsidRDefault="00951258" w:rsidP="00D361D5">
            <w:pPr>
              <w:spacing w:line="240" w:lineRule="exact"/>
              <w:jc w:val="center"/>
              <w:rPr>
                <w:rFonts w:ascii="仿宋" w:eastAsia="仿宋" w:hAnsi="仿宋"/>
                <w:szCs w:val="21"/>
              </w:rPr>
            </w:pPr>
            <w:r w:rsidRPr="00951258">
              <w:rPr>
                <w:rFonts w:ascii="仿宋" w:eastAsia="仿宋" w:hAnsi="仿宋" w:hint="eastAsia"/>
                <w:szCs w:val="21"/>
              </w:rPr>
              <w:t>驾驶员座椅左侧罩壳</w:t>
            </w:r>
          </w:p>
        </w:tc>
        <w:tc>
          <w:tcPr>
            <w:tcW w:w="1288" w:type="dxa"/>
            <w:vAlign w:val="center"/>
          </w:tcPr>
          <w:p w:rsidR="00C8430B" w:rsidRPr="00ED2EC3" w:rsidRDefault="00951258" w:rsidP="008C7A99">
            <w:pPr>
              <w:spacing w:line="240" w:lineRule="exact"/>
              <w:jc w:val="center"/>
              <w:rPr>
                <w:rFonts w:asciiTheme="majorEastAsia" w:eastAsiaTheme="majorEastAsia" w:hAnsiTheme="majorEastAsia"/>
                <w:sz w:val="20"/>
              </w:rPr>
            </w:pPr>
            <w:r w:rsidRPr="00951258">
              <w:rPr>
                <w:rFonts w:asciiTheme="majorEastAsia" w:eastAsiaTheme="majorEastAsia" w:hAnsiTheme="majorEastAsia"/>
                <w:sz w:val="20"/>
              </w:rPr>
              <w:t>RCS0239-08</w:t>
            </w:r>
          </w:p>
        </w:tc>
        <w:tc>
          <w:tcPr>
            <w:tcW w:w="1178" w:type="dxa"/>
            <w:vAlign w:val="center"/>
          </w:tcPr>
          <w:p w:rsidR="00C8430B" w:rsidRDefault="00C8430B"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C8430B" w:rsidRDefault="00951258" w:rsidP="00D361D5">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7522.1239</w:t>
            </w:r>
          </w:p>
        </w:tc>
        <w:tc>
          <w:tcPr>
            <w:tcW w:w="1417" w:type="dxa"/>
            <w:vAlign w:val="center"/>
          </w:tcPr>
          <w:p w:rsidR="00C8430B" w:rsidRDefault="00951258" w:rsidP="00D361D5">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977.8761</w:t>
            </w:r>
          </w:p>
        </w:tc>
        <w:tc>
          <w:tcPr>
            <w:tcW w:w="1134" w:type="dxa"/>
            <w:vAlign w:val="center"/>
          </w:tcPr>
          <w:p w:rsidR="00C8430B" w:rsidRDefault="00951258" w:rsidP="006409E0">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8500</w:t>
            </w:r>
            <w:r w:rsidR="00DC24AB">
              <w:rPr>
                <w:rFonts w:ascii="宋体" w:hAnsi="宋体" w:cs="宋体"/>
                <w:color w:val="000000"/>
                <w:kern w:val="0"/>
                <w:sz w:val="22"/>
                <w:szCs w:val="22"/>
                <w:lang w:bidi="ar"/>
              </w:rPr>
              <w:t>.00</w:t>
            </w:r>
          </w:p>
        </w:tc>
        <w:tc>
          <w:tcPr>
            <w:tcW w:w="1214" w:type="dxa"/>
            <w:vAlign w:val="center"/>
          </w:tcPr>
          <w:p w:rsidR="00C8430B" w:rsidRDefault="00C8430B" w:rsidP="00AB0A8F">
            <w:pPr>
              <w:spacing w:line="240" w:lineRule="exact"/>
              <w:rPr>
                <w:rFonts w:ascii="仿宋" w:eastAsia="仿宋" w:hAnsi="仿宋"/>
                <w:szCs w:val="21"/>
              </w:rPr>
            </w:pPr>
          </w:p>
        </w:tc>
      </w:tr>
      <w:tr w:rsidR="00DC24AB" w:rsidTr="00D361D5">
        <w:trPr>
          <w:trHeight w:val="944"/>
        </w:trPr>
        <w:tc>
          <w:tcPr>
            <w:tcW w:w="535" w:type="dxa"/>
            <w:vAlign w:val="center"/>
          </w:tcPr>
          <w:p w:rsidR="00DC24AB" w:rsidRDefault="006409E0" w:rsidP="00D361D5">
            <w:pPr>
              <w:spacing w:line="240" w:lineRule="exact"/>
              <w:jc w:val="center"/>
              <w:rPr>
                <w:rFonts w:ascii="仿宋" w:eastAsia="仿宋" w:hAnsi="仿宋"/>
                <w:szCs w:val="21"/>
              </w:rPr>
            </w:pPr>
            <w:r>
              <w:rPr>
                <w:rFonts w:ascii="仿宋" w:eastAsia="仿宋" w:hAnsi="仿宋"/>
                <w:szCs w:val="21"/>
              </w:rPr>
              <w:t>2</w:t>
            </w:r>
          </w:p>
        </w:tc>
        <w:tc>
          <w:tcPr>
            <w:tcW w:w="1715" w:type="dxa"/>
            <w:vAlign w:val="center"/>
          </w:tcPr>
          <w:p w:rsidR="00DC24AB" w:rsidRDefault="00951258" w:rsidP="00D361D5">
            <w:pPr>
              <w:spacing w:line="240" w:lineRule="exact"/>
              <w:jc w:val="center"/>
              <w:rPr>
                <w:rFonts w:ascii="仿宋" w:eastAsia="仿宋" w:hAnsi="仿宋"/>
                <w:szCs w:val="21"/>
              </w:rPr>
            </w:pPr>
            <w:r w:rsidRPr="00951258">
              <w:rPr>
                <w:rFonts w:ascii="仿宋" w:eastAsia="仿宋" w:hAnsi="仿宋" w:hint="eastAsia"/>
                <w:szCs w:val="21"/>
              </w:rPr>
              <w:t>驾驶员靠背调节手柄分总成</w:t>
            </w:r>
          </w:p>
        </w:tc>
        <w:tc>
          <w:tcPr>
            <w:tcW w:w="1288" w:type="dxa"/>
            <w:vAlign w:val="center"/>
          </w:tcPr>
          <w:p w:rsidR="00DC24AB" w:rsidRPr="00ED2EC3" w:rsidRDefault="00951258" w:rsidP="008C7A99">
            <w:pPr>
              <w:spacing w:line="240" w:lineRule="exact"/>
              <w:jc w:val="center"/>
              <w:rPr>
                <w:rFonts w:asciiTheme="majorEastAsia" w:eastAsiaTheme="majorEastAsia" w:hAnsiTheme="majorEastAsia"/>
                <w:sz w:val="20"/>
              </w:rPr>
            </w:pPr>
            <w:r w:rsidRPr="00951258">
              <w:rPr>
                <w:rFonts w:asciiTheme="majorEastAsia" w:eastAsiaTheme="majorEastAsia" w:hAnsiTheme="majorEastAsia"/>
                <w:sz w:val="20"/>
              </w:rPr>
              <w:t>RCS0239-09</w:t>
            </w:r>
          </w:p>
        </w:tc>
        <w:tc>
          <w:tcPr>
            <w:tcW w:w="1178" w:type="dxa"/>
            <w:vAlign w:val="center"/>
          </w:tcPr>
          <w:p w:rsidR="00DC24AB" w:rsidRDefault="00DC24AB"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DC24AB" w:rsidRDefault="00951258" w:rsidP="00D361D5">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9292.0354</w:t>
            </w:r>
          </w:p>
        </w:tc>
        <w:tc>
          <w:tcPr>
            <w:tcW w:w="1417" w:type="dxa"/>
            <w:vAlign w:val="center"/>
          </w:tcPr>
          <w:p w:rsidR="00DC24AB" w:rsidRDefault="00951258" w:rsidP="00D361D5">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1207.9646</w:t>
            </w:r>
          </w:p>
        </w:tc>
        <w:tc>
          <w:tcPr>
            <w:tcW w:w="1134" w:type="dxa"/>
            <w:vAlign w:val="center"/>
          </w:tcPr>
          <w:p w:rsidR="00DC24AB" w:rsidRDefault="00951258" w:rsidP="006409E0">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10500</w:t>
            </w:r>
            <w:r w:rsidR="00DC24AB">
              <w:rPr>
                <w:rFonts w:ascii="宋体" w:hAnsi="宋体" w:cs="宋体"/>
                <w:color w:val="000000"/>
                <w:kern w:val="0"/>
                <w:sz w:val="22"/>
                <w:szCs w:val="22"/>
                <w:lang w:bidi="ar"/>
              </w:rPr>
              <w:t>.00</w:t>
            </w:r>
          </w:p>
        </w:tc>
        <w:tc>
          <w:tcPr>
            <w:tcW w:w="1214" w:type="dxa"/>
            <w:vAlign w:val="center"/>
          </w:tcPr>
          <w:p w:rsidR="00DC24AB" w:rsidRDefault="00DC24AB" w:rsidP="00AB0A8F">
            <w:pPr>
              <w:spacing w:line="240" w:lineRule="exact"/>
              <w:rPr>
                <w:rFonts w:ascii="仿宋" w:eastAsia="仿宋" w:hAnsi="仿宋"/>
                <w:szCs w:val="21"/>
              </w:rPr>
            </w:pPr>
          </w:p>
        </w:tc>
      </w:tr>
      <w:tr w:rsidR="001B0359" w:rsidTr="00D361D5">
        <w:trPr>
          <w:trHeight w:val="880"/>
        </w:trPr>
        <w:tc>
          <w:tcPr>
            <w:tcW w:w="3538"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1178" w:type="dxa"/>
            <w:vAlign w:val="center"/>
          </w:tcPr>
          <w:p w:rsidR="001B0359" w:rsidRDefault="001B0359" w:rsidP="00D361D5">
            <w:pPr>
              <w:spacing w:line="240" w:lineRule="exact"/>
              <w:jc w:val="center"/>
              <w:rPr>
                <w:rFonts w:ascii="仿宋" w:eastAsia="仿宋" w:hAnsi="仿宋"/>
                <w:szCs w:val="21"/>
              </w:rPr>
            </w:pPr>
          </w:p>
        </w:tc>
        <w:tc>
          <w:tcPr>
            <w:tcW w:w="1380" w:type="dxa"/>
            <w:vAlign w:val="center"/>
          </w:tcPr>
          <w:p w:rsidR="001B0359" w:rsidRDefault="001B0359" w:rsidP="00D361D5">
            <w:pPr>
              <w:spacing w:line="240" w:lineRule="exact"/>
              <w:jc w:val="center"/>
              <w:rPr>
                <w:rFonts w:ascii="仿宋" w:eastAsia="仿宋" w:hAnsi="仿宋"/>
                <w:szCs w:val="21"/>
              </w:rPr>
            </w:pPr>
          </w:p>
        </w:tc>
        <w:tc>
          <w:tcPr>
            <w:tcW w:w="1417" w:type="dxa"/>
            <w:vAlign w:val="center"/>
          </w:tcPr>
          <w:p w:rsidR="001B0359" w:rsidRDefault="001B0359" w:rsidP="00D361D5">
            <w:pPr>
              <w:spacing w:line="240" w:lineRule="exact"/>
              <w:jc w:val="center"/>
              <w:rPr>
                <w:rFonts w:ascii="仿宋" w:eastAsia="仿宋" w:hAnsi="仿宋"/>
                <w:szCs w:val="21"/>
              </w:rPr>
            </w:pPr>
          </w:p>
        </w:tc>
        <w:tc>
          <w:tcPr>
            <w:tcW w:w="1134" w:type="dxa"/>
            <w:vAlign w:val="center"/>
          </w:tcPr>
          <w:p w:rsidR="001B0359" w:rsidRDefault="00951258" w:rsidP="00D361D5">
            <w:pPr>
              <w:widowControl/>
              <w:jc w:val="center"/>
              <w:textAlignment w:val="center"/>
              <w:rPr>
                <w:rFonts w:ascii="宋体" w:hAnsi="宋体" w:cs="宋体"/>
                <w:color w:val="000000"/>
                <w:sz w:val="22"/>
                <w:szCs w:val="22"/>
              </w:rPr>
            </w:pPr>
            <w:r>
              <w:rPr>
                <w:rFonts w:ascii="宋体" w:hAnsi="宋体" w:cs="宋体"/>
                <w:color w:val="000000"/>
                <w:sz w:val="22"/>
                <w:szCs w:val="22"/>
              </w:rPr>
              <w:t>19000</w:t>
            </w:r>
            <w:r w:rsidR="00C8430B">
              <w:rPr>
                <w:rFonts w:ascii="宋体" w:hAnsi="宋体" w:cs="宋体"/>
                <w:color w:val="000000"/>
                <w:sz w:val="22"/>
                <w:szCs w:val="22"/>
              </w:rPr>
              <w:t>.00</w:t>
            </w:r>
          </w:p>
        </w:tc>
        <w:tc>
          <w:tcPr>
            <w:tcW w:w="1214" w:type="dxa"/>
            <w:vAlign w:val="center"/>
          </w:tcPr>
          <w:p w:rsidR="001B0359" w:rsidRDefault="001B0359" w:rsidP="00D361D5">
            <w:pPr>
              <w:spacing w:line="240" w:lineRule="exact"/>
              <w:jc w:val="center"/>
              <w:rPr>
                <w:rFonts w:ascii="仿宋" w:eastAsia="仿宋" w:hAnsi="仿宋"/>
                <w:szCs w:val="21"/>
              </w:rPr>
            </w:pP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sidR="00951258">
        <w:rPr>
          <w:rFonts w:ascii="仿宋" w:eastAsia="仿宋" w:hAnsi="仿宋" w:cs="宋体"/>
          <w:b/>
          <w:bCs/>
          <w:color w:val="000000"/>
          <w:kern w:val="0"/>
          <w:sz w:val="24"/>
          <w:u w:val="single"/>
        </w:rPr>
        <w:t>19</w:t>
      </w:r>
      <w:r w:rsidR="00ED2EC3">
        <w:rPr>
          <w:rFonts w:ascii="仿宋" w:eastAsia="仿宋" w:hAnsi="仿宋" w:cs="宋体"/>
          <w:b/>
          <w:bCs/>
          <w:color w:val="000000"/>
          <w:kern w:val="0"/>
          <w:sz w:val="24"/>
          <w:u w:val="single"/>
        </w:rPr>
        <w:t>0</w:t>
      </w:r>
      <w:r w:rsidR="00C8430B">
        <w:rPr>
          <w:rFonts w:ascii="仿宋" w:eastAsia="仿宋" w:hAnsi="仿宋" w:cs="宋体"/>
          <w:b/>
          <w:bCs/>
          <w:color w:val="000000"/>
          <w:kern w:val="0"/>
          <w:sz w:val="24"/>
          <w:u w:val="single"/>
        </w:rPr>
        <w:t>00</w:t>
      </w:r>
      <w:r w:rsidR="00674E3D">
        <w:rPr>
          <w:rFonts w:ascii="仿宋" w:eastAsia="仿宋" w:hAnsi="仿宋" w:cs="宋体"/>
          <w:b/>
          <w:bCs/>
          <w:color w:val="000000"/>
          <w:kern w:val="0"/>
          <w:sz w:val="24"/>
          <w:u w:val="single"/>
        </w:rPr>
        <w:t>.00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951258">
        <w:rPr>
          <w:rFonts w:ascii="仿宋" w:eastAsia="仿宋" w:hAnsi="仿宋" w:cs="宋体" w:hint="eastAsia"/>
          <w:b/>
          <w:bCs/>
          <w:color w:val="000000"/>
          <w:kern w:val="0"/>
          <w:sz w:val="24"/>
          <w:u w:val="single"/>
        </w:rPr>
        <w:t>壹万玖仟圆整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三、付款方式</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1E3132"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w:t>
      </w:r>
      <w:r w:rsidR="001E3132">
        <w:rPr>
          <w:rFonts w:ascii="仿宋" w:eastAsia="仿宋" w:hAnsi="仿宋" w:cs="宋体" w:hint="eastAsia"/>
          <w:bCs/>
          <w:kern w:val="0"/>
          <w:sz w:val="24"/>
          <w:szCs w:val="24"/>
        </w:rPr>
        <w:t>并</w:t>
      </w:r>
      <w:r>
        <w:rPr>
          <w:rFonts w:ascii="仿宋" w:eastAsia="仿宋" w:hAnsi="仿宋" w:cs="宋体" w:hint="eastAsia"/>
          <w:bCs/>
          <w:kern w:val="0"/>
          <w:sz w:val="24"/>
          <w:szCs w:val="24"/>
        </w:rPr>
        <w:t>通过甲方</w:t>
      </w:r>
      <w:r>
        <w:rPr>
          <w:rFonts w:ascii="仿宋" w:eastAsia="仿宋" w:hAnsi="仿宋" w:hint="eastAsia"/>
          <w:sz w:val="24"/>
          <w:szCs w:val="24"/>
        </w:rPr>
        <w:t>试模样件</w:t>
      </w:r>
      <w:r w:rsidR="00E35A5B">
        <w:rPr>
          <w:rFonts w:ascii="仿宋" w:eastAsia="仿宋" w:hAnsi="仿宋" w:hint="eastAsia"/>
          <w:sz w:val="24"/>
          <w:szCs w:val="24"/>
        </w:rPr>
        <w:t>验收</w:t>
      </w:r>
      <w:r>
        <w:rPr>
          <w:rFonts w:ascii="仿宋" w:eastAsia="仿宋" w:hAnsi="仿宋" w:cs="宋体" w:hint="eastAsia"/>
          <w:bCs/>
          <w:kern w:val="0"/>
          <w:sz w:val="24"/>
          <w:szCs w:val="24"/>
        </w:rPr>
        <w:t>合格，乙方开具合同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proofErr w:type="gramStart"/>
      <w:r w:rsidR="001E3132">
        <w:rPr>
          <w:rFonts w:ascii="仿宋" w:eastAsia="仿宋" w:hAnsi="仿宋" w:cs="宋体" w:hint="eastAsia"/>
          <w:bCs/>
          <w:kern w:val="0"/>
          <w:sz w:val="24"/>
          <w:szCs w:val="24"/>
        </w:rPr>
        <w:t>移模前</w:t>
      </w:r>
      <w:proofErr w:type="gramEnd"/>
      <w:r w:rsidR="001E3132">
        <w:rPr>
          <w:rFonts w:ascii="仿宋" w:eastAsia="仿宋" w:hAnsi="仿宋" w:cs="宋体" w:hint="eastAsia"/>
          <w:bCs/>
          <w:kern w:val="0"/>
          <w:sz w:val="24"/>
          <w:szCs w:val="24"/>
        </w:rPr>
        <w:t>付9</w:t>
      </w:r>
      <w:r w:rsidR="001E3132">
        <w:rPr>
          <w:rFonts w:ascii="仿宋" w:eastAsia="仿宋" w:hAnsi="仿宋" w:cs="宋体"/>
          <w:bCs/>
          <w:kern w:val="0"/>
          <w:sz w:val="24"/>
          <w:szCs w:val="24"/>
        </w:rPr>
        <w:t>0%，</w:t>
      </w:r>
      <w:r w:rsidR="001E3132">
        <w:rPr>
          <w:rFonts w:ascii="仿宋" w:eastAsia="仿宋" w:hAnsi="仿宋" w:hint="eastAsia"/>
          <w:sz w:val="24"/>
          <w:szCs w:val="24"/>
        </w:rPr>
        <w:t>人民币</w:t>
      </w:r>
      <w:r w:rsidR="006409E0">
        <w:rPr>
          <w:rFonts w:ascii="仿宋" w:eastAsia="仿宋" w:hAnsi="仿宋"/>
          <w:sz w:val="24"/>
          <w:szCs w:val="24"/>
          <w:u w:val="single"/>
        </w:rPr>
        <w:t>1</w:t>
      </w:r>
      <w:r w:rsidR="00951258">
        <w:rPr>
          <w:rFonts w:ascii="仿宋" w:eastAsia="仿宋" w:hAnsi="仿宋"/>
          <w:sz w:val="24"/>
          <w:szCs w:val="24"/>
          <w:u w:val="single"/>
        </w:rPr>
        <w:t>7100</w:t>
      </w:r>
      <w:r w:rsidR="001E3132">
        <w:rPr>
          <w:rFonts w:ascii="仿宋" w:eastAsia="仿宋" w:hAnsi="仿宋" w:hint="eastAsia"/>
          <w:sz w:val="24"/>
          <w:szCs w:val="24"/>
        </w:rPr>
        <w:t>元</w:t>
      </w:r>
      <w:r w:rsidR="001E3132">
        <w:rPr>
          <w:rFonts w:ascii="仿宋" w:eastAsia="仿宋" w:hAnsi="仿宋" w:cs="宋体" w:hint="eastAsia"/>
          <w:bCs/>
          <w:kern w:val="0"/>
          <w:sz w:val="24"/>
          <w:szCs w:val="24"/>
        </w:rPr>
        <w:t>。</w:t>
      </w:r>
    </w:p>
    <w:p w:rsidR="00AF0299" w:rsidRDefault="001E3132">
      <w:pPr>
        <w:spacing w:line="360" w:lineRule="auto"/>
        <w:ind w:firstLineChars="225" w:firstLine="540"/>
        <w:rPr>
          <w:rFonts w:ascii="仿宋" w:eastAsia="仿宋" w:hAnsi="仿宋" w:cs="宋体"/>
          <w:bCs/>
          <w:kern w:val="0"/>
          <w:sz w:val="24"/>
          <w:szCs w:val="24"/>
        </w:rPr>
      </w:pPr>
      <w:r w:rsidRPr="00113E9C">
        <w:rPr>
          <w:rFonts w:ascii="仿宋" w:eastAsia="仿宋" w:hAnsi="仿宋" w:hint="eastAsia"/>
          <w:sz w:val="24"/>
          <w:szCs w:val="24"/>
        </w:rPr>
        <w:t>剩余的10%</w:t>
      </w:r>
      <w:r>
        <w:rPr>
          <w:rFonts w:ascii="仿宋" w:eastAsia="仿宋" w:hAnsi="仿宋" w:hint="eastAsia"/>
          <w:sz w:val="24"/>
          <w:szCs w:val="24"/>
        </w:rPr>
        <w:t>为质保金，</w:t>
      </w:r>
      <w:proofErr w:type="gramStart"/>
      <w:r>
        <w:rPr>
          <w:rFonts w:ascii="仿宋" w:eastAsia="仿宋" w:hAnsi="仿宋" w:hint="eastAsia"/>
          <w:sz w:val="24"/>
          <w:szCs w:val="24"/>
        </w:rPr>
        <w:t>自全部</w:t>
      </w:r>
      <w:proofErr w:type="gramEnd"/>
      <w:r>
        <w:rPr>
          <w:rFonts w:ascii="仿宋" w:eastAsia="仿宋" w:hAnsi="仿宋" w:hint="eastAsia"/>
          <w:sz w:val="24"/>
          <w:szCs w:val="24"/>
        </w:rPr>
        <w:t>模具验收完毕后（出具正式固资模具验收合格单）之日起</w:t>
      </w:r>
      <w:r>
        <w:rPr>
          <w:rFonts w:ascii="仿宋" w:eastAsia="仿宋" w:hAnsi="仿宋"/>
          <w:sz w:val="24"/>
          <w:szCs w:val="24"/>
        </w:rPr>
        <w:t>30</w:t>
      </w:r>
      <w:r>
        <w:rPr>
          <w:rFonts w:ascii="仿宋" w:eastAsia="仿宋" w:hAnsi="仿宋" w:hint="eastAsia"/>
          <w:sz w:val="24"/>
          <w:szCs w:val="24"/>
        </w:rPr>
        <w:t>日无质量问题</w:t>
      </w:r>
      <w:r w:rsidRPr="00113E9C">
        <w:rPr>
          <w:rFonts w:ascii="仿宋" w:eastAsia="仿宋" w:hAnsi="仿宋" w:hint="eastAsia"/>
          <w:sz w:val="24"/>
          <w:szCs w:val="24"/>
        </w:rPr>
        <w:t>，</w:t>
      </w:r>
      <w:r>
        <w:rPr>
          <w:rFonts w:ascii="仿宋" w:eastAsia="仿宋" w:hAnsi="仿宋" w:hint="eastAsia"/>
          <w:sz w:val="24"/>
          <w:szCs w:val="24"/>
        </w:rPr>
        <w:t>甲方向乙方支付1</w:t>
      </w:r>
      <w:r>
        <w:rPr>
          <w:rFonts w:ascii="仿宋" w:eastAsia="仿宋" w:hAnsi="仿宋"/>
          <w:sz w:val="24"/>
          <w:szCs w:val="24"/>
        </w:rPr>
        <w:t>0%</w:t>
      </w:r>
      <w:r>
        <w:rPr>
          <w:rFonts w:ascii="仿宋" w:eastAsia="仿宋" w:hAnsi="仿宋" w:hint="eastAsia"/>
          <w:sz w:val="24"/>
          <w:szCs w:val="24"/>
        </w:rPr>
        <w:t>货款</w:t>
      </w:r>
      <w:r w:rsidR="00E35A5B">
        <w:rPr>
          <w:rFonts w:ascii="仿宋" w:eastAsia="仿宋" w:hAnsi="仿宋" w:hint="eastAsia"/>
          <w:sz w:val="24"/>
          <w:szCs w:val="24"/>
        </w:rPr>
        <w:t>。</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w:t>
      </w:r>
      <w:r w:rsidR="00E35A5B">
        <w:rPr>
          <w:rFonts w:ascii="仿宋" w:eastAsia="仿宋" w:hAnsi="仿宋"/>
          <w:sz w:val="24"/>
          <w:szCs w:val="24"/>
        </w:rPr>
        <w:t>7</w:t>
      </w:r>
      <w:r>
        <w:rPr>
          <w:rFonts w:ascii="仿宋" w:eastAsia="仿宋" w:hAnsi="仿宋" w:hint="eastAsia"/>
          <w:sz w:val="24"/>
          <w:szCs w:val="24"/>
        </w:rPr>
        <w:t>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完成后，乙方交付合格样件给甲方，产品合格后安排</w:t>
      </w:r>
      <w:r w:rsidR="00E35A5B">
        <w:rPr>
          <w:rFonts w:ascii="仿宋" w:eastAsia="仿宋" w:hAnsi="仿宋" w:hint="eastAsia"/>
          <w:sz w:val="24"/>
          <w:szCs w:val="24"/>
        </w:rPr>
        <w:t>移模</w:t>
      </w:r>
      <w:r>
        <w:rPr>
          <w:rFonts w:ascii="仿宋" w:eastAsia="仿宋" w:hAnsi="仿宋" w:hint="eastAsia"/>
          <w:sz w:val="24"/>
          <w:szCs w:val="24"/>
        </w:rPr>
        <w:t>。</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t>7.本合同的模具维修周期为</w:t>
      </w:r>
      <w:r w:rsidR="00E35A5B">
        <w:rPr>
          <w:rFonts w:ascii="仿宋" w:eastAsia="仿宋" w:hAnsi="仿宋"/>
          <w:sz w:val="24"/>
          <w:szCs w:val="24"/>
        </w:rPr>
        <w:t>1</w:t>
      </w:r>
      <w:r w:rsidR="00DC24AB">
        <w:rPr>
          <w:rFonts w:ascii="仿宋" w:eastAsia="仿宋" w:hAnsi="仿宋"/>
          <w:sz w:val="24"/>
          <w:szCs w:val="24"/>
        </w:rPr>
        <w:t>5</w:t>
      </w:r>
      <w:r>
        <w:rPr>
          <w:rFonts w:ascii="仿宋" w:eastAsia="仿宋" w:hAnsi="仿宋" w:hint="eastAsia"/>
          <w:sz w:val="24"/>
          <w:szCs w:val="24"/>
        </w:rPr>
        <w:t>天，乙方务必于2024年</w:t>
      </w:r>
      <w:r w:rsidR="00E35A5B">
        <w:rPr>
          <w:rFonts w:ascii="仿宋" w:eastAsia="仿宋" w:hAnsi="仿宋"/>
          <w:sz w:val="24"/>
          <w:szCs w:val="24"/>
        </w:rPr>
        <w:t>8</w:t>
      </w:r>
      <w:r>
        <w:rPr>
          <w:rFonts w:ascii="仿宋" w:eastAsia="仿宋" w:hAnsi="仿宋" w:hint="eastAsia"/>
          <w:sz w:val="24"/>
          <w:szCs w:val="24"/>
        </w:rPr>
        <w:t>月</w:t>
      </w:r>
      <w:r w:rsidR="00E35A5B">
        <w:rPr>
          <w:rFonts w:ascii="仿宋" w:eastAsia="仿宋" w:hAnsi="仿宋"/>
          <w:sz w:val="24"/>
          <w:szCs w:val="24"/>
        </w:rPr>
        <w:t>15</w:t>
      </w:r>
      <w:r>
        <w:rPr>
          <w:rFonts w:ascii="仿宋" w:eastAsia="仿宋" w:hAnsi="仿宋" w:hint="eastAsia"/>
          <w:sz w:val="24"/>
          <w:szCs w:val="24"/>
        </w:rPr>
        <w:t>日交付修改完毕的模具，（试模期间使用原料由</w:t>
      </w:r>
      <w:r w:rsidR="00E35A5B">
        <w:rPr>
          <w:rFonts w:ascii="仿宋" w:eastAsia="仿宋" w:hAnsi="仿宋" w:hint="eastAsia"/>
          <w:sz w:val="24"/>
          <w:szCs w:val="24"/>
        </w:rPr>
        <w:t>甲方</w:t>
      </w:r>
      <w:r>
        <w:rPr>
          <w:rFonts w:ascii="仿宋" w:eastAsia="仿宋" w:hAnsi="仿宋" w:hint="eastAsia"/>
          <w:sz w:val="24"/>
          <w:szCs w:val="24"/>
        </w:rPr>
        <w:t>承担原料）如乙方不能按时交付，每逾期一日应向甲方支付合同总金额的千分之五的违约金。并应赔偿给甲方造成的直接和间接损失。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w:t>
      </w:r>
      <w:r>
        <w:rPr>
          <w:rFonts w:ascii="仿宋" w:eastAsia="仿宋" w:hAnsi="仿宋" w:hint="eastAsia"/>
          <w:sz w:val="24"/>
          <w:szCs w:val="24"/>
        </w:rPr>
        <w:lastRenderedPageBreak/>
        <w:t>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w:t>
      </w:r>
      <w:r w:rsidR="00E35A5B">
        <w:rPr>
          <w:rFonts w:ascii="仿宋" w:eastAsia="仿宋" w:hAnsi="仿宋" w:hint="eastAsia"/>
          <w:sz w:val="24"/>
          <w:szCs w:val="24"/>
        </w:rPr>
        <w:t>修模技术方案</w:t>
      </w:r>
      <w:r>
        <w:rPr>
          <w:rFonts w:ascii="仿宋" w:eastAsia="仿宋" w:hAnsi="仿宋" w:hint="eastAsia"/>
          <w:sz w:val="24"/>
          <w:szCs w:val="24"/>
        </w:rPr>
        <w:t>》与本合同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FB1B95" w:rsidRPr="00FB1B95">
        <w:rPr>
          <w:rFonts w:ascii="仿宋" w:eastAsia="仿宋" w:hAnsi="仿宋" w:hint="eastAsia"/>
          <w:b/>
          <w:sz w:val="24"/>
          <w:szCs w:val="24"/>
        </w:rPr>
        <w:t xml:space="preserve"> </w:t>
      </w:r>
      <w:r w:rsidR="00FB1B95">
        <w:rPr>
          <w:rFonts w:ascii="仿宋" w:eastAsia="仿宋" w:hAnsi="仿宋" w:hint="eastAsia"/>
          <w:b/>
          <w:sz w:val="24"/>
          <w:szCs w:val="24"/>
        </w:rPr>
        <w:t>河北光华荣昌汽车部件有限公司</w:t>
      </w:r>
      <w:r>
        <w:rPr>
          <w:rFonts w:ascii="仿宋" w:eastAsia="仿宋" w:hAnsi="仿宋" w:cs="仿宋" w:hint="eastAsia"/>
          <w:b/>
          <w:color w:val="000000"/>
          <w:sz w:val="24"/>
          <w:szCs w:val="24"/>
        </w:rPr>
        <w:t xml:space="preserve">        乙方:</w:t>
      </w:r>
      <w:r w:rsidR="001B0359" w:rsidRPr="001B0359">
        <w:rPr>
          <w:rFonts w:ascii="仿宋" w:eastAsia="仿宋" w:hAnsi="仿宋" w:hint="eastAsia"/>
          <w:b/>
          <w:sz w:val="24"/>
          <w:szCs w:val="24"/>
        </w:rPr>
        <w:t xml:space="preserve"> </w:t>
      </w:r>
      <w:r w:rsidR="00DC24AB">
        <w:rPr>
          <w:rFonts w:ascii="仿宋" w:eastAsia="仿宋" w:hAnsi="仿宋" w:hint="eastAsia"/>
          <w:b/>
          <w:sz w:val="24"/>
          <w:szCs w:val="24"/>
        </w:rPr>
        <w:t>天津瑞胜特模具科技有限公司</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年 </w:t>
      </w:r>
      <w:r w:rsidR="00951258">
        <w:rPr>
          <w:rFonts w:ascii="仿宋" w:eastAsia="仿宋" w:hAnsi="仿宋" w:cs="仿宋"/>
          <w:b/>
          <w:color w:val="000000"/>
          <w:sz w:val="24"/>
          <w:szCs w:val="24"/>
        </w:rPr>
        <w:t>9</w:t>
      </w:r>
      <w:r w:rsidR="00B16D8E">
        <w:rPr>
          <w:rFonts w:ascii="仿宋" w:eastAsia="仿宋" w:hAnsi="仿宋" w:cs="仿宋" w:hint="eastAsia"/>
          <w:b/>
          <w:color w:val="000000"/>
          <w:sz w:val="24"/>
          <w:szCs w:val="24"/>
        </w:rPr>
        <w:t xml:space="preserve">月 </w:t>
      </w:r>
      <w:r w:rsidR="006409E0">
        <w:rPr>
          <w:rFonts w:ascii="仿宋" w:eastAsia="仿宋" w:hAnsi="仿宋" w:cs="仿宋"/>
          <w:b/>
          <w:color w:val="000000"/>
          <w:sz w:val="24"/>
          <w:szCs w:val="24"/>
        </w:rPr>
        <w:t>2</w:t>
      </w:r>
      <w:r w:rsidR="00E857F9">
        <w:rPr>
          <w:rFonts w:ascii="仿宋" w:eastAsia="仿宋" w:hAnsi="仿宋" w:cs="仿宋"/>
          <w:b/>
          <w:color w:val="000000"/>
          <w:sz w:val="24"/>
          <w:szCs w:val="24"/>
        </w:rPr>
        <w:t>9</w:t>
      </w:r>
      <w:r w:rsidR="00B16D8E">
        <w:rPr>
          <w:rFonts w:ascii="仿宋" w:eastAsia="仿宋" w:hAnsi="仿宋" w:cs="仿宋" w:hint="eastAsia"/>
          <w:b/>
          <w:color w:val="000000"/>
          <w:sz w:val="24"/>
          <w:szCs w:val="24"/>
        </w:rPr>
        <w:t xml:space="preserve"> 日                      </w:t>
      </w:r>
      <w:r w:rsidR="00D6102D">
        <w:rPr>
          <w:rFonts w:ascii="仿宋" w:eastAsia="仿宋" w:hAnsi="仿宋" w:cs="仿宋"/>
          <w:b/>
          <w:color w:val="000000"/>
          <w:sz w:val="24"/>
          <w:szCs w:val="24"/>
        </w:rPr>
        <w:t xml:space="preserve"> </w:t>
      </w:r>
      <w:r w:rsidR="00E35A5B">
        <w:rPr>
          <w:rFonts w:ascii="仿宋" w:eastAsia="仿宋" w:hAnsi="仿宋" w:cs="仿宋"/>
          <w:b/>
          <w:color w:val="000000"/>
          <w:sz w:val="24"/>
          <w:szCs w:val="24"/>
        </w:rPr>
        <w:t xml:space="preserve"> </w:t>
      </w:r>
      <w:r w:rsidR="00DC24AB">
        <w:rPr>
          <w:rFonts w:ascii="仿宋" w:eastAsia="仿宋" w:hAnsi="仿宋" w:cs="仿宋"/>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 年</w:t>
      </w:r>
      <w:r w:rsidR="00951258">
        <w:rPr>
          <w:rFonts w:ascii="仿宋" w:eastAsia="仿宋" w:hAnsi="仿宋" w:cs="仿宋"/>
          <w:b/>
          <w:color w:val="000000"/>
          <w:sz w:val="24"/>
          <w:szCs w:val="24"/>
        </w:rPr>
        <w:t>9</w:t>
      </w:r>
      <w:r w:rsidR="00B16D8E">
        <w:rPr>
          <w:rFonts w:ascii="仿宋" w:eastAsia="仿宋" w:hAnsi="仿宋" w:cs="仿宋" w:hint="eastAsia"/>
          <w:b/>
          <w:color w:val="000000"/>
          <w:sz w:val="24"/>
          <w:szCs w:val="24"/>
        </w:rPr>
        <w:t xml:space="preserve">月 </w:t>
      </w:r>
      <w:r w:rsidR="006409E0">
        <w:rPr>
          <w:rFonts w:ascii="仿宋" w:eastAsia="仿宋" w:hAnsi="仿宋" w:cs="仿宋"/>
          <w:b/>
          <w:color w:val="000000"/>
          <w:sz w:val="24"/>
          <w:szCs w:val="24"/>
        </w:rPr>
        <w:t>2</w:t>
      </w:r>
      <w:r w:rsidR="00E857F9">
        <w:rPr>
          <w:rFonts w:ascii="仿宋" w:eastAsia="仿宋" w:hAnsi="仿宋" w:cs="仿宋"/>
          <w:b/>
          <w:color w:val="000000"/>
          <w:sz w:val="24"/>
          <w:szCs w:val="24"/>
        </w:rPr>
        <w:t>9</w:t>
      </w:r>
      <w:r w:rsidR="00B16D8E">
        <w:rPr>
          <w:rFonts w:ascii="仿宋" w:eastAsia="仿宋" w:hAnsi="仿宋" w:cs="仿宋" w:hint="eastAsia"/>
          <w:b/>
          <w:color w:val="000000"/>
          <w:sz w:val="24"/>
          <w:szCs w:val="24"/>
        </w:rPr>
        <w:t>日</w:t>
      </w:r>
      <w:bookmarkStart w:id="0" w:name="_GoBack"/>
      <w:bookmarkEnd w:id="0"/>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767" w:rsidRDefault="00036767">
      <w:r>
        <w:separator/>
      </w:r>
    </w:p>
  </w:endnote>
  <w:endnote w:type="continuationSeparator" w:id="0">
    <w:p w:rsidR="00036767" w:rsidRDefault="0003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E857F9">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857F9">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E857F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857F9">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767" w:rsidRDefault="00036767">
      <w:r>
        <w:separator/>
      </w:r>
    </w:p>
  </w:footnote>
  <w:footnote w:type="continuationSeparator" w:id="0">
    <w:p w:rsidR="00036767" w:rsidRDefault="0003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1713"/>
    <w:rsid w:val="00005B86"/>
    <w:rsid w:val="0002539F"/>
    <w:rsid w:val="00027422"/>
    <w:rsid w:val="00036767"/>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3C16"/>
    <w:rsid w:val="000C77F9"/>
    <w:rsid w:val="000C7E0C"/>
    <w:rsid w:val="000D1BD9"/>
    <w:rsid w:val="000D6EC7"/>
    <w:rsid w:val="000E53A0"/>
    <w:rsid w:val="00107B0F"/>
    <w:rsid w:val="00112EB4"/>
    <w:rsid w:val="00117B41"/>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64BB"/>
    <w:rsid w:val="001B0359"/>
    <w:rsid w:val="001B2B01"/>
    <w:rsid w:val="001B4DDF"/>
    <w:rsid w:val="001B4E60"/>
    <w:rsid w:val="001B6AED"/>
    <w:rsid w:val="001B77A3"/>
    <w:rsid w:val="001C0BED"/>
    <w:rsid w:val="001C0CF1"/>
    <w:rsid w:val="001C24F3"/>
    <w:rsid w:val="001C26D4"/>
    <w:rsid w:val="001C2C1B"/>
    <w:rsid w:val="001C36F8"/>
    <w:rsid w:val="001C71A1"/>
    <w:rsid w:val="001D6BF7"/>
    <w:rsid w:val="001E3132"/>
    <w:rsid w:val="001E4260"/>
    <w:rsid w:val="00202265"/>
    <w:rsid w:val="00204599"/>
    <w:rsid w:val="002100A3"/>
    <w:rsid w:val="002221EB"/>
    <w:rsid w:val="002244EC"/>
    <w:rsid w:val="00225A83"/>
    <w:rsid w:val="00225E25"/>
    <w:rsid w:val="00234261"/>
    <w:rsid w:val="00241384"/>
    <w:rsid w:val="00247CB1"/>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3F4129"/>
    <w:rsid w:val="004027BF"/>
    <w:rsid w:val="00403AD3"/>
    <w:rsid w:val="004042BD"/>
    <w:rsid w:val="004122B6"/>
    <w:rsid w:val="004137D6"/>
    <w:rsid w:val="00413BA7"/>
    <w:rsid w:val="004348CB"/>
    <w:rsid w:val="0044088A"/>
    <w:rsid w:val="00441060"/>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0641"/>
    <w:rsid w:val="004E1BC3"/>
    <w:rsid w:val="004E252F"/>
    <w:rsid w:val="004E5A08"/>
    <w:rsid w:val="004F480F"/>
    <w:rsid w:val="004F6153"/>
    <w:rsid w:val="004F7B52"/>
    <w:rsid w:val="00500E20"/>
    <w:rsid w:val="005018F7"/>
    <w:rsid w:val="0050430D"/>
    <w:rsid w:val="005055B0"/>
    <w:rsid w:val="00517130"/>
    <w:rsid w:val="00527FE2"/>
    <w:rsid w:val="00530750"/>
    <w:rsid w:val="00534507"/>
    <w:rsid w:val="0053529B"/>
    <w:rsid w:val="00541779"/>
    <w:rsid w:val="00542813"/>
    <w:rsid w:val="00555404"/>
    <w:rsid w:val="005658A8"/>
    <w:rsid w:val="00576DB0"/>
    <w:rsid w:val="00577C71"/>
    <w:rsid w:val="00586556"/>
    <w:rsid w:val="00586B58"/>
    <w:rsid w:val="005916A0"/>
    <w:rsid w:val="005A19B6"/>
    <w:rsid w:val="005C3AE4"/>
    <w:rsid w:val="005D1767"/>
    <w:rsid w:val="005D1D15"/>
    <w:rsid w:val="005E3B9F"/>
    <w:rsid w:val="005F5EA2"/>
    <w:rsid w:val="00605E97"/>
    <w:rsid w:val="00621134"/>
    <w:rsid w:val="006409E0"/>
    <w:rsid w:val="006539D8"/>
    <w:rsid w:val="006548C2"/>
    <w:rsid w:val="0065579B"/>
    <w:rsid w:val="00655FD6"/>
    <w:rsid w:val="00656723"/>
    <w:rsid w:val="00657448"/>
    <w:rsid w:val="006738F6"/>
    <w:rsid w:val="00674E3D"/>
    <w:rsid w:val="006761A6"/>
    <w:rsid w:val="00677B72"/>
    <w:rsid w:val="006963B0"/>
    <w:rsid w:val="00697753"/>
    <w:rsid w:val="006A2F95"/>
    <w:rsid w:val="006A7C85"/>
    <w:rsid w:val="006B7216"/>
    <w:rsid w:val="006D4065"/>
    <w:rsid w:val="006E25A6"/>
    <w:rsid w:val="006E3515"/>
    <w:rsid w:val="006F1B02"/>
    <w:rsid w:val="006F4B17"/>
    <w:rsid w:val="007013BD"/>
    <w:rsid w:val="007014FA"/>
    <w:rsid w:val="007262FB"/>
    <w:rsid w:val="00736F67"/>
    <w:rsid w:val="007375BD"/>
    <w:rsid w:val="00752D8A"/>
    <w:rsid w:val="00760368"/>
    <w:rsid w:val="007721CB"/>
    <w:rsid w:val="00773D21"/>
    <w:rsid w:val="0077551B"/>
    <w:rsid w:val="00775D5E"/>
    <w:rsid w:val="00781BD3"/>
    <w:rsid w:val="00782E17"/>
    <w:rsid w:val="00784CDD"/>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4588"/>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A99"/>
    <w:rsid w:val="008C7D5E"/>
    <w:rsid w:val="008D7E8C"/>
    <w:rsid w:val="008D7EAA"/>
    <w:rsid w:val="008E2740"/>
    <w:rsid w:val="008E4A49"/>
    <w:rsid w:val="008E72C8"/>
    <w:rsid w:val="00903CA3"/>
    <w:rsid w:val="009072D2"/>
    <w:rsid w:val="00912F51"/>
    <w:rsid w:val="009142F6"/>
    <w:rsid w:val="00921F0C"/>
    <w:rsid w:val="00937F0C"/>
    <w:rsid w:val="0095039B"/>
    <w:rsid w:val="00951258"/>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E5D76"/>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75D87"/>
    <w:rsid w:val="00A821BD"/>
    <w:rsid w:val="00A94CF4"/>
    <w:rsid w:val="00A971FB"/>
    <w:rsid w:val="00AA2D8C"/>
    <w:rsid w:val="00AA78CE"/>
    <w:rsid w:val="00AB0A8F"/>
    <w:rsid w:val="00AB1A40"/>
    <w:rsid w:val="00AB6393"/>
    <w:rsid w:val="00AB7ECF"/>
    <w:rsid w:val="00AC6D3F"/>
    <w:rsid w:val="00AD05DD"/>
    <w:rsid w:val="00AD0CE7"/>
    <w:rsid w:val="00AE6ED1"/>
    <w:rsid w:val="00AF0299"/>
    <w:rsid w:val="00B02785"/>
    <w:rsid w:val="00B16D8E"/>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73FF6"/>
    <w:rsid w:val="00C8430B"/>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303AE"/>
    <w:rsid w:val="00D36CF0"/>
    <w:rsid w:val="00D36FEC"/>
    <w:rsid w:val="00D53B9D"/>
    <w:rsid w:val="00D56193"/>
    <w:rsid w:val="00D6102D"/>
    <w:rsid w:val="00D756CF"/>
    <w:rsid w:val="00D936E4"/>
    <w:rsid w:val="00D94AA8"/>
    <w:rsid w:val="00D95444"/>
    <w:rsid w:val="00D95DDB"/>
    <w:rsid w:val="00DA52C7"/>
    <w:rsid w:val="00DA5C25"/>
    <w:rsid w:val="00DC148D"/>
    <w:rsid w:val="00DC24AB"/>
    <w:rsid w:val="00DC4BBC"/>
    <w:rsid w:val="00DC5005"/>
    <w:rsid w:val="00DD3271"/>
    <w:rsid w:val="00DD6812"/>
    <w:rsid w:val="00DF0DD6"/>
    <w:rsid w:val="00E03F21"/>
    <w:rsid w:val="00E10EF6"/>
    <w:rsid w:val="00E110C1"/>
    <w:rsid w:val="00E12E40"/>
    <w:rsid w:val="00E13054"/>
    <w:rsid w:val="00E1597E"/>
    <w:rsid w:val="00E24E9A"/>
    <w:rsid w:val="00E30C30"/>
    <w:rsid w:val="00E35A5B"/>
    <w:rsid w:val="00E3749F"/>
    <w:rsid w:val="00E37A0C"/>
    <w:rsid w:val="00E54E84"/>
    <w:rsid w:val="00E71172"/>
    <w:rsid w:val="00E7121D"/>
    <w:rsid w:val="00E775DB"/>
    <w:rsid w:val="00E857F9"/>
    <w:rsid w:val="00E94F91"/>
    <w:rsid w:val="00E95B9A"/>
    <w:rsid w:val="00E96595"/>
    <w:rsid w:val="00EC76FF"/>
    <w:rsid w:val="00ED2EC3"/>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6DC"/>
    <w:rsid w:val="00F75AEC"/>
    <w:rsid w:val="00F93005"/>
    <w:rsid w:val="00FA6D8C"/>
    <w:rsid w:val="00FA702E"/>
    <w:rsid w:val="00FB1216"/>
    <w:rsid w:val="00FB1788"/>
    <w:rsid w:val="00FB1B95"/>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EE7F-4F37-40A6-89AB-AAD3588E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474</Words>
  <Characters>2707</Characters>
  <Application>Microsoft Office Word</Application>
  <DocSecurity>0</DocSecurity>
  <Lines>22</Lines>
  <Paragraphs>6</Paragraphs>
  <ScaleCrop>false</ScaleCrop>
  <Company>光华荣昌</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2015-07-18T05:35:00Z</cp:lastPrinted>
  <dcterms:created xsi:type="dcterms:W3CDTF">2024-09-27T09:00:00Z</dcterms:created>
  <dcterms:modified xsi:type="dcterms:W3CDTF">2024-09-29T00:36:00Z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