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1C8C017A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EE6218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E3715F">
              <w:rPr>
                <w:rFonts w:hint="eastAsia"/>
                <w:color w:val="000000"/>
                <w:sz w:val="20"/>
                <w:szCs w:val="20"/>
              </w:rPr>
              <w:t>10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E3715F"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34502302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EE6218">
              <w:rPr>
                <w:rFonts w:hint="eastAsia"/>
                <w:szCs w:val="28"/>
              </w:rPr>
              <w:t>4</w:t>
            </w:r>
            <w:r w:rsidR="005F74E8">
              <w:rPr>
                <w:szCs w:val="28"/>
              </w:rPr>
              <w:t>.</w:t>
            </w:r>
            <w:r w:rsidR="00E3715F">
              <w:rPr>
                <w:rFonts w:hint="eastAsia"/>
                <w:szCs w:val="28"/>
              </w:rPr>
              <w:t>10</w:t>
            </w:r>
            <w:r w:rsidR="005F74E8">
              <w:rPr>
                <w:szCs w:val="28"/>
              </w:rPr>
              <w:t>.</w:t>
            </w:r>
            <w:r w:rsidR="00C16E3D">
              <w:rPr>
                <w:rFonts w:hint="eastAsia"/>
                <w:szCs w:val="28"/>
              </w:rPr>
              <w:t>10</w:t>
            </w:r>
            <w:r w:rsidR="004E34CA" w:rsidRPr="004E34CA">
              <w:rPr>
                <w:szCs w:val="28"/>
              </w:rPr>
              <w:t xml:space="preserve">  </w:t>
            </w:r>
          </w:p>
          <w:p w14:paraId="4B799A5F" w14:textId="6D0276F5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</w:t>
            </w:r>
            <w:r w:rsidR="00E3715F">
              <w:rPr>
                <w:rFonts w:hint="eastAsia"/>
                <w:szCs w:val="28"/>
              </w:rPr>
              <w:t>:</w:t>
            </w:r>
            <w:r w:rsidR="005E4818">
              <w:rPr>
                <w:rFonts w:hint="eastAsia"/>
                <w:szCs w:val="28"/>
              </w:rPr>
              <w:t>4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77BB5590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EE6218">
              <w:rPr>
                <w:rFonts w:hint="eastAsia"/>
                <w:szCs w:val="28"/>
              </w:rPr>
              <w:t>黄骅工厂</w:t>
            </w:r>
          </w:p>
          <w:p w14:paraId="66840BD5" w14:textId="05BCA4BF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  <w:r w:rsidR="00EE6218">
              <w:rPr>
                <w:rFonts w:hint="eastAsia"/>
                <w:szCs w:val="28"/>
              </w:rPr>
              <w:t>北汽</w:t>
            </w:r>
            <w:r w:rsidR="00B14800">
              <w:rPr>
                <w:rFonts w:hint="eastAsia"/>
                <w:szCs w:val="28"/>
              </w:rPr>
              <w:t>福田</w:t>
            </w:r>
            <w:r w:rsidR="00E3715F">
              <w:rPr>
                <w:rFonts w:hint="eastAsia"/>
                <w:szCs w:val="28"/>
              </w:rPr>
              <w:t>滕明部长、SQE吴月玲</w:t>
            </w:r>
            <w:r w:rsidR="0026750E">
              <w:rPr>
                <w:rFonts w:hint="eastAsia"/>
                <w:szCs w:val="28"/>
              </w:rPr>
              <w:t>、葛雁宇、张加</w:t>
            </w:r>
          </w:p>
          <w:p w14:paraId="72C6E3AF" w14:textId="1ED08C93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E3715F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24B89436" w14:textId="60C58A67" w:rsidR="008F4CA1" w:rsidRPr="00B14800" w:rsidRDefault="00E3715F" w:rsidP="00B14800">
            <w:pPr>
              <w:pStyle w:val="aa"/>
              <w:numPr>
                <w:ilvl w:val="0"/>
                <w:numId w:val="35"/>
              </w:numPr>
              <w:spacing w:line="360" w:lineRule="auto"/>
              <w:ind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到黄骅工厂现场审核轻卡气囊减震座椅整改情况</w:t>
            </w:r>
          </w:p>
          <w:p w14:paraId="12BEA60B" w14:textId="77777777" w:rsidR="008F4CA1" w:rsidRDefault="008F4CA1" w:rsidP="008F4CA1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A1515" w14:textId="77777777" w:rsidR="00BC3815" w:rsidRDefault="00BC3815" w:rsidP="004D2451">
      <w:pPr>
        <w:rPr>
          <w:rFonts w:hint="eastAsia"/>
        </w:rPr>
      </w:pPr>
      <w:r>
        <w:separator/>
      </w:r>
    </w:p>
  </w:endnote>
  <w:endnote w:type="continuationSeparator" w:id="0">
    <w:p w14:paraId="6B400A3B" w14:textId="77777777" w:rsidR="00BC3815" w:rsidRDefault="00BC3815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23A13" w14:textId="77777777" w:rsidR="00BC3815" w:rsidRDefault="00BC3815" w:rsidP="004D2451">
      <w:pPr>
        <w:rPr>
          <w:rFonts w:hint="eastAsia"/>
        </w:rPr>
      </w:pPr>
      <w:r>
        <w:separator/>
      </w:r>
    </w:p>
  </w:footnote>
  <w:footnote w:type="continuationSeparator" w:id="0">
    <w:p w14:paraId="16FB1C2F" w14:textId="77777777" w:rsidR="00BC3815" w:rsidRDefault="00BC3815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0"/>
  </w:num>
  <w:num w:numId="3" w16cid:durableId="1039473768">
    <w:abstractNumId w:val="7"/>
  </w:num>
  <w:num w:numId="4" w16cid:durableId="1705712685">
    <w:abstractNumId w:val="34"/>
  </w:num>
  <w:num w:numId="5" w16cid:durableId="924072668">
    <w:abstractNumId w:val="27"/>
  </w:num>
  <w:num w:numId="6" w16cid:durableId="107045534">
    <w:abstractNumId w:val="30"/>
  </w:num>
  <w:num w:numId="7" w16cid:durableId="1056322415">
    <w:abstractNumId w:val="22"/>
  </w:num>
  <w:num w:numId="8" w16cid:durableId="18550257">
    <w:abstractNumId w:val="9"/>
  </w:num>
  <w:num w:numId="9" w16cid:durableId="55981978">
    <w:abstractNumId w:val="31"/>
  </w:num>
  <w:num w:numId="10" w16cid:durableId="971137786">
    <w:abstractNumId w:val="19"/>
  </w:num>
  <w:num w:numId="11" w16cid:durableId="255290920">
    <w:abstractNumId w:val="21"/>
  </w:num>
  <w:num w:numId="12" w16cid:durableId="1188134055">
    <w:abstractNumId w:val="16"/>
  </w:num>
  <w:num w:numId="13" w16cid:durableId="2017877638">
    <w:abstractNumId w:val="28"/>
  </w:num>
  <w:num w:numId="14" w16cid:durableId="2013989701">
    <w:abstractNumId w:val="26"/>
  </w:num>
  <w:num w:numId="15" w16cid:durableId="1338776736">
    <w:abstractNumId w:val="5"/>
  </w:num>
  <w:num w:numId="16" w16cid:durableId="331681215">
    <w:abstractNumId w:val="13"/>
  </w:num>
  <w:num w:numId="17" w16cid:durableId="1946376112">
    <w:abstractNumId w:val="15"/>
  </w:num>
  <w:num w:numId="18" w16cid:durableId="1191142343">
    <w:abstractNumId w:val="32"/>
  </w:num>
  <w:num w:numId="19" w16cid:durableId="1552419797">
    <w:abstractNumId w:val="23"/>
  </w:num>
  <w:num w:numId="20" w16cid:durableId="1891837704">
    <w:abstractNumId w:val="33"/>
  </w:num>
  <w:num w:numId="21" w16cid:durableId="1682471885">
    <w:abstractNumId w:val="12"/>
  </w:num>
  <w:num w:numId="22" w16cid:durableId="286591918">
    <w:abstractNumId w:val="14"/>
  </w:num>
  <w:num w:numId="23" w16cid:durableId="580144440">
    <w:abstractNumId w:val="2"/>
  </w:num>
  <w:num w:numId="24" w16cid:durableId="1672873600">
    <w:abstractNumId w:val="10"/>
  </w:num>
  <w:num w:numId="25" w16cid:durableId="1857772538">
    <w:abstractNumId w:val="29"/>
  </w:num>
  <w:num w:numId="26" w16cid:durableId="1835492482">
    <w:abstractNumId w:val="3"/>
  </w:num>
  <w:num w:numId="27" w16cid:durableId="1306273015">
    <w:abstractNumId w:val="6"/>
  </w:num>
  <w:num w:numId="28" w16cid:durableId="1204709042">
    <w:abstractNumId w:val="25"/>
  </w:num>
  <w:num w:numId="29" w16cid:durableId="1991011410">
    <w:abstractNumId w:val="4"/>
  </w:num>
  <w:num w:numId="30" w16cid:durableId="464735277">
    <w:abstractNumId w:val="17"/>
  </w:num>
  <w:num w:numId="31" w16cid:durableId="692879132">
    <w:abstractNumId w:val="8"/>
  </w:num>
  <w:num w:numId="32" w16cid:durableId="604927103">
    <w:abstractNumId w:val="18"/>
  </w:num>
  <w:num w:numId="33" w16cid:durableId="1182859341">
    <w:abstractNumId w:val="24"/>
  </w:num>
  <w:num w:numId="34" w16cid:durableId="1270703565">
    <w:abstractNumId w:val="11"/>
  </w:num>
  <w:num w:numId="35" w16cid:durableId="139817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50E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6683"/>
    <w:rsid w:val="005B72F5"/>
    <w:rsid w:val="005C2BF7"/>
    <w:rsid w:val="005C72E4"/>
    <w:rsid w:val="005E4818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36925"/>
    <w:rsid w:val="007427C3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3815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6E3D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4BE9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3715F"/>
    <w:rsid w:val="00E41430"/>
    <w:rsid w:val="00E426AC"/>
    <w:rsid w:val="00E4678D"/>
    <w:rsid w:val="00E4724D"/>
    <w:rsid w:val="00E47930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3CB7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2E3C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</Words>
  <Characters>286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17</cp:revision>
  <cp:lastPrinted>2022-09-28T00:17:00Z</cp:lastPrinted>
  <dcterms:created xsi:type="dcterms:W3CDTF">2022-09-26T06:07:00Z</dcterms:created>
  <dcterms:modified xsi:type="dcterms:W3CDTF">2024-10-09T01:42:00Z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