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AF1B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F1B37" w:rsidP="00A92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A9281D">
              <w:rPr>
                <w:sz w:val="24"/>
              </w:rPr>
              <w:t>9213058797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AF1B37" w:rsidP="00924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9281D">
              <w:rPr>
                <w:sz w:val="24"/>
              </w:rPr>
              <w:t>4.</w:t>
            </w:r>
            <w:r w:rsidR="00924B5F">
              <w:rPr>
                <w:sz w:val="24"/>
              </w:rPr>
              <w:t>10.16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A9281D" w:rsidP="00924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924B5F">
              <w:rPr>
                <w:sz w:val="24"/>
              </w:rPr>
              <w:t>10.16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A9281D" w:rsidP="00924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924B5F">
              <w:rPr>
                <w:sz w:val="24"/>
              </w:rPr>
              <w:t>10.28</w:t>
            </w:r>
          </w:p>
        </w:tc>
      </w:tr>
      <w:tr w:rsidR="0023105B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AF1B37" w:rsidP="00521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</w:t>
            </w:r>
            <w:r>
              <w:rPr>
                <w:sz w:val="24"/>
              </w:rPr>
              <w:t>Y22</w:t>
            </w:r>
            <w:r w:rsidR="005212EF">
              <w:rPr>
                <w:sz w:val="24"/>
              </w:rPr>
              <w:t>21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0C424A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口</w:t>
            </w:r>
            <w:r w:rsidR="000C424A">
              <w:rPr>
                <w:rFonts w:hint="eastAsia"/>
                <w:sz w:val="24"/>
              </w:rPr>
              <w:t>预算内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5212EF" w:rsidP="005212EF">
            <w:pPr>
              <w:jc w:val="left"/>
              <w:rPr>
                <w:sz w:val="24"/>
              </w:rPr>
            </w:pPr>
            <w:r w:rsidRPr="00AF1B37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9281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VP</w:t>
            </w:r>
            <w:r>
              <w:rPr>
                <w:rFonts w:hint="eastAsia"/>
                <w:sz w:val="24"/>
              </w:rPr>
              <w:t>试验</w:t>
            </w: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0E2051" w:rsidTr="000E2051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  <w:r>
              <w:rPr>
                <w:rFonts w:hint="eastAsia"/>
                <w:sz w:val="24"/>
              </w:rPr>
              <w:t>延伸卧铺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924B5F" w:rsidP="00AE412E">
            <w:pPr>
              <w:rPr>
                <w:sz w:val="20"/>
                <w:szCs w:val="20"/>
              </w:rPr>
            </w:pPr>
            <w:r w:rsidRPr="00924B5F">
              <w:rPr>
                <w:rFonts w:hint="eastAsia"/>
                <w:sz w:val="20"/>
                <w:szCs w:val="20"/>
              </w:rPr>
              <w:t>支撑塑料件</w:t>
            </w:r>
            <w:r>
              <w:rPr>
                <w:sz w:val="20"/>
                <w:szCs w:val="20"/>
              </w:rPr>
              <w:br/>
            </w:r>
            <w:r w:rsidRPr="00924B5F">
              <w:rPr>
                <w:rFonts w:hint="eastAsia"/>
                <w:sz w:val="20"/>
                <w:szCs w:val="20"/>
              </w:rPr>
              <w:t>锁体</w:t>
            </w:r>
            <w:r>
              <w:rPr>
                <w:sz w:val="20"/>
                <w:szCs w:val="20"/>
              </w:rPr>
              <w:br/>
            </w:r>
            <w:proofErr w:type="gramStart"/>
            <w:r w:rsidRPr="00924B5F">
              <w:rPr>
                <w:rFonts w:hint="eastAsia"/>
                <w:sz w:val="20"/>
                <w:szCs w:val="20"/>
              </w:rPr>
              <w:t>锁止按钮</w:t>
            </w:r>
            <w:proofErr w:type="gramEnd"/>
            <w:r w:rsidRPr="00924B5F">
              <w:rPr>
                <w:rFonts w:hint="eastAsia"/>
                <w:sz w:val="20"/>
                <w:szCs w:val="20"/>
              </w:rPr>
              <w:t>片</w:t>
            </w:r>
            <w:r>
              <w:rPr>
                <w:sz w:val="20"/>
                <w:szCs w:val="20"/>
              </w:rPr>
              <w:br/>
            </w:r>
            <w:proofErr w:type="gramStart"/>
            <w:r w:rsidRPr="00924B5F">
              <w:rPr>
                <w:rFonts w:hint="eastAsia"/>
                <w:sz w:val="20"/>
                <w:szCs w:val="20"/>
              </w:rPr>
              <w:t>固定盒</w:t>
            </w:r>
            <w:proofErr w:type="gramEnd"/>
            <w:r>
              <w:rPr>
                <w:sz w:val="20"/>
                <w:szCs w:val="20"/>
              </w:rPr>
              <w:br/>
            </w:r>
            <w:r w:rsidRPr="00924B5F">
              <w:rPr>
                <w:rFonts w:hint="eastAsia"/>
                <w:sz w:val="20"/>
                <w:szCs w:val="20"/>
              </w:rPr>
              <w:t>解锁手柄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924B5F" w:rsidP="00AE412E">
            <w:pPr>
              <w:jc w:val="center"/>
              <w:rPr>
                <w:sz w:val="16"/>
                <w:szCs w:val="16"/>
              </w:rPr>
            </w:pPr>
            <w:r w:rsidRPr="00924B5F">
              <w:rPr>
                <w:sz w:val="16"/>
                <w:szCs w:val="16"/>
              </w:rPr>
              <w:t>SHT0015840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SHT0015538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SHT0015539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SHT0015815</w:t>
            </w:r>
            <w:r>
              <w:rPr>
                <w:sz w:val="16"/>
                <w:szCs w:val="16"/>
              </w:rPr>
              <w:br/>
            </w:r>
            <w:r w:rsidRPr="00924B5F">
              <w:rPr>
                <w:sz w:val="16"/>
                <w:szCs w:val="16"/>
              </w:rPr>
              <w:t>SHT0015925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924B5F" w:rsidP="00AE412E">
            <w:pPr>
              <w:rPr>
                <w:sz w:val="20"/>
                <w:szCs w:val="20"/>
              </w:rPr>
            </w:pPr>
            <w:r w:rsidRPr="00924B5F">
              <w:rPr>
                <w:rFonts w:hint="eastAsia"/>
                <w:sz w:val="20"/>
                <w:szCs w:val="20"/>
              </w:rPr>
              <w:t>塑件环保试验</w:t>
            </w:r>
            <w:r>
              <w:rPr>
                <w:sz w:val="20"/>
                <w:szCs w:val="20"/>
              </w:rPr>
              <w:br/>
            </w:r>
            <w:proofErr w:type="gramStart"/>
            <w:r w:rsidRPr="00924B5F">
              <w:rPr>
                <w:rFonts w:hint="eastAsia"/>
                <w:sz w:val="20"/>
                <w:szCs w:val="20"/>
              </w:rPr>
              <w:t>塑件防摩擦</w:t>
            </w:r>
            <w:proofErr w:type="gramEnd"/>
            <w:r w:rsidRPr="00924B5F">
              <w:rPr>
                <w:rFonts w:hint="eastAsia"/>
                <w:sz w:val="20"/>
                <w:szCs w:val="20"/>
              </w:rPr>
              <w:t>试验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Pr="00B7071A" w:rsidRDefault="00924B5F" w:rsidP="00924B5F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见</w:t>
            </w:r>
            <w:r>
              <w:rPr>
                <w:rFonts w:hint="eastAsia"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>VP</w:t>
            </w:r>
            <w:r>
              <w:rPr>
                <w:rFonts w:hint="eastAsia"/>
                <w:sz w:val="13"/>
                <w:szCs w:val="13"/>
              </w:rPr>
              <w:t>申请</w:t>
            </w:r>
            <w:bookmarkStart w:id="0" w:name="_GoBack"/>
            <w:bookmarkEnd w:id="0"/>
          </w:p>
        </w:tc>
        <w:tc>
          <w:tcPr>
            <w:tcW w:w="16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051" w:rsidRDefault="000E205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各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件</w:t>
            </w:r>
          </w:p>
        </w:tc>
      </w:tr>
      <w:tr w:rsidR="000E2051" w:rsidTr="00394520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51" w:rsidRPr="0057540B" w:rsidRDefault="000E205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Pr="00B7071A" w:rsidRDefault="000E2051" w:rsidP="00AE412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051" w:rsidRDefault="000E205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E2051" w:rsidTr="00394520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51" w:rsidRPr="0057540B" w:rsidRDefault="000E2051" w:rsidP="00AE4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51" w:rsidRPr="003D57C4" w:rsidRDefault="000E2051" w:rsidP="00AE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1" w:rsidRPr="00B7071A" w:rsidRDefault="000E2051" w:rsidP="00AE412E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051" w:rsidRDefault="000E2051" w:rsidP="00AE4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051" w:rsidRDefault="000E2051" w:rsidP="00AE412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C424A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EA7037" w:rsidRPr="00C50B96" w:rsidRDefault="00EA7037" w:rsidP="00924B5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项目</w:t>
            </w:r>
          </w:p>
          <w:p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  <w:tr w:rsidR="000C424A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24A" w:rsidRDefault="000C424A" w:rsidP="003327A7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BB" w:rsidRDefault="00AB20BB" w:rsidP="006D200D">
      <w:r>
        <w:separator/>
      </w:r>
    </w:p>
  </w:endnote>
  <w:endnote w:type="continuationSeparator" w:id="0">
    <w:p w:rsidR="00AB20BB" w:rsidRDefault="00AB20B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BB" w:rsidRDefault="00AB20BB" w:rsidP="006D200D">
      <w:r>
        <w:separator/>
      </w:r>
    </w:p>
  </w:footnote>
  <w:footnote w:type="continuationSeparator" w:id="0">
    <w:p w:rsidR="00AB20BB" w:rsidRDefault="00AB20B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7046D"/>
    <w:rsid w:val="000C424A"/>
    <w:rsid w:val="000E2051"/>
    <w:rsid w:val="000F5DF3"/>
    <w:rsid w:val="001126E9"/>
    <w:rsid w:val="00135737"/>
    <w:rsid w:val="0016020D"/>
    <w:rsid w:val="001651CB"/>
    <w:rsid w:val="0019063C"/>
    <w:rsid w:val="001A4CCC"/>
    <w:rsid w:val="001B6BE5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2E74C4"/>
    <w:rsid w:val="003300A2"/>
    <w:rsid w:val="003327A7"/>
    <w:rsid w:val="00335069"/>
    <w:rsid w:val="003616E8"/>
    <w:rsid w:val="003D4985"/>
    <w:rsid w:val="003F4AE4"/>
    <w:rsid w:val="00496561"/>
    <w:rsid w:val="005212EF"/>
    <w:rsid w:val="005256E5"/>
    <w:rsid w:val="005B6563"/>
    <w:rsid w:val="005D116A"/>
    <w:rsid w:val="005E3F94"/>
    <w:rsid w:val="0060620A"/>
    <w:rsid w:val="00695A2D"/>
    <w:rsid w:val="006D1BCD"/>
    <w:rsid w:val="006D200D"/>
    <w:rsid w:val="006E27E2"/>
    <w:rsid w:val="00721308"/>
    <w:rsid w:val="00752EF7"/>
    <w:rsid w:val="007665D4"/>
    <w:rsid w:val="007B4B32"/>
    <w:rsid w:val="007E6B54"/>
    <w:rsid w:val="00812014"/>
    <w:rsid w:val="008216AB"/>
    <w:rsid w:val="008950F4"/>
    <w:rsid w:val="008C6B6A"/>
    <w:rsid w:val="008D0ED7"/>
    <w:rsid w:val="00924B5F"/>
    <w:rsid w:val="00A1287D"/>
    <w:rsid w:val="00A46505"/>
    <w:rsid w:val="00A66EFB"/>
    <w:rsid w:val="00A67F58"/>
    <w:rsid w:val="00A91A9A"/>
    <w:rsid w:val="00A9281D"/>
    <w:rsid w:val="00AA5C1C"/>
    <w:rsid w:val="00AB20BB"/>
    <w:rsid w:val="00AE412E"/>
    <w:rsid w:val="00AE784B"/>
    <w:rsid w:val="00AF1B37"/>
    <w:rsid w:val="00AF2D85"/>
    <w:rsid w:val="00AF318E"/>
    <w:rsid w:val="00B46563"/>
    <w:rsid w:val="00B66E89"/>
    <w:rsid w:val="00B91451"/>
    <w:rsid w:val="00B961CE"/>
    <w:rsid w:val="00BD5311"/>
    <w:rsid w:val="00C36579"/>
    <w:rsid w:val="00C52C1C"/>
    <w:rsid w:val="00C867C6"/>
    <w:rsid w:val="00CD7A52"/>
    <w:rsid w:val="00D05E65"/>
    <w:rsid w:val="00D343C8"/>
    <w:rsid w:val="00D73FE0"/>
    <w:rsid w:val="00DA0240"/>
    <w:rsid w:val="00DB5D19"/>
    <w:rsid w:val="00DF1757"/>
    <w:rsid w:val="00E42929"/>
    <w:rsid w:val="00E97E0F"/>
    <w:rsid w:val="00EA7037"/>
    <w:rsid w:val="00EA76A2"/>
    <w:rsid w:val="00EC7F52"/>
    <w:rsid w:val="00F074F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19C6E"/>
  <w15:docId w15:val="{F5867571-3195-4F9F-B602-6DE58A9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365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65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5</cp:revision>
  <cp:lastPrinted>2024-03-15T02:53:00Z</cp:lastPrinted>
  <dcterms:created xsi:type="dcterms:W3CDTF">2024-03-15T02:53:00Z</dcterms:created>
  <dcterms:modified xsi:type="dcterms:W3CDTF">2024-10-16T07:43:00Z</dcterms:modified>
</cp:coreProperties>
</file>