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29"/>
        <w:tblW w:w="1031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12"/>
        <w:gridCol w:w="1275"/>
        <w:gridCol w:w="1916"/>
        <w:gridCol w:w="426"/>
        <w:gridCol w:w="1275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固定资产内部调拨审批单</w:t>
            </w: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  <w:r>
              <w:rPr>
                <w:rFonts w:asciiTheme="minorEastAsia" w:hAnsiTheme="minorEastAsia"/>
                <w:color w:val="000000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20240812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    号：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202408122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名    称</w:t>
            </w:r>
          </w:p>
        </w:tc>
        <w:tc>
          <w:tcPr>
            <w:tcW w:w="1912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座椅装备（线旁）工作台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234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定制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    量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1912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SC000133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生产厂家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株洲美佳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启用时间</w:t>
            </w:r>
          </w:p>
        </w:tc>
        <w:tc>
          <w:tcPr>
            <w:tcW w:w="1701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</w:rPr>
              <w:t>2014/4/30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原    值</w:t>
            </w:r>
          </w:p>
        </w:tc>
        <w:tc>
          <w:tcPr>
            <w:tcW w:w="1912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21367.5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净    值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2136.7</w:t>
            </w:r>
          </w:p>
        </w:tc>
        <w:tc>
          <w:tcPr>
            <w:tcW w:w="1275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折    旧</w:t>
            </w:r>
          </w:p>
        </w:tc>
        <w:tc>
          <w:tcPr>
            <w:tcW w:w="1701" w:type="dxa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19230.8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1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调拨原因</w:t>
            </w:r>
          </w:p>
        </w:tc>
        <w:tc>
          <w:tcPr>
            <w:tcW w:w="8505" w:type="dxa"/>
            <w:gridSpan w:val="6"/>
            <w:vAlign w:val="top"/>
          </w:tcPr>
          <w:p>
            <w:pPr>
              <w:spacing w:before="780" w:beforeLines="250" w:line="240" w:lineRule="auto"/>
              <w:jc w:val="both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因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P203后排移转，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座椅装备（线旁）工作台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正常移转，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设备状况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780" w:beforeLines="250" w:line="240" w:lineRule="auto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完好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设备附件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780" w:beforeLines="25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调出部门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调入部门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制造中心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财务部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809" w:type="dxa"/>
            <w:vAlign w:val="center"/>
          </w:tcPr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</w:t>
            </w:r>
          </w:p>
          <w:p>
            <w:pPr>
              <w:spacing w:before="312" w:beforeLines="1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   见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责任人：</w:t>
            </w:r>
          </w:p>
        </w:tc>
      </w:tr>
    </w:tbl>
    <w:p>
      <w:pPr>
        <w:spacing w:before="120" w:line="360" w:lineRule="auto"/>
      </w:pPr>
      <w:r>
        <w:rPr>
          <w:rFonts w:hint="eastAsia" w:asciiTheme="minorEastAsia" w:hAnsiTheme="minorEastAsia"/>
          <w:b/>
          <w:color w:val="000000"/>
          <w:szCs w:val="21"/>
        </w:rPr>
        <w:t>表单NO.GR-52-00-20(A/0)</w:t>
      </w:r>
      <w:r>
        <w:rPr>
          <w:rFonts w:hint="eastAsia" w:asciiTheme="minorEastAsia" w:hAnsiTheme="minorEastAsia"/>
          <w:b/>
          <w:szCs w:val="21"/>
        </w:rPr>
        <w:t xml:space="preserve"> 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        </w:t>
      </w:r>
      <w:r>
        <w:rPr>
          <w:rFonts w:ascii="Arial" w:hAnsi="Arial" w:cs="Arial"/>
        </w:rPr>
        <w:drawing>
          <wp:inline distT="0" distB="0" distL="0" distR="0">
            <wp:extent cx="238125" cy="114300"/>
            <wp:effectExtent l="19050" t="0" r="9525" b="0"/>
            <wp:docPr id="2" name="图片 1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厂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6688" b="4533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</w:rPr>
        <w:t xml:space="preserve"> </w:t>
      </w:r>
      <w:r>
        <w:rPr>
          <w:rFonts w:hint="eastAsia" w:asciiTheme="minorEastAsia" w:hAnsiTheme="minorEastAsia"/>
          <w:color w:val="000000"/>
          <w:szCs w:val="21"/>
        </w:rPr>
        <w:t>光华荣昌                   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50524"/>
    <w:rsid w:val="0016118B"/>
    <w:rsid w:val="002265EB"/>
    <w:rsid w:val="002706D3"/>
    <w:rsid w:val="002B752E"/>
    <w:rsid w:val="003C11D0"/>
    <w:rsid w:val="00412913"/>
    <w:rsid w:val="0069207C"/>
    <w:rsid w:val="006C408E"/>
    <w:rsid w:val="006F5973"/>
    <w:rsid w:val="006F5B41"/>
    <w:rsid w:val="00817727"/>
    <w:rsid w:val="008205F4"/>
    <w:rsid w:val="00857C3B"/>
    <w:rsid w:val="0088082F"/>
    <w:rsid w:val="00882827"/>
    <w:rsid w:val="008C1E9A"/>
    <w:rsid w:val="00921800"/>
    <w:rsid w:val="00B43C32"/>
    <w:rsid w:val="00BE6FAC"/>
    <w:rsid w:val="00CA1C75"/>
    <w:rsid w:val="00CA4FB1"/>
    <w:rsid w:val="00CC3094"/>
    <w:rsid w:val="00D74D59"/>
    <w:rsid w:val="00ED719B"/>
    <w:rsid w:val="00F80A17"/>
    <w:rsid w:val="00F832D8"/>
    <w:rsid w:val="0AE40F4A"/>
    <w:rsid w:val="68B0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2014-01-22T03:08:00Z</dcterms:created>
  <dc:creator>liuyanhua</dc:creator>
  <cp:lastModifiedBy>Administrator</cp:lastModifiedBy>
  <cp:lastPrinted>2014-07-30T06:11:00Z</cp:lastPrinted>
  <dcterms:modified xsi:type="dcterms:W3CDTF">2024-08-12T08:18:52Z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653B80DB05AC4AC2BFDCC118C6C3E350</vt:lpwstr>
  </property>
</Properties>
</file>