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" w:line="230" w:lineRule="exact"/>
      </w:pPr>
      <w:r>
        <w:rPr>
          <w:position w:val="-5"/>
        </w:rPr>
        <w:drawing>
          <wp:inline distT="0" distB="0" distL="0" distR="0">
            <wp:extent cx="6350" cy="1454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6" cy="146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8" w:line="222" w:lineRule="auto"/>
        <w:ind w:left="1465"/>
        <w:outlineLvl w:val="0"/>
        <w:rPr>
          <w:rFonts w:ascii="SimHei" w:hAnsi="SimHei" w:eastAsia="SimHei" w:cs="SimHei"/>
          <w:sz w:val="41"/>
          <w:szCs w:val="41"/>
        </w:rPr>
      </w:pPr>
      <w:r>
        <w:rPr>
          <w:rFonts w:ascii="SimHei" w:hAnsi="SimHei" w:eastAsia="SimHei" w:cs="SimHei"/>
          <w:b/>
          <w:bCs/>
          <w:spacing w:val="6"/>
          <w:sz w:val="41"/>
          <w:szCs w:val="41"/>
        </w:rPr>
        <w:t>旭坤开票资料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72" w:line="219" w:lineRule="auto"/>
        <w:ind w:left="10"/>
        <w:rPr>
          <w:rFonts w:hint="eastAsia"/>
          <w:lang w:eastAsia="zh-CN"/>
        </w:rPr>
      </w:pPr>
      <w:r>
        <w:rPr>
          <w:spacing w:val="-12"/>
        </w:rPr>
        <w:t>致各供应商：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71" w:line="472" w:lineRule="exact"/>
        <w:ind w:left="10"/>
      </w:pPr>
      <w:r>
        <w:rPr>
          <w:spacing w:val="-5"/>
          <w:position w:val="19"/>
        </w:rPr>
        <w:t>开票名称：泉州市旭坤新材料科技有限公司</w:t>
      </w:r>
    </w:p>
    <w:p>
      <w:pPr>
        <w:pStyle w:val="2"/>
        <w:spacing w:line="220" w:lineRule="auto"/>
        <w:ind w:left="10"/>
      </w:pPr>
      <w:r>
        <w:rPr>
          <w:spacing w:val="4"/>
        </w:rPr>
        <w:t>税</w:t>
      </w:r>
      <w:r>
        <w:rPr>
          <w:spacing w:val="28"/>
        </w:rPr>
        <w:t xml:space="preserve">   </w:t>
      </w:r>
      <w:r>
        <w:rPr>
          <w:spacing w:val="4"/>
        </w:rPr>
        <w:t xml:space="preserve">号：91350582 </w:t>
      </w:r>
      <w:r>
        <w:t>MA</w:t>
      </w:r>
      <w:r>
        <w:rPr>
          <w:spacing w:val="4"/>
        </w:rPr>
        <w:t>345</w:t>
      </w:r>
      <w:r>
        <w:t>RM</w:t>
      </w:r>
      <w:r>
        <w:rPr>
          <w:spacing w:val="4"/>
        </w:rPr>
        <w:t>820</w:t>
      </w:r>
    </w:p>
    <w:p>
      <w:pPr>
        <w:pStyle w:val="2"/>
        <w:spacing w:before="226" w:line="483" w:lineRule="exact"/>
        <w:ind w:left="10"/>
      </w:pPr>
      <w:r>
        <w:rPr>
          <w:spacing w:val="4"/>
          <w:position w:val="20"/>
        </w:rPr>
        <w:t>地</w:t>
      </w:r>
      <w:r>
        <w:rPr>
          <w:spacing w:val="21"/>
          <w:position w:val="20"/>
        </w:rPr>
        <w:t xml:space="preserve">   </w:t>
      </w:r>
      <w:r>
        <w:rPr>
          <w:spacing w:val="4"/>
          <w:position w:val="20"/>
        </w:rPr>
        <w:t>址：福建省晋江市晋新中路602号</w:t>
      </w:r>
    </w:p>
    <w:p>
      <w:pPr>
        <w:pStyle w:val="2"/>
        <w:spacing w:before="1" w:line="221" w:lineRule="auto"/>
        <w:ind w:left="10"/>
      </w:pPr>
      <w:r>
        <w:rPr>
          <w:spacing w:val="-3"/>
        </w:rPr>
        <w:t>电</w:t>
      </w:r>
      <w:r>
        <w:rPr>
          <w:spacing w:val="26"/>
        </w:rPr>
        <w:t xml:space="preserve">   </w:t>
      </w:r>
      <w:r>
        <w:rPr>
          <w:spacing w:val="-3"/>
        </w:rPr>
        <w:t>话：0595-85196312</w:t>
      </w:r>
    </w:p>
    <w:p>
      <w:pPr>
        <w:pStyle w:val="2"/>
        <w:spacing w:before="213" w:line="499" w:lineRule="exact"/>
        <w:ind w:left="10"/>
      </w:pPr>
      <w:r>
        <w:rPr>
          <w:spacing w:val="4"/>
          <w:position w:val="21"/>
        </w:rPr>
        <w:t>开户行：中国建设银行股份有限公司晋江涵口支行</w:t>
      </w:r>
    </w:p>
    <w:p>
      <w:pPr>
        <w:pStyle w:val="2"/>
        <w:spacing w:line="212" w:lineRule="auto"/>
        <w:ind w:left="10"/>
        <w:rPr>
          <w:rFonts w:ascii="Arial" w:hAnsi="Arial" w:eastAsia="Arial" w:cs="Arial"/>
        </w:rPr>
      </w:pPr>
      <w:r>
        <w:rPr>
          <w:spacing w:val="12"/>
        </w:rPr>
        <w:t>账</w:t>
      </w:r>
      <w:r>
        <w:rPr>
          <w:spacing w:val="28"/>
        </w:rPr>
        <w:t xml:space="preserve">   </w:t>
      </w:r>
      <w:r>
        <w:rPr>
          <w:spacing w:val="12"/>
        </w:rPr>
        <w:t>号：3505016562640000</w:t>
      </w:r>
      <w:r>
        <w:rPr>
          <w:rFonts w:hint="eastAsia"/>
          <w:spacing w:val="12"/>
          <w:lang w:eastAsia="zh-CN"/>
        </w:rPr>
        <w:t>0018</w:t>
      </w:r>
      <w:bookmarkStart w:id="0" w:name="_GoBack"/>
      <w:bookmarkEnd w:id="0"/>
    </w:p>
    <w:sectPr>
      <w:headerReference r:id="rId3" w:type="default"/>
      <w:pgSz w:w="7100" w:h="6600"/>
      <w:pgMar w:top="1" w:right="862" w:bottom="0" w:left="79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Toman"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SimSu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SimSun" w:hAnsi="SimSun" w:eastAsia="SimSun" w:cs="SimSun"/>
      <w:sz w:val="22"/>
      <w:szCs w:val="22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2024-01-09T07:37:35Z</dcterms:created>
  <dc:creator>Kingsoft-PDF</dc:creator>
  <cp:lastModifiedBy>iPhone</cp:lastModifiedBy>
  <dcterms:modified xsi:type="dcterms:W3CDTF">2024-01-08T15:39:36Z</dcterms:modified>
  <dc:subject>pdfbuilder</dc:subject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2024-01-08T15:37:00Z</vt:filetime>
  </property>
  <property fmtid="{D5CDD505-2E9C-101B-9397-08002B2CF9AE}" pid="4" name="UsrData">
    <vt:lpwstr>659ba63d001f2400206a7916wl</vt:lpwstr>
  </property>
  <property fmtid="{D5CDD505-2E9C-101B-9397-08002B2CF9AE}" pid="5" name="ICV">
    <vt:lpwstr>DD0B77E2CF83A7B057A69B65528747BD_31</vt:lpwstr>
  </property>
  <property fmtid="{D5CDD505-2E9C-101B-9397-08002B2CF9AE}" pid="6" name="KSOProductBuildVer">
    <vt:lpwstr>2052-12.8.0</vt:lpwstr>
  </property>
</Properties>
</file>