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E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尊敬的成都王牌商用车供应商：您好！</w:t>
      </w:r>
    </w:p>
    <w:p w14:paraId="19FD8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感谢贵公司长久以来的支持;根据集团要求,现将2024年7月至2027年6月“供应商物流服务协议”下发至供应商,请按照要求签订“供应商物流服务协议”盖章寄回至我司.</w:t>
      </w:r>
    </w:p>
    <w:p w14:paraId="57CED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1、本协议一式3份,中邮物流1份(成都王牌指定三方物流),供应商1份,成都王牌备案1份;3份合同均需寄回,中邮物流盖章后,由中邮物流统一回执1份.</w:t>
      </w:r>
    </w:p>
    <w:p w14:paraId="71C88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2、不是法人签字盖章的需提供授权委托书1份(按要求盖章).</w:t>
      </w:r>
    </w:p>
    <w:p w14:paraId="54A0B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3、贵公司开票信息一份(盖章).</w:t>
      </w:r>
    </w:p>
    <w:p w14:paraId="209FE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4、营业执照复印件1份</w:t>
      </w:r>
    </w:p>
    <w:p w14:paraId="23F9C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5、邮寄地址：四川省成都市青白江区弥牟镇中国重汽成都王牌新厂东门（中邮物流仓库）.收件人：曾广13778195394 请按照上述要求尽快邮寄合同,以免影响双方结算事宜.</w:t>
      </w:r>
    </w:p>
    <w:p w14:paraId="65A7F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6、注意协议上的联系方式：邮箱为接收每月进销存和仓储费明细表</w:t>
      </w:r>
    </w:p>
    <w:p w14:paraId="2E18A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中国邮政速递物流股份有限公司济南市第二分公司</w:t>
      </w:r>
    </w:p>
    <w:p w14:paraId="7B741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成都片区-成都王牌项目部</w:t>
      </w:r>
      <w:bookmarkStart w:id="0" w:name="_GoBack"/>
      <w:bookmarkEnd w:id="0"/>
    </w:p>
    <w:p w14:paraId="2C524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u w:val="single"/>
          <w:lang w:val="en-US" w:eastAsia="zh-CN"/>
        </w:rPr>
      </w:pPr>
      <w:r>
        <w:drawing>
          <wp:inline distT="0" distB="0" distL="114300" distR="114300">
            <wp:extent cx="2664460" cy="3570605"/>
            <wp:effectExtent l="0" t="0" r="2540" b="1079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4460" cy="357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85975" cy="35337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ODYxMTRiZGQxOGQ1NWQyNTJkMjVmZGFhMDllMjQifQ=="/>
  </w:docVars>
  <w:rsids>
    <w:rsidRoot w:val="00000000"/>
    <w:rsid w:val="37196BE0"/>
    <w:rsid w:val="37EE13A8"/>
    <w:rsid w:val="44160911"/>
    <w:rsid w:val="5CD3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409</Characters>
  <Lines>0</Lines>
  <Paragraphs>0</Paragraphs>
  <TotalTime>0</TotalTime>
  <ScaleCrop>false</ScaleCrop>
  <LinksUpToDate>false</LinksUpToDate>
  <CharactersWithSpaces>419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2023-09-20T00:01:00Z</dcterms:created>
  <dc:creator>Administrator</dc:creator>
  <cp:lastModifiedBy>丑死一条街</cp:lastModifiedBy>
  <dcterms:modified xsi:type="dcterms:W3CDTF">2024-08-23T01:55:00Z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6151A9F2DBC44BBABC7CCE414DE3EA0D_12</vt:lpwstr>
  </property>
</Properties>
</file>