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D53E">
      <w:pPr>
        <w:jc w:val="center"/>
        <w:rPr>
          <w:rFonts w:ascii="宋体" w:hAnsi="宋体" w:eastAsia="宋体"/>
          <w:b/>
          <w:bCs/>
          <w:spacing w:val="40"/>
          <w:sz w:val="36"/>
          <w:szCs w:val="36"/>
        </w:rPr>
      </w:pPr>
      <w:r>
        <w:rPr>
          <w:rFonts w:hint="eastAsia" w:ascii="宋体" w:hAnsi="宋体" w:eastAsia="宋体"/>
          <w:b/>
          <w:bCs/>
          <w:spacing w:val="40"/>
          <w:sz w:val="36"/>
          <w:szCs w:val="36"/>
        </w:rPr>
        <w:t>承诺函</w:t>
      </w:r>
    </w:p>
    <w:p w14:paraId="120612CB">
      <w:pPr>
        <w:widowControl/>
        <w:spacing w:before="120" w:after="120" w:line="72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德阳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经开能源科技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B075A20">
      <w:pPr>
        <w:widowControl/>
        <w:spacing w:before="120" w:after="120" w:line="72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我司现向贵司</w:t>
      </w:r>
      <w:r>
        <w:rPr>
          <w:rFonts w:hint="eastAsia" w:ascii="宋体" w:hAnsi="宋体" w:eastAsia="宋体"/>
          <w:sz w:val="28"/>
          <w:szCs w:val="28"/>
        </w:rPr>
        <w:t>郑重承诺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如下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</w:p>
    <w:p w14:paraId="6A047874">
      <w:pPr>
        <w:widowControl/>
        <w:numPr>
          <w:ilvl w:val="0"/>
          <w:numId w:val="1"/>
        </w:numPr>
        <w:tabs>
          <w:tab w:val="left" w:pos="2226"/>
        </w:tabs>
        <w:spacing w:before="120" w:after="120" w:line="72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我司</w:t>
      </w:r>
      <w:r>
        <w:rPr>
          <w:rFonts w:hint="eastAsia" w:ascii="宋体" w:hAnsi="宋体" w:eastAsia="宋体" w:cs="宋体"/>
          <w:sz w:val="28"/>
          <w:szCs w:val="28"/>
        </w:rPr>
        <w:t>向贵司提供的全部文件和资料是真实和准确的，其复印件与原件一致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没有重大误导或隐瞒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39A5F0E9">
      <w:pPr>
        <w:widowControl/>
        <w:numPr>
          <w:ilvl w:val="0"/>
          <w:numId w:val="1"/>
        </w:numPr>
        <w:tabs>
          <w:tab w:val="left" w:pos="2226"/>
        </w:tabs>
        <w:spacing w:before="120" w:after="120" w:line="72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我司提交给贵司的所有文件上的签字与印章均是真实的；</w:t>
      </w:r>
      <w:bookmarkStart w:id="0" w:name="_Hlk182900383"/>
    </w:p>
    <w:p w14:paraId="75ED92E6">
      <w:pPr>
        <w:widowControl/>
        <w:numPr>
          <w:ilvl w:val="0"/>
          <w:numId w:val="1"/>
        </w:numPr>
        <w:tabs>
          <w:tab w:val="left" w:pos="2226"/>
        </w:tabs>
        <w:spacing w:before="120" w:after="120" w:line="720" w:lineRule="auto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我司不存在未向贵司披露的重大债务、重大经营风险及违规处罚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78B3F521">
      <w:pPr>
        <w:widowControl/>
        <w:spacing w:before="120" w:after="120" w:line="72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在尽职调查过程中，我司向贵司以及贵司聘请的律师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及会计师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</w:t>
      </w:r>
      <w:r>
        <w:rPr>
          <w:rFonts w:hint="eastAsia" w:ascii="宋体" w:hAnsi="宋体" w:eastAsia="宋体" w:cs="宋体"/>
          <w:sz w:val="28"/>
          <w:szCs w:val="28"/>
        </w:rPr>
        <w:t>做出的所有有关事实的阐述、声明、保证（无论是书面还是口头做出的)均为真实、准确和可靠的，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提交的盖章文件</w:t>
      </w:r>
      <w:r>
        <w:rPr>
          <w:rFonts w:hint="eastAsia" w:ascii="宋体" w:hAnsi="宋体" w:eastAsia="宋体" w:cs="宋体"/>
          <w:sz w:val="28"/>
          <w:szCs w:val="28"/>
        </w:rPr>
        <w:t>没有重大遗漏、误导或隐瞒。</w:t>
      </w:r>
    </w:p>
    <w:p w14:paraId="0B50EBDB">
      <w:pPr>
        <w:widowControl/>
        <w:spacing w:before="120" w:after="120" w:line="720" w:lineRule="auto"/>
        <w:jc w:val="right"/>
        <w:rPr>
          <w:rFonts w:hint="eastAsia"/>
        </w:rPr>
      </w:pP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承诺人（签章）：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2024年1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" w:lineRule="auto"/>
      </w:pPr>
      <w:r>
        <w:separator/>
      </w:r>
    </w:p>
  </w:footnote>
  <w:footnote w:type="continuationSeparator" w:id="1">
    <w:p>
      <w:pPr>
        <w:spacing w:before="0" w:after="0" w:line="3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AEC10"/>
    <w:multiLevelType w:val="singleLevel"/>
    <w:tmpl w:val="400AEC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CC613D"/>
    <w:rsid w:val="000B5169"/>
    <w:rsid w:val="002A4C09"/>
    <w:rsid w:val="003F0A09"/>
    <w:rsid w:val="007A61F6"/>
    <w:rsid w:val="009F55DC"/>
    <w:rsid w:val="00B9164A"/>
    <w:rsid w:val="00CC613D"/>
    <w:rsid w:val="00D66E7E"/>
    <w:rsid w:val="00DE3286"/>
    <w:rsid w:val="0C7C0230"/>
    <w:rsid w:val="20B12822"/>
    <w:rsid w:val="3F89627E"/>
    <w:rsid w:val="4ED43178"/>
    <w:rsid w:val="747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160" w:line="36" w:lineRule="auto"/>
      <w:jc w:val="right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customStyle="1" w:styleId="7">
    <w:name w:val="Char Char Char1"/>
    <w:basedOn w:val="1"/>
    <w:qFormat/>
    <w:uiPriority w:val="0"/>
    <w:pPr>
      <w:widowControl/>
      <w:spacing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237</Characters>
  <Lines>1</Lines>
  <Paragraphs>1</Paragraphs>
  <TotalTime>1</TotalTime>
  <ScaleCrop>false</ScaleCrop>
  <LinksUpToDate>false</LinksUpToDate>
  <CharactersWithSpaces>264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2024-12-04T08:23:00Z</dcterms:created>
  <dc:creator>ZiWu Wang</dc:creator>
  <cp:lastModifiedBy>YaQi</cp:lastModifiedBy>
  <dcterms:modified xsi:type="dcterms:W3CDTF">2024-12-20T01:36:40Z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277E2526EA4C4211AC815DB7F9759AEA_12</vt:lpwstr>
  </property>
</Properties>
</file>