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05" w:rsidRDefault="006F653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北京光华荣昌汽车部件</w:t>
      </w:r>
      <w:r w:rsidR="005E6C5E">
        <w:rPr>
          <w:rFonts w:hint="eastAsia"/>
          <w:b/>
          <w:bCs/>
          <w:sz w:val="36"/>
          <w:szCs w:val="36"/>
        </w:rPr>
        <w:t>有限公司</w:t>
      </w:r>
    </w:p>
    <w:p w:rsidR="003A6A05" w:rsidRDefault="005E6C5E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36"/>
          <w:szCs w:val="36"/>
        </w:rPr>
        <w:t>结题报告</w:t>
      </w:r>
    </w:p>
    <w:p w:rsidR="003A6A05" w:rsidRDefault="00265BD9">
      <w:pPr>
        <w:jc w:val="center"/>
      </w:pPr>
      <w:r>
        <w:rPr>
          <w:rFonts w:hint="eastAsia"/>
          <w:b/>
          <w:bCs/>
          <w:sz w:val="28"/>
          <w:szCs w:val="36"/>
        </w:rPr>
        <w:t>项目名称：</w:t>
      </w:r>
      <w:r>
        <w:rPr>
          <w:rFonts w:hint="eastAsia"/>
          <w:b/>
          <w:bCs/>
          <w:sz w:val="28"/>
          <w:szCs w:val="36"/>
        </w:rPr>
        <w:t>C32B/H32B</w:t>
      </w:r>
      <w:r w:rsidR="007528B0" w:rsidRPr="007528B0">
        <w:rPr>
          <w:rFonts w:hint="eastAsia"/>
          <w:b/>
          <w:bCs/>
          <w:sz w:val="28"/>
          <w:szCs w:val="36"/>
        </w:rPr>
        <w:t>座椅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A6A05">
        <w:tc>
          <w:tcPr>
            <w:tcW w:w="8522" w:type="dxa"/>
          </w:tcPr>
          <w:p w:rsidR="003A6A05" w:rsidRPr="000835A0" w:rsidRDefault="005E6C5E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0835A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项目负责人：</w:t>
            </w:r>
          </w:p>
          <w:p w:rsidR="003A6A05" w:rsidRDefault="005E6C5E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 w:val="24"/>
              </w:rPr>
            </w:pPr>
            <w:r w:rsidRPr="000835A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项目起止时间：</w:t>
            </w:r>
            <w:r w:rsidR="00265BD9" w:rsidRPr="000835A0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201</w:t>
            </w:r>
            <w:r w:rsidR="00265BD9" w:rsidRPr="000835A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</w:t>
            </w:r>
            <w:r w:rsidR="00DF5839" w:rsidRPr="000835A0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/</w:t>
            </w:r>
            <w:r w:rsidR="00DF5839" w:rsidRPr="000835A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</w:t>
            </w:r>
            <w:r w:rsidR="00DF5839" w:rsidRPr="000835A0"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/</w:t>
            </w:r>
            <w:r w:rsidR="00DF5839" w:rsidRPr="000835A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项目介绍</w:t>
            </w:r>
          </w:p>
          <w:p w:rsidR="003A6A05" w:rsidRPr="006F6532" w:rsidRDefault="00265BD9" w:rsidP="006F653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C32B座椅骨架平台研发，是为满足目前国内乘用车市场A0级</w:t>
            </w:r>
            <w:proofErr w:type="spellStart"/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suv</w:t>
            </w:r>
            <w:proofErr w:type="spellEnd"/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开发的一款座椅骨架平台，来填补光华荣昌的骨架平台空白，以优异的产品性能和高性价比进入城市SUV市场；座椅骨架结构简单，成本低，使用制动化装配线保证产品质量，满足座椅相关法规，座椅舒适性及鞭挞在4分以上；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spacing w:line="360" w:lineRule="auto"/>
              <w:ind w:firstLine="48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项目经费情况</w:t>
            </w:r>
          </w:p>
          <w:p w:rsidR="003A6A05" w:rsidRPr="007A0A51" w:rsidRDefault="001D6912" w:rsidP="0091439B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C32B</w:t>
            </w:r>
            <w:r w:rsidR="00267BD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/H32B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项目计划投入研发资金</w:t>
            </w:r>
            <w:r w:rsidR="00267BD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26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9.508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万元，实际投入</w:t>
            </w:r>
            <w:r w:rsidR="00267BD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27</w:t>
            </w:r>
            <w:r w:rsidR="000835A0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0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</w:t>
            </w:r>
            <w:r w:rsidR="00267BD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设计费用50万，摸具、检具、夹具190万，试验、强检认证、样件、物流、差旅30万，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公司研发资金保障到位。</w:t>
            </w:r>
          </w:p>
        </w:tc>
      </w:tr>
      <w:tr w:rsidR="003A6A05" w:rsidRPr="00DF5839"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项目成果</w:t>
            </w:r>
          </w:p>
          <w:p w:rsidR="00DF5839" w:rsidRPr="001D6912" w:rsidRDefault="00DF5839" w:rsidP="00DF5839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2015年2月5日该项目的研发正式立项，开发调研工作正式启动；</w:t>
            </w:r>
          </w:p>
          <w:p w:rsidR="00DF5839" w:rsidRPr="001D6912" w:rsidRDefault="00DF5839" w:rsidP="00DF5839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2015年2月10日设计开发可行性方案获得董事会通过，设计工作同步启动；</w:t>
            </w:r>
          </w:p>
          <w:p w:rsidR="00DF5839" w:rsidRPr="001D6912" w:rsidRDefault="00DF5839" w:rsidP="00DF5839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2015年10月24日设计验证完成，国家CCC认证扩项（后视镜总成）</w:t>
            </w:r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获得通过；</w:t>
            </w:r>
          </w:p>
          <w:p w:rsidR="00DF5839" w:rsidRPr="001D6912" w:rsidRDefault="00DF5839" w:rsidP="00DF5839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2016年10月16日小批量150台份试装完成，同步获得主机厂PPAP批准；</w:t>
            </w:r>
          </w:p>
          <w:p w:rsidR="003A6A05" w:rsidRPr="00DF5839" w:rsidRDefault="00DF5839" w:rsidP="00DF5839">
            <w:pPr>
              <w:spacing w:line="480" w:lineRule="auto"/>
              <w:rPr>
                <w:rFonts w:ascii="宋体" w:hAnsi="宋体" w:cs="宋体"/>
                <w:sz w:val="24"/>
              </w:rPr>
            </w:pPr>
            <w:r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2016年12月27日，正式批量供货，日均供货量200台；</w:t>
            </w:r>
          </w:p>
        </w:tc>
      </w:tr>
      <w:tr w:rsidR="003A6A05">
        <w:trPr>
          <w:trHeight w:val="1968"/>
        </w:trPr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验收结果</w:t>
            </w:r>
          </w:p>
          <w:p w:rsidR="003A6A05" w:rsidRPr="001D6912" w:rsidRDefault="00267BD9" w:rsidP="001D6912">
            <w:pPr>
              <w:spacing w:line="48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C32B/H32B</w:t>
            </w:r>
            <w:r w:rsidR="005E6C5E" w:rsidRPr="001D691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项目严格按照项目实施进度安排进行研发，并取得了预期的科技成果，具有良好的社会、经济前景，公司予以结项。</w:t>
            </w:r>
          </w:p>
          <w:p w:rsidR="003A6A05" w:rsidRDefault="003A6A05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Default="00EB5EEB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EB5EEB" w:rsidRPr="00EB5EEB" w:rsidRDefault="00EB5EEB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  <w:p w:rsidR="003A6A05" w:rsidRDefault="005E6C5E">
            <w:pPr>
              <w:spacing w:line="360" w:lineRule="auto"/>
              <w:rPr>
                <w:rFonts w:ascii="宋体" w:eastAsia="宋体" w:hAnsi="宋体" w:cs="宋体"/>
                <w:sz w:val="24"/>
                <w:highlight w:val="yellow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</w:t>
            </w:r>
            <w:r w:rsidR="00267BD9">
              <w:rPr>
                <w:rFonts w:ascii="宋体" w:eastAsia="宋体" w:hAnsi="宋体" w:cs="宋体" w:hint="eastAsia"/>
                <w:sz w:val="24"/>
              </w:rPr>
              <w:t xml:space="preserve">                              </w:t>
            </w:r>
            <w:r w:rsidRPr="00267BD9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验收人（盖章）：</w:t>
            </w:r>
          </w:p>
          <w:p w:rsidR="003A6A05" w:rsidRDefault="003A6A0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A6A05" w:rsidRDefault="003A6A05"/>
    <w:sectPr w:rsidR="003A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BB7" w:rsidRDefault="00CF4BB7" w:rsidP="00EB5EEB">
      <w:pPr>
        <w:spacing w:after="0" w:line="240" w:lineRule="auto"/>
      </w:pPr>
      <w:r>
        <w:separator/>
      </w:r>
    </w:p>
  </w:endnote>
  <w:endnote w:type="continuationSeparator" w:id="0">
    <w:p w:rsidR="00CF4BB7" w:rsidRDefault="00CF4BB7" w:rsidP="00EB5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BB7" w:rsidRDefault="00CF4BB7" w:rsidP="00EB5EEB">
      <w:pPr>
        <w:spacing w:after="0" w:line="240" w:lineRule="auto"/>
      </w:pPr>
      <w:r>
        <w:separator/>
      </w:r>
    </w:p>
  </w:footnote>
  <w:footnote w:type="continuationSeparator" w:id="0">
    <w:p w:rsidR="00CF4BB7" w:rsidRDefault="00CF4BB7" w:rsidP="00EB5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6186"/>
    <w:rsid w:val="000835A0"/>
    <w:rsid w:val="001765FD"/>
    <w:rsid w:val="001D6912"/>
    <w:rsid w:val="00265BD9"/>
    <w:rsid w:val="00265CB6"/>
    <w:rsid w:val="00267BD9"/>
    <w:rsid w:val="003A6A05"/>
    <w:rsid w:val="005E6C5E"/>
    <w:rsid w:val="006F6532"/>
    <w:rsid w:val="007528B0"/>
    <w:rsid w:val="007A0A51"/>
    <w:rsid w:val="008373B4"/>
    <w:rsid w:val="0091439B"/>
    <w:rsid w:val="00CF4BB7"/>
    <w:rsid w:val="00CF5B00"/>
    <w:rsid w:val="00DF5839"/>
    <w:rsid w:val="00EB5EEB"/>
    <w:rsid w:val="08483CBE"/>
    <w:rsid w:val="0D260B53"/>
    <w:rsid w:val="17FF6B89"/>
    <w:rsid w:val="1E181D23"/>
    <w:rsid w:val="1E3D7D36"/>
    <w:rsid w:val="29633315"/>
    <w:rsid w:val="2D113B60"/>
    <w:rsid w:val="2EE823AD"/>
    <w:rsid w:val="31365E43"/>
    <w:rsid w:val="3F8B23F7"/>
    <w:rsid w:val="43C26782"/>
    <w:rsid w:val="48B87C91"/>
    <w:rsid w:val="4D5039D5"/>
    <w:rsid w:val="51CE37DC"/>
    <w:rsid w:val="535A0FA5"/>
    <w:rsid w:val="5919577D"/>
    <w:rsid w:val="5A7C6186"/>
    <w:rsid w:val="61AD3765"/>
    <w:rsid w:val="62BF22C7"/>
    <w:rsid w:val="63A24406"/>
    <w:rsid w:val="6430334B"/>
    <w:rsid w:val="74835A46"/>
    <w:rsid w:val="7ED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91</Words>
  <Characters>520</Characters>
  <Application>Microsoft Office Word</Application>
  <DocSecurity>0</DocSecurity>
  <Lines>4</Lines>
  <Paragraphs>1</Paragraphs>
  <ScaleCrop>false</ScaleCrop>
  <Company>China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2023-11-01T03:35:00Z</dcterms:created>
  <dcterms:modified xsi:type="dcterms:W3CDTF">2024-12-21T07:40:00Z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