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1165"/>
        <w:tblW w:w="10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628"/>
        <w:gridCol w:w="923"/>
        <w:gridCol w:w="992"/>
        <w:gridCol w:w="156"/>
        <w:gridCol w:w="11"/>
        <w:gridCol w:w="967"/>
        <w:gridCol w:w="190"/>
        <w:gridCol w:w="236"/>
        <w:gridCol w:w="1920"/>
        <w:gridCol w:w="142"/>
        <w:gridCol w:w="1108"/>
        <w:gridCol w:w="412"/>
        <w:gridCol w:w="245"/>
        <w:gridCol w:w="723"/>
        <w:gridCol w:w="837"/>
      </w:tblGrid>
      <w:tr w14:paraId="3EB2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95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AB7F85C">
            <w:pPr>
              <w:jc w:val="center"/>
            </w:pPr>
            <w:r>
              <w:rPr>
                <w:rFonts w:hint="eastAsia"/>
              </w:rPr>
              <w:t>申请部门</w:t>
            </w:r>
          </w:p>
        </w:tc>
        <w:tc>
          <w:tcPr>
            <w:tcW w:w="2071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EBFB7BD">
            <w:pPr>
              <w:jc w:val="center"/>
              <w:rPr>
                <w:iCs/>
              </w:rPr>
            </w:pPr>
            <w:r>
              <w:rPr>
                <w:rFonts w:hint="eastAsia"/>
                <w:iCs/>
                <w:lang w:val="en-US" w:eastAsia="zh-CN"/>
              </w:rPr>
              <w:t>项目管理</w:t>
            </w:r>
            <w:r>
              <w:rPr>
                <w:iCs/>
              </w:rPr>
              <w:t>部</w:t>
            </w:r>
          </w:p>
        </w:tc>
        <w:tc>
          <w:tcPr>
            <w:tcW w:w="978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BF8B116">
            <w:pPr>
              <w:jc w:val="center"/>
            </w:pPr>
            <w:r>
              <w:rPr>
                <w:rFonts w:hint="eastAsia"/>
              </w:rPr>
              <w:t>申请者</w:t>
            </w:r>
          </w:p>
        </w:tc>
        <w:tc>
          <w:tcPr>
            <w:tcW w:w="2346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EAE9A9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朱朋昌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5B6E8287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805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9925AC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15630857923</w:t>
            </w:r>
          </w:p>
        </w:tc>
      </w:tr>
      <w:tr w14:paraId="087A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9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04B1AEF">
            <w:pPr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2071" w:type="dxa"/>
            <w:gridSpan w:val="3"/>
            <w:tcBorders>
              <w:left w:val="single" w:color="auto" w:sz="4" w:space="0"/>
            </w:tcBorders>
            <w:vAlign w:val="center"/>
          </w:tcPr>
          <w:p w14:paraId="6C55264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2024</w:t>
            </w:r>
            <w:r>
              <w:rPr>
                <w:rFonts w:hint="eastAsia"/>
                <w:lang w:val="en-US" w:eastAsia="zh-CN"/>
              </w:rPr>
              <w:t>1224</w:t>
            </w:r>
          </w:p>
        </w:tc>
        <w:tc>
          <w:tcPr>
            <w:tcW w:w="1404" w:type="dxa"/>
            <w:gridSpan w:val="4"/>
            <w:tcBorders>
              <w:left w:val="single" w:color="auto" w:sz="4" w:space="0"/>
            </w:tcBorders>
            <w:vAlign w:val="center"/>
          </w:tcPr>
          <w:p w14:paraId="19A966E1">
            <w:pPr>
              <w:jc w:val="center"/>
            </w:pPr>
            <w:r>
              <w:rPr>
                <w:rFonts w:hint="eastAsia"/>
              </w:rPr>
              <w:t>送样品日期</w:t>
            </w: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 w14:paraId="12DC828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2024</w:t>
            </w:r>
            <w:r>
              <w:rPr>
                <w:rFonts w:hint="eastAsia"/>
                <w:lang w:val="en-US" w:eastAsia="zh-CN"/>
              </w:rPr>
              <w:t>1225</w:t>
            </w:r>
          </w:p>
        </w:tc>
        <w:tc>
          <w:tcPr>
            <w:tcW w:w="1662" w:type="dxa"/>
            <w:gridSpan w:val="3"/>
            <w:tcBorders>
              <w:right w:val="single" w:color="auto" w:sz="4" w:space="0"/>
            </w:tcBorders>
            <w:vAlign w:val="center"/>
          </w:tcPr>
          <w:p w14:paraId="3087749E">
            <w:pPr>
              <w:jc w:val="center"/>
            </w:pPr>
            <w:r>
              <w:rPr>
                <w:rFonts w:hint="eastAsia"/>
              </w:rPr>
              <w:t>报告需求日期</w:t>
            </w:r>
          </w:p>
        </w:tc>
        <w:tc>
          <w:tcPr>
            <w:tcW w:w="180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7919E8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2024</w:t>
            </w:r>
            <w:r>
              <w:rPr>
                <w:rFonts w:hint="eastAsia"/>
                <w:lang w:val="en-US" w:eastAsia="zh-CN"/>
              </w:rPr>
              <w:t>1230</w:t>
            </w:r>
          </w:p>
        </w:tc>
      </w:tr>
      <w:tr w14:paraId="3585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59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B75B">
            <w:pPr>
              <w:jc w:val="center"/>
            </w:pPr>
            <w:r>
              <w:rPr>
                <w:rFonts w:hint="eastAsia"/>
              </w:rPr>
              <w:t>结果输出</w:t>
            </w:r>
          </w:p>
          <w:p w14:paraId="2866F953">
            <w:pPr>
              <w:jc w:val="center"/>
            </w:pPr>
            <w:r>
              <w:rPr>
                <w:rStyle w:val="13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77A1C6">
            <w:pPr>
              <w:ind w:firstLine="840" w:firstLineChars="400"/>
              <w:jc w:val="left"/>
            </w:pPr>
            <w:r>
              <w:rPr>
                <w:rFonts w:hint="eastAsia"/>
              </w:rPr>
              <w:t>□口头告知           □ 原始记录         √试验报告</w:t>
            </w:r>
          </w:p>
        </w:tc>
      </w:tr>
      <w:tr w14:paraId="7C5A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59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B6F1">
            <w:pPr>
              <w:jc w:val="center"/>
            </w:pPr>
            <w:r>
              <w:rPr>
                <w:rFonts w:hint="eastAsia"/>
              </w:rPr>
              <w:t>样品等级</w:t>
            </w:r>
          </w:p>
          <w:p w14:paraId="07D2377C">
            <w:pPr>
              <w:jc w:val="center"/>
            </w:pPr>
            <w:r>
              <w:rPr>
                <w:rStyle w:val="13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A7544F">
            <w:pPr>
              <w:jc w:val="left"/>
            </w:pPr>
            <w:r>
              <w:rPr>
                <w:rFonts w:hint="eastAsia"/>
              </w:rPr>
              <w:t xml:space="preserve">□DV   □PV </w:t>
            </w:r>
            <w:r>
              <w:t xml:space="preserve">    </w:t>
            </w:r>
            <w:r>
              <w:rPr>
                <w:rFonts w:hint="eastAsia"/>
              </w:rPr>
              <w:t>□量产品      √试制品    □外购件    □其他</w:t>
            </w:r>
          </w:p>
        </w:tc>
      </w:tr>
      <w:tr w14:paraId="6B17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9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2698">
            <w:pPr>
              <w:jc w:val="center"/>
            </w:pPr>
            <w:r>
              <w:rPr>
                <w:rFonts w:hint="eastAsia"/>
              </w:rPr>
              <w:t>样品处理</w:t>
            </w:r>
          </w:p>
          <w:p w14:paraId="166A6AB7">
            <w:pPr>
              <w:jc w:val="center"/>
              <w:rPr>
                <w:i/>
              </w:rPr>
            </w:pPr>
            <w:r>
              <w:rPr>
                <w:rStyle w:val="13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8CABA0">
            <w:pPr>
              <w:jc w:val="left"/>
            </w:pPr>
            <w:r>
              <w:rPr>
                <w:rFonts w:hint="eastAsia"/>
              </w:rPr>
              <w:t>□ 报废     √申请人在一周内领回    □实验室暂存15天</w:t>
            </w:r>
          </w:p>
          <w:p w14:paraId="2EA0D4FE">
            <w:pPr>
              <w:jc w:val="left"/>
            </w:pPr>
            <w:r>
              <w:rPr>
                <w:rFonts w:hint="eastAsia"/>
              </w:rPr>
              <w:t>如不提供样品处理意见，我们将统一报废处理</w:t>
            </w:r>
          </w:p>
        </w:tc>
      </w:tr>
      <w:tr w14:paraId="642A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9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378C">
            <w:pPr>
              <w:jc w:val="center"/>
            </w:pPr>
            <w:r>
              <w:rPr>
                <w:rFonts w:hint="eastAsia"/>
              </w:rPr>
              <w:t>申请原因</w:t>
            </w:r>
          </w:p>
          <w:p w14:paraId="2B7AA165">
            <w:pPr>
              <w:jc w:val="center"/>
              <w:rPr>
                <w:i/>
              </w:rPr>
            </w:pPr>
            <w:r>
              <w:rPr>
                <w:rStyle w:val="13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8E67A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顾客方试验车出现不同坐姿下SBR无法探测得情况，申请不同坐姿下进行试验</w:t>
            </w:r>
          </w:p>
        </w:tc>
      </w:tr>
      <w:tr w14:paraId="463F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02684C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序号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FA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车型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2D8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测试件名称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E14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件号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019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检测项目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ACF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检测/</w:t>
            </w:r>
            <w:r>
              <w:rPr>
                <w:sz w:val="18"/>
              </w:rPr>
              <w:t>评价</w:t>
            </w:r>
            <w:r>
              <w:rPr>
                <w:rFonts w:hint="eastAsia"/>
                <w:sz w:val="18"/>
              </w:rPr>
              <w:t>标准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BD6946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</w:rPr>
              <w:t>样品编号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A7C86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</w:tr>
      <w:tr w14:paraId="374F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2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F34512D"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1B2C87">
            <w:pPr>
              <w:ind w:firstLine="180" w:firstLineChars="1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A</w:t>
            </w:r>
            <w:r>
              <w:rPr>
                <w:rFonts w:hint="eastAsia" w:ascii="仿宋" w:hAnsi="仿宋" w:eastAsia="仿宋"/>
                <w:sz w:val="18"/>
              </w:rPr>
              <w:t>6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87F036">
            <w:pPr>
              <w:widowControl/>
              <w:jc w:val="left"/>
              <w:rPr>
                <w:rFonts w:hint="default" w:ascii="仿宋" w:hAnsi="仿宋" w:eastAsia="仿宋"/>
                <w:color w:val="00000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0"/>
                <w:lang w:val="en-US" w:eastAsia="zh-CN"/>
              </w:rPr>
              <w:t>副</w:t>
            </w:r>
            <w:r>
              <w:rPr>
                <w:rFonts w:hint="eastAsia" w:ascii="仿宋" w:hAnsi="仿宋" w:eastAsia="仿宋"/>
                <w:color w:val="000000"/>
                <w:szCs w:val="20"/>
              </w:rPr>
              <w:t>驾驶员</w:t>
            </w:r>
            <w:r>
              <w:rPr>
                <w:rFonts w:hint="eastAsia" w:ascii="仿宋" w:hAnsi="仿宋" w:eastAsia="仿宋"/>
                <w:color w:val="000000"/>
                <w:szCs w:val="20"/>
                <w:lang w:val="en-US" w:eastAsia="zh-CN"/>
              </w:rPr>
              <w:t>座椅总成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173829">
            <w:pPr>
              <w:widowControl/>
              <w:jc w:val="left"/>
              <w:rPr>
                <w:rFonts w:hint="default" w:ascii="仿宋" w:hAnsi="仿宋" w:eastAsia="仿宋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0"/>
              </w:rPr>
              <w:t>A</w:t>
            </w:r>
            <w:r>
              <w:rPr>
                <w:rFonts w:hint="eastAsia" w:ascii="仿宋" w:hAnsi="仿宋" w:eastAsia="仿宋"/>
                <w:color w:val="000000"/>
                <w:szCs w:val="20"/>
                <w:lang w:val="en-US" w:eastAsia="zh-CN"/>
              </w:rPr>
              <w:t>668100000006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D24FFE">
            <w:pPr>
              <w:rPr>
                <w:rFonts w:hint="default" w:ascii="仿宋" w:hAnsi="仿宋" w:eastAsia="仿宋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Cs w:val="18"/>
                <w:lang w:val="en-US" w:eastAsia="zh-CN"/>
              </w:rPr>
              <w:t>SBR探测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53879C">
            <w:pPr>
              <w:spacing w:line="400" w:lineRule="exact"/>
              <w:rPr>
                <w:rFonts w:hint="default" w:asciiTheme="minorEastAsia" w:hAnsiTheme="minorEastAsia" w:eastAsiaTheme="minorEastAsia"/>
                <w:sz w:val="15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28"/>
              </w:rPr>
              <w:t>试验参数：</w:t>
            </w:r>
            <w:r>
              <w:rPr>
                <w:rFonts w:hint="eastAsia" w:asciiTheme="minorEastAsia" w:hAnsiTheme="minorEastAsia" w:eastAsiaTheme="minorEastAsia"/>
                <w:sz w:val="16"/>
                <w:szCs w:val="28"/>
                <w:lang w:val="en-US" w:eastAsia="zh-CN"/>
              </w:rPr>
              <w:t>SBR在不同坐姿下均能检测到</w:t>
            </w:r>
            <w:r>
              <w:rPr>
                <w:rFonts w:hint="eastAsia" w:asciiTheme="minorEastAsia" w:hAnsiTheme="minorEastAsia" w:eastAsiaTheme="minorEastAsia"/>
                <w:sz w:val="16"/>
                <w:szCs w:val="28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6"/>
                <w:szCs w:val="28"/>
                <w:lang w:val="en-US" w:eastAsia="zh-CN"/>
              </w:rPr>
              <w:t>坐姿详见下图</w:t>
            </w:r>
          </w:p>
          <w:p w14:paraId="6A9C9C2F"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49530</wp:posOffset>
                  </wp:positionV>
                  <wp:extent cx="2626995" cy="2876550"/>
                  <wp:effectExtent l="0" t="0" r="1905" b="6350"/>
                  <wp:wrapNone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995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0A1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E535D8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14:paraId="49C2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0457" w:type="dxa"/>
            <w:gridSpan w:val="17"/>
            <w:tcBorders>
              <w:left w:val="single" w:color="auto" w:sz="12" w:space="0"/>
              <w:right w:val="single" w:color="auto" w:sz="12" w:space="0"/>
            </w:tcBorders>
          </w:tcPr>
          <w:p w14:paraId="795EBD62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28AA24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42945F06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10E3DE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2A6A7149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5088BC3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5FA1F8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2256D3B1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7803E6FE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8C1993B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4620491F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4D854A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63BB1FAE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CBB32AD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5493CFDE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459A5A41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0D99363B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0BF8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7BC8EE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7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3C5C8">
            <w:pPr>
              <w:widowControl/>
              <w:rPr>
                <w:rFonts w:hint="eastAsia" w:eastAsia="宋体"/>
                <w:i/>
                <w:lang w:eastAsia="zh-CN"/>
              </w:rPr>
            </w:pPr>
            <w:r>
              <w:rPr>
                <w:rFonts w:hint="eastAsia"/>
                <w:i/>
              </w:rPr>
              <w:t xml:space="preserve">    </w:t>
            </w:r>
            <w:r>
              <w:rPr>
                <w:rFonts w:hint="eastAsia"/>
                <w:i/>
                <w:lang w:val="en-US" w:eastAsia="zh-CN"/>
              </w:rPr>
              <w:t>朱朋昌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75F87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877AA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38263"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2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16DCA56">
            <w:pPr>
              <w:widowControl/>
              <w:jc w:val="center"/>
            </w:pPr>
          </w:p>
        </w:tc>
      </w:tr>
      <w:tr w14:paraId="7BD1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EA928A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710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049FC2">
            <w:pPr>
              <w:widowControl/>
              <w:rPr>
                <w:rFonts w:hint="default" w:eastAsia="宋体"/>
                <w:i/>
                <w:lang w:val="en-US" w:eastAsia="zh-CN"/>
              </w:rPr>
            </w:pPr>
            <w:r>
              <w:rPr>
                <w:i/>
              </w:rPr>
              <w:t>2024</w:t>
            </w:r>
            <w:r>
              <w:rPr>
                <w:rFonts w:hint="eastAsia"/>
                <w:i/>
                <w:lang w:val="en-US" w:eastAsia="zh-CN"/>
              </w:rPr>
              <w:t>1224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71B755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931A42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6342D8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0855D4">
            <w:pPr>
              <w:widowControl/>
              <w:jc w:val="center"/>
            </w:pPr>
            <w:bookmarkStart w:id="0" w:name="_GoBack"/>
            <w:bookmarkEnd w:id="0"/>
          </w:p>
        </w:tc>
      </w:tr>
    </w:tbl>
    <w:p w14:paraId="28B97014">
      <w:pPr>
        <w:spacing w:before="156" w:beforeLines="50"/>
        <w:ind w:firstLine="3614" w:firstLineChars="10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试验申请单</w:t>
      </w:r>
    </w:p>
    <w:p w14:paraId="6D0D6F54">
      <w:pPr>
        <w:spacing w:before="156" w:beforeLines="50"/>
        <w:jc w:val="left"/>
        <w:rPr>
          <w:rStyle w:val="13"/>
        </w:rPr>
      </w:pPr>
      <w:r>
        <w:rPr>
          <w:rFonts w:hint="eastAsia"/>
          <w:szCs w:val="21"/>
        </w:rPr>
        <w:t>申请单编号.: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13"/>
          <w:rFonts w:hint="eastAsia"/>
        </w:rPr>
        <w:t>（实验室填写）</w:t>
      </w:r>
    </w:p>
    <w:p w14:paraId="3774CEF8">
      <w:pPr>
        <w:widowControl/>
        <w:jc w:val="left"/>
        <w:rPr>
          <w:rStyle w:val="9"/>
          <w:b w:val="0"/>
          <w:bCs w:val="0"/>
          <w:i/>
          <w:iCs/>
          <w:color w:val="80808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75965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E"/>
    <w:rsid w:val="00020049"/>
    <w:rsid w:val="00020D13"/>
    <w:rsid w:val="000579EB"/>
    <w:rsid w:val="00092120"/>
    <w:rsid w:val="000B1029"/>
    <w:rsid w:val="000C0B08"/>
    <w:rsid w:val="001126E9"/>
    <w:rsid w:val="001219D6"/>
    <w:rsid w:val="0016020D"/>
    <w:rsid w:val="001651CB"/>
    <w:rsid w:val="00171BC9"/>
    <w:rsid w:val="0019063C"/>
    <w:rsid w:val="001950AE"/>
    <w:rsid w:val="001A4CCC"/>
    <w:rsid w:val="001B380C"/>
    <w:rsid w:val="001C4842"/>
    <w:rsid w:val="001C52E0"/>
    <w:rsid w:val="001C6CE7"/>
    <w:rsid w:val="001D1E39"/>
    <w:rsid w:val="001D7688"/>
    <w:rsid w:val="001E0615"/>
    <w:rsid w:val="00216704"/>
    <w:rsid w:val="00233F5A"/>
    <w:rsid w:val="002422AB"/>
    <w:rsid w:val="0024647B"/>
    <w:rsid w:val="00253DF5"/>
    <w:rsid w:val="00284A31"/>
    <w:rsid w:val="00335069"/>
    <w:rsid w:val="00394E5C"/>
    <w:rsid w:val="003B7C0D"/>
    <w:rsid w:val="003D4985"/>
    <w:rsid w:val="003E0DA7"/>
    <w:rsid w:val="003E7F93"/>
    <w:rsid w:val="003F4AE4"/>
    <w:rsid w:val="00496561"/>
    <w:rsid w:val="004A31A1"/>
    <w:rsid w:val="0051253F"/>
    <w:rsid w:val="0055522D"/>
    <w:rsid w:val="00561983"/>
    <w:rsid w:val="005A0EB1"/>
    <w:rsid w:val="005A6B47"/>
    <w:rsid w:val="005B6563"/>
    <w:rsid w:val="005D116A"/>
    <w:rsid w:val="005D4AEC"/>
    <w:rsid w:val="005E3F94"/>
    <w:rsid w:val="005F013D"/>
    <w:rsid w:val="005F082A"/>
    <w:rsid w:val="00657D46"/>
    <w:rsid w:val="00674059"/>
    <w:rsid w:val="00676EB6"/>
    <w:rsid w:val="00680C56"/>
    <w:rsid w:val="00695A2D"/>
    <w:rsid w:val="006D200D"/>
    <w:rsid w:val="006E2A86"/>
    <w:rsid w:val="00710098"/>
    <w:rsid w:val="00721308"/>
    <w:rsid w:val="00760DFA"/>
    <w:rsid w:val="007665D4"/>
    <w:rsid w:val="00767959"/>
    <w:rsid w:val="007A0293"/>
    <w:rsid w:val="007A5D87"/>
    <w:rsid w:val="007C2C54"/>
    <w:rsid w:val="007E2C8E"/>
    <w:rsid w:val="007E6B54"/>
    <w:rsid w:val="008075A0"/>
    <w:rsid w:val="00812014"/>
    <w:rsid w:val="008216AB"/>
    <w:rsid w:val="00846C38"/>
    <w:rsid w:val="00861D43"/>
    <w:rsid w:val="0088633F"/>
    <w:rsid w:val="00892A6A"/>
    <w:rsid w:val="008950F4"/>
    <w:rsid w:val="008C6B6A"/>
    <w:rsid w:val="008D0ED7"/>
    <w:rsid w:val="008E4E0B"/>
    <w:rsid w:val="0090145F"/>
    <w:rsid w:val="00926023"/>
    <w:rsid w:val="0093064A"/>
    <w:rsid w:val="00940716"/>
    <w:rsid w:val="009470C8"/>
    <w:rsid w:val="00990029"/>
    <w:rsid w:val="009962AC"/>
    <w:rsid w:val="00A0615B"/>
    <w:rsid w:val="00A218B7"/>
    <w:rsid w:val="00A46505"/>
    <w:rsid w:val="00A55C5F"/>
    <w:rsid w:val="00A66EFB"/>
    <w:rsid w:val="00A67F58"/>
    <w:rsid w:val="00AA5C1C"/>
    <w:rsid w:val="00AE784B"/>
    <w:rsid w:val="00AF318E"/>
    <w:rsid w:val="00B17159"/>
    <w:rsid w:val="00B23A83"/>
    <w:rsid w:val="00B46563"/>
    <w:rsid w:val="00B62B59"/>
    <w:rsid w:val="00B66E89"/>
    <w:rsid w:val="00B73AE1"/>
    <w:rsid w:val="00B77586"/>
    <w:rsid w:val="00B91451"/>
    <w:rsid w:val="00B961CE"/>
    <w:rsid w:val="00BB00D1"/>
    <w:rsid w:val="00BC68E4"/>
    <w:rsid w:val="00BD5311"/>
    <w:rsid w:val="00BD552D"/>
    <w:rsid w:val="00BE644E"/>
    <w:rsid w:val="00BF045B"/>
    <w:rsid w:val="00C15A8F"/>
    <w:rsid w:val="00C24C40"/>
    <w:rsid w:val="00C52C1C"/>
    <w:rsid w:val="00C810B6"/>
    <w:rsid w:val="00C86367"/>
    <w:rsid w:val="00CB3E21"/>
    <w:rsid w:val="00CB42AD"/>
    <w:rsid w:val="00D00772"/>
    <w:rsid w:val="00D00A5C"/>
    <w:rsid w:val="00D15D37"/>
    <w:rsid w:val="00D16862"/>
    <w:rsid w:val="00D73FE0"/>
    <w:rsid w:val="00D8396F"/>
    <w:rsid w:val="00DA7145"/>
    <w:rsid w:val="00DB5D19"/>
    <w:rsid w:val="00DE491F"/>
    <w:rsid w:val="00E17FB4"/>
    <w:rsid w:val="00E42929"/>
    <w:rsid w:val="00E55F70"/>
    <w:rsid w:val="00E84D19"/>
    <w:rsid w:val="00E85DEB"/>
    <w:rsid w:val="00EA76A2"/>
    <w:rsid w:val="00EC2ACE"/>
    <w:rsid w:val="00EC4BA0"/>
    <w:rsid w:val="00EE2AD0"/>
    <w:rsid w:val="00F13413"/>
    <w:rsid w:val="00F159EB"/>
    <w:rsid w:val="00F638BB"/>
    <w:rsid w:val="00F80201"/>
    <w:rsid w:val="00F83109"/>
    <w:rsid w:val="00FD2E67"/>
    <w:rsid w:val="00FE22B1"/>
    <w:rsid w:val="00FE411A"/>
    <w:rsid w:val="00FF0F48"/>
    <w:rsid w:val="00FF5572"/>
    <w:rsid w:val="0D9D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Subtle Emphasis"/>
    <w:qFormat/>
    <w:uiPriority w:val="19"/>
    <w:rPr>
      <w:i/>
      <w:iCs/>
      <w:color w:val="80808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FE67C-7EA1-4465-AC6A-5B4BB5D3B5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350</Words>
  <Characters>426</Characters>
  <Lines>4</Lines>
  <Paragraphs>1</Paragraphs>
  <TotalTime>12</TotalTime>
  <ScaleCrop>false</ScaleCrop>
  <LinksUpToDate>false</LinksUpToDate>
  <CharactersWithSpaces>520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弱水三千</cp:lastModifiedBy>
  <cp:lastPrinted>2022-04-24T06:32:00Z</cp:lastPrinted>
  <dcterms:modified xsi:type="dcterms:W3CDTF">2024-12-24T07:17:21Z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0D564DFB61FB40FB9CB06A2D9ECE9200_12</vt:lpwstr>
  </property>
</Properties>
</file>