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47E3"/>
    <w:p w14:paraId="04D91264"/>
    <w:p w14:paraId="7407DE8E"/>
    <w:p w14:paraId="607F25DE"/>
    <w:p w14:paraId="63AA9A0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518F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7E40AC7"/>
    <w:p w14:paraId="1A77705C"/>
    <w:p w14:paraId="241EB4D4"/>
    <w:p w14:paraId="4AC985BF"/>
    <w:p w14:paraId="5A143577"/>
    <w:p w14:paraId="35BDADB7"/>
    <w:p w14:paraId="6D2DCC1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试验名称：外观</w:t>
      </w:r>
    </w:p>
    <w:p w14:paraId="50E5D90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E381D6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B1C9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B2AD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F96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649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B75D1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2024年6月13日</w:t>
                </w:r>
              </w:p>
            </w:sdtContent>
          </w:sdt>
        </w:tc>
      </w:tr>
      <w:tr w14:paraId="5B2FE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95B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9D95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70B70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5AD17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D906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CE0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F30B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E7A09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787E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E06CB5"/>
    <w:p w14:paraId="69A77858"/>
    <w:p w14:paraId="07777D23"/>
    <w:p w14:paraId="51D52AB3"/>
    <w:p w14:paraId="7014FF7D"/>
    <w:p w14:paraId="366E8CD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6515984">
      <w:pPr>
        <w:rPr>
          <w:b/>
        </w:rPr>
      </w:pPr>
    </w:p>
    <w:p w14:paraId="3691397F">
      <w:pPr>
        <w:widowControl/>
        <w:jc w:val="left"/>
        <w:rPr>
          <w:b/>
        </w:rPr>
      </w:pPr>
      <w:r>
        <w:rPr>
          <w:b/>
        </w:rPr>
        <w:br w:type="page"/>
      </w:r>
    </w:p>
    <w:p w14:paraId="7AF0C6C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79B349">
      <w:pPr>
        <w:spacing w:line="360" w:lineRule="auto"/>
        <w:ind w:firstLine="1280" w:firstLineChars="400"/>
        <w:rPr>
          <w:sz w:val="32"/>
        </w:rPr>
      </w:pPr>
    </w:p>
    <w:p w14:paraId="3A00F68D">
      <w:pPr>
        <w:spacing w:line="360" w:lineRule="auto"/>
        <w:ind w:firstLine="1280" w:firstLineChars="400"/>
        <w:rPr>
          <w:sz w:val="32"/>
        </w:rPr>
      </w:pPr>
    </w:p>
    <w:p w14:paraId="29D977B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D19995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26AA53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E6C249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2DBEF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109F9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8B4C1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D091B">
      <w:pPr>
        <w:spacing w:line="360" w:lineRule="auto"/>
        <w:rPr>
          <w:sz w:val="32"/>
        </w:rPr>
      </w:pPr>
    </w:p>
    <w:p w14:paraId="693B7BF8">
      <w:pPr>
        <w:spacing w:line="360" w:lineRule="auto"/>
        <w:rPr>
          <w:sz w:val="32"/>
        </w:rPr>
      </w:pPr>
    </w:p>
    <w:p w14:paraId="25322F5C">
      <w:pPr>
        <w:spacing w:line="360" w:lineRule="auto"/>
        <w:rPr>
          <w:sz w:val="32"/>
        </w:rPr>
      </w:pPr>
    </w:p>
    <w:p w14:paraId="7523186C">
      <w:pPr>
        <w:spacing w:line="360" w:lineRule="auto"/>
        <w:rPr>
          <w:sz w:val="32"/>
        </w:rPr>
      </w:pPr>
    </w:p>
    <w:p w14:paraId="58A02908">
      <w:pPr>
        <w:spacing w:line="360" w:lineRule="auto"/>
        <w:rPr>
          <w:sz w:val="32"/>
        </w:rPr>
      </w:pPr>
    </w:p>
    <w:p w14:paraId="03A61B3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216A3F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9CD1A5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6D77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335E2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3643E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加热垫</w:t>
            </w:r>
          </w:p>
        </w:tc>
        <w:tc>
          <w:tcPr>
            <w:tcW w:w="2056" w:type="dxa"/>
            <w:vAlign w:val="center"/>
          </w:tcPr>
          <w:p w14:paraId="2944156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43693C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A6</w:t>
            </w:r>
          </w:p>
        </w:tc>
      </w:tr>
      <w:tr w14:paraId="2915C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97737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B758CE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BEC0010098/BEC0010223</w:t>
            </w:r>
          </w:p>
        </w:tc>
        <w:tc>
          <w:tcPr>
            <w:tcW w:w="2056" w:type="dxa"/>
            <w:vAlign w:val="center"/>
          </w:tcPr>
          <w:p w14:paraId="781068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D389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438D9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AD3C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743AA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14:paraId="58602E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5FF5C4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8832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C84EB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9AEE72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李帅兵</w:t>
            </w:r>
          </w:p>
          <w:p w14:paraId="3585FC92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17335219306</w:t>
            </w:r>
          </w:p>
        </w:tc>
        <w:tc>
          <w:tcPr>
            <w:tcW w:w="2056" w:type="dxa"/>
            <w:vAlign w:val="center"/>
          </w:tcPr>
          <w:p w14:paraId="0EF10E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A13BE0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7A09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73D4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634AB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574E1F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4EE25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FF1F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A9668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89E8D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外观</w:t>
            </w:r>
          </w:p>
        </w:tc>
      </w:tr>
      <w:tr w14:paraId="4CE5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C8EA2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8000A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编号GR20241115SQS166申请单</w:t>
            </w:r>
          </w:p>
        </w:tc>
      </w:tr>
      <w:tr w14:paraId="4F7F7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EAF9A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057EB5A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sdtContent>
            </w:sdt>
          </w:p>
        </w:tc>
      </w:tr>
      <w:tr w14:paraId="71A45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2C834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56CBD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>智能气控产品开发部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A6加热垫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eastAsia="zh-CN"/>
              </w:rPr>
              <w:t>编号</w:t>
            </w:r>
            <w:r>
              <w:rPr>
                <w:rFonts w:hint="eastAsia" w:ascii="宋体" w:hAnsi="宋体" w:eastAsia="宋体"/>
                <w:lang w:val="en-US" w:eastAsia="zh-CN"/>
              </w:rPr>
              <w:t>GR20241115SQS166</w:t>
            </w:r>
            <w:r>
              <w:rPr>
                <w:rFonts w:hint="eastAsia" w:ascii="宋体" w:hAnsi="宋体"/>
                <w:kern w:val="0"/>
                <w:szCs w:val="20"/>
              </w:rPr>
              <w:t>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外观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0DEF4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75FD1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1A7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本报告涵盖BEC0010184靠背加热垫总成、BEC0010221坐垫加热垫总成、BEC0010160坐垫加热垫总成、BEC0010343加热垫开发、BEC0010225 G3靠背加热垫总成、BEC0010226 G3座垫加热垫总成、BEC0000005靠背加热垫总成、BEC0010004坐垫加热垫总成、BEC0010322坐垫加热垫总成、BEC0010321靠背加热垫总成。</w:t>
            </w:r>
            <w:bookmarkStart w:id="0" w:name="_GoBack"/>
            <w:bookmarkEnd w:id="0"/>
          </w:p>
        </w:tc>
      </w:tr>
    </w:tbl>
    <w:p w14:paraId="3D6F5EC7">
      <w:pPr>
        <w:rPr>
          <w:b/>
        </w:rPr>
      </w:pPr>
    </w:p>
    <w:p w14:paraId="23A2CA1E">
      <w:pPr>
        <w:widowControl/>
        <w:jc w:val="left"/>
        <w:rPr>
          <w:b/>
        </w:rPr>
      </w:pPr>
      <w:r>
        <w:rPr>
          <w:b/>
        </w:rPr>
        <w:br w:type="page"/>
      </w:r>
    </w:p>
    <w:p w14:paraId="318156C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25FC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16854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324B10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0D745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EF80B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A72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CA55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BF296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F8CE52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53D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F437C2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59FCD6B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BD0FFD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8B7C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ACD3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0F1A3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598C8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7248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3DFE6C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ED7D4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4789B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EC71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816C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B7BF04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钢板尺</w:t>
            </w:r>
          </w:p>
        </w:tc>
        <w:tc>
          <w:tcPr>
            <w:tcW w:w="1418" w:type="dxa"/>
            <w:vAlign w:val="center"/>
          </w:tcPr>
          <w:p w14:paraId="609BE5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L-182</w:t>
            </w:r>
          </w:p>
        </w:tc>
        <w:tc>
          <w:tcPr>
            <w:tcW w:w="1417" w:type="dxa"/>
            <w:vAlign w:val="center"/>
          </w:tcPr>
          <w:p w14:paraId="32DD43FB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0-1000mm</w:t>
            </w:r>
          </w:p>
        </w:tc>
        <w:tc>
          <w:tcPr>
            <w:tcW w:w="2192" w:type="dxa"/>
            <w:vAlign w:val="center"/>
          </w:tcPr>
          <w:p w14:paraId="64F2D0CB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068" w:type="dxa"/>
            <w:vAlign w:val="center"/>
          </w:tcPr>
          <w:p w14:paraId="28DEE1CA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1mm</w:t>
            </w:r>
          </w:p>
        </w:tc>
        <w:tc>
          <w:tcPr>
            <w:tcW w:w="1985" w:type="dxa"/>
            <w:vAlign w:val="center"/>
          </w:tcPr>
          <w:p w14:paraId="17E9E16D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2025年7月14日</w:t>
            </w:r>
          </w:p>
        </w:tc>
      </w:tr>
    </w:tbl>
    <w:p w14:paraId="7188AC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89B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726E9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ECBA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2AA7F5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1.加热垫外观用目视法评价。</w:t>
            </w:r>
          </w:p>
          <w:p w14:paraId="6E59FEDC">
            <w:pPr>
              <w:numPr>
                <w:ilvl w:val="0"/>
                <w:numId w:val="0"/>
              </w:numPr>
              <w:ind w:leftChars="0" w:right="-102" w:rightChars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2.用直尺测量加热垫尺寸。</w:t>
            </w:r>
          </w:p>
        </w:tc>
      </w:tr>
      <w:tr w14:paraId="174FD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34B6A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0FE6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 w14:paraId="5CE8E21A">
            <w:pPr>
              <w:spacing w:line="360" w:lineRule="auto"/>
              <w:rPr>
                <w:rFonts w:hint="eastAsia" w:eastAsia="宋体"/>
                <w:sz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1471295</wp:posOffset>
                      </wp:positionV>
                      <wp:extent cx="373380" cy="26797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32BB7E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.25pt;margin-top:115.85pt;height:21.1pt;width:29.4pt;z-index:251663360;mso-width-relative:page;mso-height-relative:page;" fillcolor="#FFFFFF" filled="t" stroked="f" coordsize="21600,21600" o:gfxdata="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W1DajZAAAACgEAAA8AAAAAAAAAAQAgAAAAIgAAAGRy&#10;cy9kb3ducmV2LnhtbFBLAQIUABQAAAAIAIdO4kAfF4WmywEAAJUDAAAOAAAAAAAAAAEAIAAAACgB&#10;AABkcnMvZTJvRG9jLnhtbFBLBQYAAAAABgAGAFkBAABlBQAAAAA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032BB7E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1451610</wp:posOffset>
                      </wp:positionV>
                      <wp:extent cx="354965" cy="311785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965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AFC46F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  <w:t>①②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7.5pt;margin-top:114.3pt;height:24.55pt;width:27.95pt;z-index:251662336;mso-width-relative:page;mso-height-relative:page;" fillcolor="#FFFFFF" filled="t" stroked="f" coordsize="21600,21600" o:gfxdata="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0GQ6baAAAACwEAAA8AAAAAAAAAAQAgAAAAIgAA&#10;AGRycy9kb3ducmV2LnhtbFBLAQIUABQAAAAIAIdO4kDb7RKzzQEAAJUDAAAOAAAAAAAAAAEAIAAA&#10;ACkBAABkcnMvZTJvRG9jLnhtbFBLBQYAAAAABgAGAFkBAABoBQAAAAA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AAFC46F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①②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3448050</wp:posOffset>
                      </wp:positionH>
                      <wp:positionV relativeFrom="paragraph">
                        <wp:posOffset>514350</wp:posOffset>
                      </wp:positionV>
                      <wp:extent cx="361950" cy="271145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93682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1.5pt;margin-top:40.5pt;height:21.35pt;width:28.5pt;z-index:251661312;mso-width-relative:page;mso-height-relative:page;" fillcolor="#FFFFFF" filled="t" stroked="f" coordsize="21600,21600" o:gfxdata="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xA/iF2QAAAAoBAAAPAAAAAAAAAAEAIAAAACIAAABk&#10;cnMvZG93bnJldi54bWxQSwECFAAUAAAACACHTuJAwJEvkMwBAACTAwAADgAAAAAAAAABACAAAAAo&#10;AQAAZHJzL2Uyb0RvYy54bWxQSwUGAAAAAAYABgBZAQAAZgU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D493682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/>
                <w:sz w:val="21"/>
                <w:lang w:eastAsia="zh-CN"/>
              </w:rPr>
              <w:drawing>
                <wp:inline distT="0" distB="0" distL="114300" distR="114300">
                  <wp:extent cx="3758565" cy="1946910"/>
                  <wp:effectExtent l="0" t="0" r="13335" b="15240"/>
                  <wp:docPr id="6" name="图片 6" descr="靠背加热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靠背加热垫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565" cy="194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986C2">
            <w:pPr>
              <w:spacing w:line="360" w:lineRule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1120775</wp:posOffset>
                      </wp:positionV>
                      <wp:extent cx="356235" cy="294005"/>
                      <wp:effectExtent l="0" t="0" r="0" b="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3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E2544C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  <w:t>⑤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8.1pt;margin-top:88.25pt;height:23.15pt;width:28.05pt;z-index:251668480;mso-width-relative:page;mso-height-relative:page;" fillcolor="#FFFFFF" filled="t" stroked="f" coordsize="21600,21600" o:gfxdata="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y4l3NgAAAALAQAADwAAAAAAAAABACAAAAAiAAAA&#10;ZHJzL2Rvd25yZXYueG1sUEsBAhQAFAAAAAgAh07iQN++Q7jOAQAAlQMAAA4AAAAAAAAAAQAgAAAA&#10;JwEAAGRycy9lMm9Eb2MueG1sUEsFBgAAAAAGAAYAWQEAAGcF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5E2544C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459740</wp:posOffset>
                      </wp:positionV>
                      <wp:extent cx="356235" cy="294005"/>
                      <wp:effectExtent l="0" t="0" r="0" b="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3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241ED3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6.25pt;margin-top:36.2pt;height:23.15pt;width:28.05pt;z-index:251667456;mso-width-relative:page;mso-height-relative:page;" fillcolor="#FFFFFF" filled="t" stroked="f" coordsize="21600,21600" o:gfxdata="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/3Wc9gAAAAKAQAADwAAAAAAAAABACAAAAAiAAAA&#10;ZHJzL2Rvd25yZXYueG1sUEsBAhQAFAAAAAgAh07iQCVuT7HOAQAAlQMAAA4AAAAAAAAAAQAgAAAA&#10;JwEAAGRycy9lMm9Eb2MueG1sUEsFBgAAAAAGAAYAWQEAAGcF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8241ED3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768985</wp:posOffset>
                      </wp:positionV>
                      <wp:extent cx="356235" cy="294005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3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A3D24E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9.85pt;margin-top:60.55pt;height:23.15pt;width:28.05pt;z-index:251666432;mso-width-relative:page;mso-height-relative:page;" fillcolor="#FFFFFF" filled="t" stroked="f" coordsize="21600,21600" o:gfxdata="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K7hHtkAAAALAQAADwAAAAAAAAABACAAAAAiAAAA&#10;ZHJzL2Rvd25yZXYueG1sUEsBAhQAFAAAAAgAh07iQIvZK+LNAQAAlQMAAA4AAAAAAAAAAQAgAAAA&#10;KAEAAGRycy9lMm9Eb2MueG1sUEsFBgAAAAAGAAYAWQEAAGcF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2A3D24E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25400</wp:posOffset>
                      </wp:positionV>
                      <wp:extent cx="354965" cy="285750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96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6DAA07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  <w:t>①②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0.65pt;margin-top:2pt;height:22.5pt;width:27.95pt;z-index:251665408;mso-width-relative:page;mso-height-relative:page;" fillcolor="#FFFFFF" filled="t" stroked="f" coordsize="21600,21600" o:gfxdata="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R96MM1QAAAAgBAAAPAAAAAAAAAAEAIAAAACIAAABkcnMv&#10;ZG93bnJldi54bWxQSwECFAAUAAAACACHTuJA9Mmblc0BAACVAwAADgAAAAAAAAABACAAAAAkAQAA&#10;ZHJzL2Uyb0RvYy54bWxQSwUGAAAAAAYABgBZAQAAYwU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26DAA07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①②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66040</wp:posOffset>
                      </wp:positionV>
                      <wp:extent cx="373380" cy="267970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898501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3.2pt;margin-top:5.2pt;height:21.1pt;width:29.4pt;z-index:251664384;mso-width-relative:page;mso-height-relative:page;" fillcolor="#FFFFFF" filled="t" stroked="f" coordsize="21600,21600" o:gfxdata="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sJR21gAAAAkBAAAPAAAAAAAAAAEAIAAAACIAAABkcnMv&#10;ZG93bnJldi54bWxQSwECFAAUAAAACACHTuJAmK8Pq8wBAACVAwAADgAAAAAAAAABACAAAAAlAQAA&#10;ZHJzL2Uyb0RvYy54bWxQSwUGAAAAAAYABgBZAQAAYwU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1898501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w:drawing>
                <wp:inline distT="0" distB="0" distL="114300" distR="114300">
                  <wp:extent cx="3926840" cy="2109470"/>
                  <wp:effectExtent l="0" t="0" r="16510" b="5080"/>
                  <wp:docPr id="3" name="图片 3" descr="坐垫加热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坐垫加热垫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840" cy="210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61D0A">
            <w:pPr>
              <w:pStyle w:val="14"/>
              <w:numPr>
                <w:ilvl w:val="0"/>
                <w:numId w:val="0"/>
              </w:numPr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加热垫表面应平整、无群皱、脏点，无分层，无明显局部凸起。</w:t>
            </w:r>
          </w:p>
          <w:p w14:paraId="2F691FA3">
            <w:pPr>
              <w:pStyle w:val="14"/>
              <w:numPr>
                <w:ilvl w:val="0"/>
                <w:numId w:val="0"/>
              </w:numPr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加热垫边缘应平滑，无明显毛边。</w:t>
            </w:r>
          </w:p>
          <w:p w14:paraId="555ADA9A">
            <w:pPr>
              <w:spacing w:line="360" w:lineRule="auto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尺寸见上图。</w:t>
            </w:r>
          </w:p>
        </w:tc>
      </w:tr>
    </w:tbl>
    <w:p w14:paraId="0EFDC7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81C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65C4F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965E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CFFC2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C86B8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1392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97916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D895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13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7"/>
              <w:gridCol w:w="1712"/>
              <w:gridCol w:w="739"/>
              <w:gridCol w:w="900"/>
              <w:gridCol w:w="2515"/>
              <w:gridCol w:w="1858"/>
              <w:gridCol w:w="1454"/>
            </w:tblGrid>
            <w:tr w14:paraId="1DF62DD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6" w:hRule="atLeast"/>
              </w:trPr>
              <w:tc>
                <w:tcPr>
                  <w:tcW w:w="657" w:type="dxa"/>
                  <w:vAlign w:val="center"/>
                </w:tcPr>
                <w:p w14:paraId="171139C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12" w:type="dxa"/>
                  <w:vAlign w:val="center"/>
                </w:tcPr>
                <w:p w14:paraId="5442A91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739" w:type="dxa"/>
                  <w:vAlign w:val="center"/>
                </w:tcPr>
                <w:p w14:paraId="4FE42ACE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测试位置</w:t>
                  </w:r>
                </w:p>
              </w:tc>
              <w:tc>
                <w:tcPr>
                  <w:tcW w:w="900" w:type="dxa"/>
                  <w:vAlign w:val="center"/>
                </w:tcPr>
                <w:p w14:paraId="7FDE29C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尺寸</w:t>
                  </w:r>
                </w:p>
                <w:p w14:paraId="64FCA7E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mm</w:t>
                  </w:r>
                </w:p>
              </w:tc>
              <w:tc>
                <w:tcPr>
                  <w:tcW w:w="2515" w:type="dxa"/>
                  <w:vAlign w:val="center"/>
                </w:tcPr>
                <w:p w14:paraId="07948CA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加热垫表面是否平整、无群皱、脏点，无分层，无明显局部凸起</w:t>
                  </w:r>
                </w:p>
              </w:tc>
              <w:tc>
                <w:tcPr>
                  <w:tcW w:w="1858" w:type="dxa"/>
                  <w:vAlign w:val="center"/>
                </w:tcPr>
                <w:p w14:paraId="46C8D405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加热垫边缘是否平滑，无明显毛边</w:t>
                  </w:r>
                </w:p>
              </w:tc>
              <w:tc>
                <w:tcPr>
                  <w:tcW w:w="1454" w:type="dxa"/>
                  <w:vAlign w:val="center"/>
                </w:tcPr>
                <w:p w14:paraId="750B9771">
                  <w:pPr>
                    <w:jc w:val="center"/>
                    <w:rPr>
                      <w:rFonts w:hint="eastAsia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备注</w:t>
                  </w:r>
                </w:p>
              </w:tc>
            </w:tr>
            <w:tr w14:paraId="00FF6AB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57" w:type="dxa"/>
                  <w:vMerge w:val="restart"/>
                  <w:vAlign w:val="center"/>
                </w:tcPr>
                <w:p w14:paraId="7F4F6EC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加热垫</w:t>
                  </w:r>
                </w:p>
              </w:tc>
              <w:tc>
                <w:tcPr>
                  <w:tcW w:w="1712" w:type="dxa"/>
                  <w:vMerge w:val="restart"/>
                  <w:vAlign w:val="center"/>
                </w:tcPr>
                <w:p w14:paraId="1F696BF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166-005-202411</w:t>
                  </w:r>
                </w:p>
              </w:tc>
              <w:tc>
                <w:tcPr>
                  <w:tcW w:w="739" w:type="dxa"/>
                  <w:vAlign w:val="center"/>
                </w:tcPr>
                <w:p w14:paraId="0501B64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①</w:t>
                  </w:r>
                </w:p>
              </w:tc>
              <w:tc>
                <w:tcPr>
                  <w:tcW w:w="900" w:type="dxa"/>
                  <w:vAlign w:val="center"/>
                </w:tcPr>
                <w:p w14:paraId="222A4969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499</w:t>
                  </w:r>
                </w:p>
              </w:tc>
              <w:tc>
                <w:tcPr>
                  <w:tcW w:w="2515" w:type="dxa"/>
                  <w:vMerge w:val="restart"/>
                  <w:vAlign w:val="center"/>
                </w:tcPr>
                <w:p w14:paraId="30E3823C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858" w:type="dxa"/>
                  <w:vMerge w:val="restart"/>
                  <w:vAlign w:val="center"/>
                </w:tcPr>
                <w:p w14:paraId="28CDE75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454" w:type="dxa"/>
                  <w:vMerge w:val="restart"/>
                  <w:vAlign w:val="center"/>
                </w:tcPr>
                <w:p w14:paraId="2028CE51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BEC0010223</w:t>
                  </w:r>
                </w:p>
              </w:tc>
            </w:tr>
            <w:tr w14:paraId="3B4AEB9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657" w:type="dxa"/>
                  <w:vMerge w:val="continue"/>
                  <w:vAlign w:val="center"/>
                </w:tcPr>
                <w:p w14:paraId="39B079A1">
                  <w:pPr>
                    <w:jc w:val="center"/>
                  </w:pPr>
                </w:p>
              </w:tc>
              <w:tc>
                <w:tcPr>
                  <w:tcW w:w="1712" w:type="dxa"/>
                  <w:vMerge w:val="continue"/>
                  <w:vAlign w:val="center"/>
                </w:tcPr>
                <w:p w14:paraId="6514DE4C">
                  <w:pPr>
                    <w:jc w:val="center"/>
                  </w:pPr>
                </w:p>
              </w:tc>
              <w:tc>
                <w:tcPr>
                  <w:tcW w:w="739" w:type="dxa"/>
                  <w:vAlign w:val="center"/>
                </w:tcPr>
                <w:p w14:paraId="21DF929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②</w:t>
                  </w:r>
                </w:p>
              </w:tc>
              <w:tc>
                <w:tcPr>
                  <w:tcW w:w="900" w:type="dxa"/>
                  <w:vAlign w:val="center"/>
                </w:tcPr>
                <w:p w14:paraId="6FBBD08D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246</w:t>
                  </w:r>
                </w:p>
              </w:tc>
              <w:tc>
                <w:tcPr>
                  <w:tcW w:w="2515" w:type="dxa"/>
                  <w:vMerge w:val="continue"/>
                  <w:vAlign w:val="center"/>
                </w:tcPr>
                <w:p w14:paraId="71D9497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58" w:type="dxa"/>
                  <w:vMerge w:val="continue"/>
                  <w:vAlign w:val="center"/>
                </w:tcPr>
                <w:p w14:paraId="396FB93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54" w:type="dxa"/>
                  <w:vMerge w:val="continue"/>
                  <w:vAlign w:val="center"/>
                </w:tcPr>
                <w:p w14:paraId="5A621B88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4255798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</w:trPr>
              <w:tc>
                <w:tcPr>
                  <w:tcW w:w="657" w:type="dxa"/>
                  <w:vMerge w:val="continue"/>
                  <w:vAlign w:val="center"/>
                </w:tcPr>
                <w:p w14:paraId="38AC2E1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12" w:type="dxa"/>
                  <w:vMerge w:val="continue"/>
                  <w:vAlign w:val="center"/>
                </w:tcPr>
                <w:p w14:paraId="64D7913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14:paraId="362712E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③</w:t>
                  </w:r>
                </w:p>
              </w:tc>
              <w:tc>
                <w:tcPr>
                  <w:tcW w:w="900" w:type="dxa"/>
                  <w:vAlign w:val="center"/>
                </w:tcPr>
                <w:p w14:paraId="2DF7917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283</w:t>
                  </w:r>
                </w:p>
              </w:tc>
              <w:tc>
                <w:tcPr>
                  <w:tcW w:w="2515" w:type="dxa"/>
                  <w:vMerge w:val="continue"/>
                  <w:vAlign w:val="center"/>
                </w:tcPr>
                <w:p w14:paraId="456718B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58" w:type="dxa"/>
                  <w:vMerge w:val="continue"/>
                  <w:vAlign w:val="center"/>
                </w:tcPr>
                <w:p w14:paraId="3F112ED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54" w:type="dxa"/>
                  <w:vMerge w:val="continue"/>
                  <w:vAlign w:val="center"/>
                </w:tcPr>
                <w:p w14:paraId="5F06FF73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5D482F2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657" w:type="dxa"/>
                  <w:vMerge w:val="restart"/>
                  <w:vAlign w:val="center"/>
                </w:tcPr>
                <w:p w14:paraId="2454D15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加热垫</w:t>
                  </w:r>
                </w:p>
              </w:tc>
              <w:tc>
                <w:tcPr>
                  <w:tcW w:w="1712" w:type="dxa"/>
                  <w:vMerge w:val="restart"/>
                  <w:vAlign w:val="center"/>
                </w:tcPr>
                <w:p w14:paraId="28CC96B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166-004-202411</w:t>
                  </w:r>
                </w:p>
              </w:tc>
              <w:tc>
                <w:tcPr>
                  <w:tcW w:w="739" w:type="dxa"/>
                  <w:vAlign w:val="center"/>
                </w:tcPr>
                <w:p w14:paraId="4F0BC6C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①</w:t>
                  </w:r>
                </w:p>
              </w:tc>
              <w:tc>
                <w:tcPr>
                  <w:tcW w:w="900" w:type="dxa"/>
                  <w:vAlign w:val="center"/>
                </w:tcPr>
                <w:p w14:paraId="7FB83C26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432</w:t>
                  </w:r>
                </w:p>
              </w:tc>
              <w:tc>
                <w:tcPr>
                  <w:tcW w:w="2515" w:type="dxa"/>
                  <w:vMerge w:val="restart"/>
                  <w:vAlign w:val="center"/>
                </w:tcPr>
                <w:p w14:paraId="489C108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858" w:type="dxa"/>
                  <w:vMerge w:val="restart"/>
                  <w:vAlign w:val="center"/>
                </w:tcPr>
                <w:p w14:paraId="75F02BA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454" w:type="dxa"/>
                  <w:vMerge w:val="restart"/>
                  <w:vAlign w:val="center"/>
                </w:tcPr>
                <w:p w14:paraId="28E8D510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BEC0010098</w:t>
                  </w:r>
                </w:p>
              </w:tc>
            </w:tr>
            <w:tr w14:paraId="008150E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657" w:type="dxa"/>
                  <w:vMerge w:val="continue"/>
                  <w:vAlign w:val="center"/>
                </w:tcPr>
                <w:p w14:paraId="4180609C">
                  <w:pPr>
                    <w:jc w:val="both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712" w:type="dxa"/>
                  <w:vMerge w:val="continue"/>
                  <w:vAlign w:val="center"/>
                </w:tcPr>
                <w:p w14:paraId="2C8C2959">
                  <w:pPr>
                    <w:jc w:val="both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14:paraId="1C3D1C3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②</w:t>
                  </w:r>
                </w:p>
              </w:tc>
              <w:tc>
                <w:tcPr>
                  <w:tcW w:w="900" w:type="dxa"/>
                  <w:vAlign w:val="center"/>
                </w:tcPr>
                <w:p w14:paraId="42303FC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258</w:t>
                  </w:r>
                </w:p>
              </w:tc>
              <w:tc>
                <w:tcPr>
                  <w:tcW w:w="2515" w:type="dxa"/>
                  <w:vMerge w:val="continue"/>
                  <w:vAlign w:val="center"/>
                </w:tcPr>
                <w:p w14:paraId="6D26E141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58" w:type="dxa"/>
                  <w:vMerge w:val="continue"/>
                  <w:vAlign w:val="center"/>
                </w:tcPr>
                <w:p w14:paraId="72B83A12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54" w:type="dxa"/>
                  <w:vMerge w:val="continue"/>
                  <w:vAlign w:val="center"/>
                </w:tcPr>
                <w:p w14:paraId="022A4B75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8F4C2C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</w:trPr>
              <w:tc>
                <w:tcPr>
                  <w:tcW w:w="657" w:type="dxa"/>
                  <w:vMerge w:val="continue"/>
                  <w:vAlign w:val="center"/>
                </w:tcPr>
                <w:p w14:paraId="5A2656A5">
                  <w:pPr>
                    <w:jc w:val="both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712" w:type="dxa"/>
                  <w:vMerge w:val="continue"/>
                  <w:vAlign w:val="center"/>
                </w:tcPr>
                <w:p w14:paraId="680A4318">
                  <w:pPr>
                    <w:jc w:val="both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14:paraId="6B5A462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③</w:t>
                  </w:r>
                </w:p>
              </w:tc>
              <w:tc>
                <w:tcPr>
                  <w:tcW w:w="900" w:type="dxa"/>
                  <w:vAlign w:val="center"/>
                </w:tcPr>
                <w:p w14:paraId="593CA2F9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443</w:t>
                  </w:r>
                </w:p>
              </w:tc>
              <w:tc>
                <w:tcPr>
                  <w:tcW w:w="2515" w:type="dxa"/>
                  <w:vMerge w:val="continue"/>
                  <w:vAlign w:val="center"/>
                </w:tcPr>
                <w:p w14:paraId="5B626210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58" w:type="dxa"/>
                  <w:vMerge w:val="continue"/>
                  <w:vAlign w:val="center"/>
                </w:tcPr>
                <w:p w14:paraId="1F6A282C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54" w:type="dxa"/>
                  <w:vMerge w:val="continue"/>
                  <w:vAlign w:val="center"/>
                </w:tcPr>
                <w:p w14:paraId="58819880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5FF5208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657" w:type="dxa"/>
                  <w:vMerge w:val="continue"/>
                  <w:vAlign w:val="center"/>
                </w:tcPr>
                <w:p w14:paraId="2F696FD4">
                  <w:pPr>
                    <w:jc w:val="both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712" w:type="dxa"/>
                  <w:vMerge w:val="continue"/>
                  <w:vAlign w:val="center"/>
                </w:tcPr>
                <w:p w14:paraId="7FCEE6A2">
                  <w:pPr>
                    <w:jc w:val="both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14:paraId="05BDA4C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④</w:t>
                  </w:r>
                </w:p>
              </w:tc>
              <w:tc>
                <w:tcPr>
                  <w:tcW w:w="900" w:type="dxa"/>
                  <w:vAlign w:val="center"/>
                </w:tcPr>
                <w:p w14:paraId="3E553C72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515" w:type="dxa"/>
                  <w:vMerge w:val="continue"/>
                  <w:vAlign w:val="center"/>
                </w:tcPr>
                <w:p w14:paraId="22034477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58" w:type="dxa"/>
                  <w:vMerge w:val="continue"/>
                  <w:vAlign w:val="center"/>
                </w:tcPr>
                <w:p w14:paraId="00E242FD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54" w:type="dxa"/>
                  <w:vMerge w:val="continue"/>
                  <w:vAlign w:val="center"/>
                </w:tcPr>
                <w:p w14:paraId="065C8774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61C822D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657" w:type="dxa"/>
                  <w:vMerge w:val="continue"/>
                  <w:vAlign w:val="center"/>
                </w:tcPr>
                <w:p w14:paraId="6E039C4F">
                  <w:pPr>
                    <w:jc w:val="both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712" w:type="dxa"/>
                  <w:vMerge w:val="continue"/>
                  <w:vAlign w:val="center"/>
                </w:tcPr>
                <w:p w14:paraId="1AFB195B">
                  <w:pPr>
                    <w:jc w:val="both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14:paraId="797E6EB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⑤</w:t>
                  </w:r>
                </w:p>
              </w:tc>
              <w:tc>
                <w:tcPr>
                  <w:tcW w:w="900" w:type="dxa"/>
                  <w:vAlign w:val="center"/>
                </w:tcPr>
                <w:p w14:paraId="0E0766AB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140</w:t>
                  </w:r>
                </w:p>
              </w:tc>
              <w:tc>
                <w:tcPr>
                  <w:tcW w:w="2515" w:type="dxa"/>
                  <w:vMerge w:val="continue"/>
                  <w:vAlign w:val="center"/>
                </w:tcPr>
                <w:p w14:paraId="401127E8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58" w:type="dxa"/>
                  <w:vMerge w:val="continue"/>
                  <w:vAlign w:val="center"/>
                </w:tcPr>
                <w:p w14:paraId="270E03CD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54" w:type="dxa"/>
                  <w:vMerge w:val="continue"/>
                  <w:vAlign w:val="center"/>
                </w:tcPr>
                <w:p w14:paraId="515A4356"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49D1D5E7"/>
        </w:tc>
      </w:tr>
    </w:tbl>
    <w:p w14:paraId="26EC2C6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E8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50D93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 descr="C:/Users/Administrator/Desktop/加热垫-20241112/试验前后/IMG_20241118_111628.jpgIMG_20241118_111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加热垫-20241112/试验前后/IMG_20241118_111628.jpgIMG_20241118_1116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2" name="图片 2" descr="C:/Users/Administrator/Desktop/加热垫-20241112/试验前后/IMG_20241118_111630.jpgIMG_20241118_111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加热垫-20241112/试验前后/IMG_20241118_111630.jpgIMG_20241118_11163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13F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AF9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56ED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EBF18E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加热垫-20241112/GR20241115SQS166-0501-A6加热垫-尺寸检验/IMG_20241118_111527.jpgIMG_20241118_111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加热垫-20241112/GR20241115SQS166-0501-A6加热垫-尺寸检验/IMG_20241118_111527.jpgIMG_20241118_1115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1B1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8B5D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0933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E170F1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加热垫-20241112/试验前后/IMG_20241118_111639.jpgIMG_20241118_111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加热垫-20241112/试验前后/IMG_20241118_111639.jpgIMG_20241118_11163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 descr="C:/Users/Administrator/Desktop/加热垫-20241112/试验前后/IMG_20241118_111641.jpgIMG_20241118_111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加热垫-20241112/试验前后/IMG_20241118_111641.jpgIMG_20241118_11164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78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86DB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82597F5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EFFA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A70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</w:rPr>
      <w:t>GR20241115SQS166-0501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B264E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1701E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5C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27619AC"/>
    <w:rsid w:val="02D23086"/>
    <w:rsid w:val="02FD4D40"/>
    <w:rsid w:val="034224C2"/>
    <w:rsid w:val="040A33AC"/>
    <w:rsid w:val="04BA371A"/>
    <w:rsid w:val="078057A6"/>
    <w:rsid w:val="079015B8"/>
    <w:rsid w:val="0970184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6021A5"/>
    <w:rsid w:val="1193257A"/>
    <w:rsid w:val="12B66520"/>
    <w:rsid w:val="131C20FB"/>
    <w:rsid w:val="1363359A"/>
    <w:rsid w:val="13693592"/>
    <w:rsid w:val="1399697C"/>
    <w:rsid w:val="139A7BF0"/>
    <w:rsid w:val="143D0E24"/>
    <w:rsid w:val="15CB7AD3"/>
    <w:rsid w:val="16410944"/>
    <w:rsid w:val="16556050"/>
    <w:rsid w:val="16BB30E3"/>
    <w:rsid w:val="178C5AA1"/>
    <w:rsid w:val="181E2472"/>
    <w:rsid w:val="185F4F64"/>
    <w:rsid w:val="1A564145"/>
    <w:rsid w:val="1E3B0FB8"/>
    <w:rsid w:val="1E9339D4"/>
    <w:rsid w:val="1EC805AD"/>
    <w:rsid w:val="1F5D7D23"/>
    <w:rsid w:val="1FD004F5"/>
    <w:rsid w:val="208337BA"/>
    <w:rsid w:val="21182154"/>
    <w:rsid w:val="211A411E"/>
    <w:rsid w:val="23B56380"/>
    <w:rsid w:val="24264B88"/>
    <w:rsid w:val="247D203D"/>
    <w:rsid w:val="24B43FF7"/>
    <w:rsid w:val="25BD4353"/>
    <w:rsid w:val="25D36F91"/>
    <w:rsid w:val="26571970"/>
    <w:rsid w:val="270861FB"/>
    <w:rsid w:val="27FA76CB"/>
    <w:rsid w:val="28CA467C"/>
    <w:rsid w:val="293F1222"/>
    <w:rsid w:val="2A233845"/>
    <w:rsid w:val="2C2A4E0F"/>
    <w:rsid w:val="2CE51A84"/>
    <w:rsid w:val="2DB11190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8644E27"/>
    <w:rsid w:val="394C2E8B"/>
    <w:rsid w:val="3A0D261A"/>
    <w:rsid w:val="3BCC0926"/>
    <w:rsid w:val="3BFC2946"/>
    <w:rsid w:val="3D5567B2"/>
    <w:rsid w:val="3D953A3C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4F7B7070"/>
    <w:rsid w:val="4F9D5D96"/>
    <w:rsid w:val="50096F88"/>
    <w:rsid w:val="50B138A7"/>
    <w:rsid w:val="511D0F3D"/>
    <w:rsid w:val="51AF4148"/>
    <w:rsid w:val="51E732F9"/>
    <w:rsid w:val="51F003FF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A811EBA"/>
    <w:rsid w:val="5B8D3163"/>
    <w:rsid w:val="5C386E85"/>
    <w:rsid w:val="5F5A217E"/>
    <w:rsid w:val="603E5BFC"/>
    <w:rsid w:val="63544167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7B5779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B5251A"/>
    <w:rsid w:val="6CBA18DE"/>
    <w:rsid w:val="6CF748E0"/>
    <w:rsid w:val="6D94212F"/>
    <w:rsid w:val="6E8A2DDA"/>
    <w:rsid w:val="6EB26D8A"/>
    <w:rsid w:val="6F063A70"/>
    <w:rsid w:val="70E86833"/>
    <w:rsid w:val="71035C45"/>
    <w:rsid w:val="73214465"/>
    <w:rsid w:val="733D0B73"/>
    <w:rsid w:val="73AF1A71"/>
    <w:rsid w:val="74DC779C"/>
    <w:rsid w:val="75041948"/>
    <w:rsid w:val="753F5076"/>
    <w:rsid w:val="75CD2682"/>
    <w:rsid w:val="761E2EDE"/>
    <w:rsid w:val="774C5829"/>
    <w:rsid w:val="78C25DA2"/>
    <w:rsid w:val="793241D1"/>
    <w:rsid w:val="7AC028CA"/>
    <w:rsid w:val="7B564A57"/>
    <w:rsid w:val="7C091F3A"/>
    <w:rsid w:val="7C287B50"/>
    <w:rsid w:val="7CE45D82"/>
    <w:rsid w:val="7DF7474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738</Words>
  <Characters>940</Characters>
  <Lines>10</Lines>
  <Paragraphs>2</Paragraphs>
  <TotalTime>0</TotalTime>
  <ScaleCrop>false</ScaleCrop>
  <LinksUpToDate>false</LinksUpToDate>
  <CharactersWithSpaces>993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2024-12-20T08:57:51Z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