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叉车维修保养协议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使用单位(甲方):</w:t>
      </w:r>
      <w:r>
        <w:rPr>
          <w:rFonts w:hint="eastAsia"/>
          <w:b/>
          <w:bCs/>
          <w:sz w:val="28"/>
          <w:szCs w:val="28"/>
          <w:lang w:val="en-US" w:eastAsia="zh-CN"/>
        </w:rPr>
        <w:t>河北光华荣昌汽车部件有限</w:t>
      </w:r>
      <w:r>
        <w:rPr>
          <w:rFonts w:hint="eastAsia"/>
          <w:b/>
          <w:bCs/>
          <w:sz w:val="28"/>
          <w:szCs w:val="28"/>
        </w:rPr>
        <w:t>公司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维修单位(乙方):黄骅市杭合叉车配件经营部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依照《民法典》、《特种设备安全检察条例》甲乙双方遵着平等、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自愿、公平和诚实守信的原则，乙方为甲方提供维修保养叉车服务，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就叉车日常维修保养的相关事宜达成如下协议。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一、维修范围:全厂叉车检修(包括叉车总成大修、项修、小修等)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二、维修方式: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1、叉车出现故障时，由甲方通知乙方前来维修，乙方接到甲方报修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电话通知后，当天要到现场维修。(因自然灾害不可控因素不能到达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现场的及时通知甲方)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2、乙方在维修过程中需更换配件时，要事先告知甲方，经甲方同意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后方可更换，更换废件交于甲方处理。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三、维修价格: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维修费用以甲乙双方</w:t>
      </w:r>
      <w:r>
        <w:rPr>
          <w:rFonts w:hint="eastAsia"/>
          <w:sz w:val="28"/>
          <w:szCs w:val="28"/>
          <w:lang w:val="en-US" w:eastAsia="zh-CN"/>
        </w:rPr>
        <w:t>确定</w:t>
      </w:r>
      <w:r>
        <w:rPr>
          <w:rFonts w:hint="eastAsia"/>
          <w:sz w:val="28"/>
          <w:szCs w:val="28"/>
        </w:rPr>
        <w:t>的价格明细为准。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四、车辆维修后的验收标准: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车辆维修完后，由乙方、甲方使用部门驾驶员、甲方设备管理员、甲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方部门领导共同进行验收，验收确认达到甲方使用标准为合格，验收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合格的，由甲方设备管理员及部门领导在维修单上签字确认并注明验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收合格日期。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五、质量保证: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1、发动机、变速箱等总成大修保修半年，项修、小修保修三个月(人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为损坏除外)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2、更换各种新总成件(发动机、变速箱等)保修一年，更换一般配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件保修期三个月，更换易损件(电器件、灯泡、保险、胶圈等)保修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一个月。(人为损坏除外)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3、质保期自甲方验收合格之日起计算。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六、结算方式:每月结算一次，甲方每月支付给乙方上个月的维修费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用，乙方开具相应费用费增值税发票，附各部门签字版维修明细。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七、其他:本合同一式四份，甲乙双方各执两份，甲乙双方代表签字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盖章后生效。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八、协议有效期:有效期一年，自202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日至202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31</w:t>
      </w:r>
      <w:r>
        <w:rPr>
          <w:rFonts w:hint="eastAsia"/>
          <w:sz w:val="28"/>
          <w:szCs w:val="28"/>
        </w:rPr>
        <w:t>日。甲乙双方同意期限届满后续约的，应当于期届满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 xml:space="preserve"> 日前重新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签订协议。</w:t>
      </w: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甲方盖章:</w:t>
      </w:r>
      <w:r>
        <w:rPr>
          <w:rFonts w:hint="eastAsia"/>
          <w:sz w:val="28"/>
          <w:szCs w:val="28"/>
          <w:lang w:val="en-US" w:eastAsia="zh-CN"/>
        </w:rPr>
        <w:t>河北光华荣昌汽车部件有限公司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代表签字:</w:t>
      </w: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 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乙方盖章:黄骅市杭合叉车配件经营部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代表签字: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3CB2"/>
    <w:rsid w:val="1D8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2025-01-14T05:54:00Z</dcterms:created>
  <dc:creator>Admin</dc:creator>
  <cp:lastModifiedBy>Admin</cp:lastModifiedBy>
  <dcterms:modified xsi:type="dcterms:W3CDTF">2025-01-17T02:32:01Z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