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402C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685EDCE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50103</w:t>
      </w:r>
    </w:p>
    <w:p w14:paraId="5DC3EE02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 w14:paraId="406C787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534187F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保定市京苑汽车装饰配件厂</w:t>
      </w:r>
    </w:p>
    <w:p w14:paraId="5962C3D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</w:p>
    <w:p w14:paraId="05B5923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003DB9D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73"/>
        <w:gridCol w:w="3181"/>
        <w:gridCol w:w="1336"/>
        <w:gridCol w:w="1095"/>
        <w:gridCol w:w="1141"/>
        <w:gridCol w:w="1094"/>
      </w:tblGrid>
      <w:tr w14:paraId="36AB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QAD编码</w:t>
            </w:r>
          </w:p>
        </w:tc>
        <w:tc>
          <w:tcPr>
            <w:tcW w:w="3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零部件名称（QAD）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C1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未税价格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3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未税价格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含税价格</w:t>
            </w:r>
          </w:p>
        </w:tc>
      </w:tr>
      <w:tr w14:paraId="463F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E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4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C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9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</w:t>
            </w:r>
          </w:p>
        </w:tc>
      </w:tr>
      <w:tr w14:paraId="710B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BFA0000030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2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M8螺栓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2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0.7094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7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0.8016</w:t>
            </w:r>
          </w:p>
        </w:tc>
      </w:tr>
      <w:tr w14:paraId="67DF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3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BFA0000038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销轴（跨坐用）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3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0.2000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E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0.2000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1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0.2260</w:t>
            </w:r>
          </w:p>
        </w:tc>
      </w:tr>
      <w:tr w14:paraId="1A20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D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SLT0000233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7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K1二排折叠座骨架跨座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43.4424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43.4424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49.0899</w:t>
            </w:r>
          </w:p>
        </w:tc>
      </w:tr>
      <w:tr w14:paraId="1CE4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SLT0000234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6486三排折叠腿U型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2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2.9402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2.9402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3.3224</w:t>
            </w:r>
          </w:p>
        </w:tc>
      </w:tr>
      <w:tr w14:paraId="4156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0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SLT0000235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5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6486小拉杆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6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1.7094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4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1.7094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B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1.9316</w:t>
            </w:r>
          </w:p>
        </w:tc>
      </w:tr>
      <w:tr w14:paraId="5AAF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7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SBS0010434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9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k1小拉杆（右舵）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D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0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1.7094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C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1.7094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1.9316</w:t>
            </w:r>
          </w:p>
        </w:tc>
      </w:tr>
      <w:tr w14:paraId="1CD4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6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SBS0010435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K1二排折叠座骨架跨座（右舵）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43.4424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43.4424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49.0899</w:t>
            </w:r>
          </w:p>
        </w:tc>
      </w:tr>
    </w:tbl>
    <w:p w14:paraId="7C43462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bookmarkStart w:id="1" w:name="_GoBack"/>
      <w:bookmarkEnd w:id="1"/>
    </w:p>
    <w:p w14:paraId="7A2B136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2A87A6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color w:val="000000"/>
          <w:kern w:val="0"/>
          <w:sz w:val="22"/>
          <w:szCs w:val="22"/>
          <w:u w:val="single"/>
          <w:lang w:val="en-US" w:eastAsia="zh-CN" w:bidi="ar-SA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02C429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30B5264">
      <w:pPr>
        <w:widowControl/>
        <w:spacing w:line="360" w:lineRule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产品符合行业标准或者国家标准，并符合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技术质量</w:t>
      </w:r>
      <w:r>
        <w:rPr>
          <w:rFonts w:hint="eastAsia" w:ascii="仿宋" w:hAnsi="仿宋" w:eastAsia="仿宋" w:cs="宋体"/>
          <w:kern w:val="0"/>
          <w:sz w:val="24"/>
        </w:rPr>
        <w:t>要求同时满足合同目的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如出现质量问题，乙方承担甲方损失。</w:t>
      </w:r>
    </w:p>
    <w:p w14:paraId="5BC2D57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</w:t>
      </w:r>
    </w:p>
    <w:p w14:paraId="011AFB3C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按照合同金额支付乙方货款，</w:t>
      </w:r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 w14:paraId="76E44886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90天）以电汇或商业汇票支付给乙方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152A082C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</w:p>
    <w:p w14:paraId="6B34562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BA760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8B4B6C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2FEF18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方收货后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01263E6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5C7E125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5DAC0C8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F6FD79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4AA34A5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13FED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C4657B1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3A61A7C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32C24B90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74398DB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保定市京苑汽车装饰配件厂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</w:t>
      </w:r>
    </w:p>
    <w:p w14:paraId="28C228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E4CFEC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0C5F8B1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 w14:paraId="7F7D784E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 w14:paraId="2AFE7C0C"/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5977415"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DEE635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B1C29"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ACCA8B2"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22CE646B"/>
    <w:rsid w:val="38364D2C"/>
    <w:rsid w:val="6B2A625B"/>
    <w:rsid w:val="749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1181</Characters>
  <Lines>0</Lines>
  <Paragraphs>0</Paragraphs>
  <TotalTime>10</TotalTime>
  <ScaleCrop>false</ScaleCrop>
  <LinksUpToDate>false</LinksUpToDate>
  <CharactersWithSpaces>1419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李林峰</cp:lastModifiedBy>
  <dcterms:modified xsi:type="dcterms:W3CDTF">2025-01-18T08:05:26Z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FF33DECDA0AF4D948D5B6BE919C7D858_12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