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7FE31" w14:textId="77777777" w:rsidR="00D5710A" w:rsidRDefault="00D5710A"/>
    <w:p w14:paraId="1C7F9F81" w14:textId="77777777" w:rsidR="00D5710A" w:rsidRDefault="00D5710A"/>
    <w:p w14:paraId="6716DB85" w14:textId="77777777" w:rsidR="00D5710A" w:rsidRDefault="00D5710A"/>
    <w:p w14:paraId="72F07E57" w14:textId="77777777" w:rsidR="00D5710A" w:rsidRDefault="00D5710A"/>
    <w:p w14:paraId="0F2BC792" w14:textId="77777777" w:rsidR="00D5710A" w:rsidRDefault="00D571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1D93D82D" w14:textId="77777777" w:rsidR="00D5710A" w:rsidRDefault="0037315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4BD8E94C" w14:textId="77777777" w:rsidR="00D5710A" w:rsidRDefault="00D5710A"/>
    <w:p w14:paraId="5B7AF63A" w14:textId="77777777" w:rsidR="00D5710A" w:rsidRDefault="00D5710A"/>
    <w:p w14:paraId="1745054F" w14:textId="77777777" w:rsidR="00D5710A" w:rsidRDefault="00D5710A"/>
    <w:p w14:paraId="4DE9734D" w14:textId="77777777" w:rsidR="00D5710A" w:rsidRDefault="00D5710A"/>
    <w:p w14:paraId="0FF93561" w14:textId="77777777" w:rsidR="00D5710A" w:rsidRDefault="00D5710A"/>
    <w:p w14:paraId="66818CFF" w14:textId="77777777" w:rsidR="00D5710A" w:rsidRDefault="00D5710A"/>
    <w:p w14:paraId="130B0CC6" w14:textId="60BD4878" w:rsidR="00D5710A" w:rsidRDefault="0037315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D1553">
        <w:rPr>
          <w:rFonts w:ascii="宋体" w:eastAsia="宋体" w:hAnsi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>H点</w:t>
      </w:r>
      <w:r w:rsidR="000F45CB">
        <w:rPr>
          <w:rFonts w:ascii="宋体" w:eastAsia="宋体" w:hAnsi="宋体" w:hint="eastAsia"/>
          <w:b/>
          <w:sz w:val="32"/>
          <w:szCs w:val="32"/>
        </w:rPr>
        <w:t>测量</w:t>
      </w:r>
    </w:p>
    <w:p w14:paraId="29F5BE41" w14:textId="77777777" w:rsidR="00D5710A" w:rsidRPr="00090929" w:rsidRDefault="009C2BE5" w:rsidP="00090929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E656573" wp14:editId="02F1B829">
            <wp:simplePos x="0" y="0"/>
            <wp:positionH relativeFrom="column">
              <wp:posOffset>2971222</wp:posOffset>
            </wp:positionH>
            <wp:positionV relativeFrom="paragraph">
              <wp:posOffset>2374900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D5710A" w14:paraId="335E828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90918A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2C315F" w14:textId="77777777" w:rsidR="00D5710A" w:rsidRDefault="003D155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E32A609" wp14:editId="48185008">
                  <wp:extent cx="695325" cy="40816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40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6F0C55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2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D391EC7" w14:textId="490D3751" w:rsidR="00D5710A" w:rsidRDefault="000F45C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2024年12月26日</w:t>
                </w:r>
              </w:p>
            </w:sdtContent>
          </w:sdt>
        </w:tc>
      </w:tr>
      <w:tr w:rsidR="00D5710A" w14:paraId="013FD9F2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C30EEC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05A50" w14:textId="77777777" w:rsidR="00D5710A" w:rsidRDefault="003D155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7C32C8E" wp14:editId="459121C5">
                  <wp:extent cx="771525" cy="68856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357C17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2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3FE64DB4" w14:textId="2F827DD0" w:rsidR="00D5710A" w:rsidRDefault="000F45C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2024年12月27日</w:t>
                </w:r>
              </w:p>
            </w:sdtContent>
          </w:sdt>
        </w:tc>
      </w:tr>
      <w:tr w:rsidR="00D5710A" w14:paraId="0AD51DA9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98CD71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0E2831" w14:textId="77777777" w:rsidR="00D5710A" w:rsidRDefault="000909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BC968C4" wp14:editId="28C51E1E">
                  <wp:extent cx="771525" cy="68856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28B15D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2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3C28F894" w14:textId="18E185C1" w:rsidR="00D5710A" w:rsidRDefault="000F45C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2024年12月27日</w:t>
                </w:r>
              </w:p>
            </w:sdtContent>
          </w:sdt>
        </w:tc>
      </w:tr>
    </w:tbl>
    <w:p w14:paraId="2CDF9258" w14:textId="77777777" w:rsidR="00D5710A" w:rsidRDefault="00D5710A"/>
    <w:p w14:paraId="17FE0B6B" w14:textId="77777777" w:rsidR="00D5710A" w:rsidRDefault="00D5710A"/>
    <w:p w14:paraId="0808CC5C" w14:textId="77777777" w:rsidR="00D5710A" w:rsidRDefault="00D5710A"/>
    <w:p w14:paraId="549499A5" w14:textId="77777777" w:rsidR="00D5710A" w:rsidRDefault="00D5710A"/>
    <w:p w14:paraId="63D73FEE" w14:textId="77777777" w:rsidR="00D5710A" w:rsidRDefault="00D5710A"/>
    <w:p w14:paraId="53BC8A5E" w14:textId="77777777" w:rsidR="00D5710A" w:rsidRDefault="0037315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03150A20" w14:textId="77777777" w:rsidR="00D5710A" w:rsidRDefault="00D5710A">
      <w:pPr>
        <w:rPr>
          <w:b/>
        </w:rPr>
      </w:pPr>
    </w:p>
    <w:p w14:paraId="59321629" w14:textId="77777777" w:rsidR="00D5710A" w:rsidRDefault="0037315F">
      <w:pPr>
        <w:widowControl/>
        <w:jc w:val="left"/>
        <w:rPr>
          <w:b/>
        </w:rPr>
      </w:pPr>
      <w:r>
        <w:rPr>
          <w:b/>
        </w:rPr>
        <w:br w:type="page"/>
      </w:r>
    </w:p>
    <w:p w14:paraId="71890700" w14:textId="77777777" w:rsidR="00D5710A" w:rsidRDefault="0037315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30DE6F41" w14:textId="77777777" w:rsidR="00D5710A" w:rsidRDefault="00D5710A">
      <w:pPr>
        <w:spacing w:line="360" w:lineRule="auto"/>
        <w:ind w:firstLineChars="400" w:firstLine="1280"/>
        <w:rPr>
          <w:sz w:val="32"/>
        </w:rPr>
      </w:pPr>
    </w:p>
    <w:p w14:paraId="605EEBF3" w14:textId="77777777" w:rsidR="00D5710A" w:rsidRDefault="00D5710A">
      <w:pPr>
        <w:spacing w:line="360" w:lineRule="auto"/>
        <w:ind w:firstLineChars="400" w:firstLine="1280"/>
        <w:rPr>
          <w:sz w:val="32"/>
        </w:rPr>
      </w:pPr>
    </w:p>
    <w:p w14:paraId="348EB33A" w14:textId="77777777" w:rsidR="00D5710A" w:rsidRDefault="0037315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617E8BC3" w14:textId="77777777" w:rsidR="00D5710A" w:rsidRDefault="0037315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4EC4B3EC" w14:textId="77777777" w:rsidR="00D5710A" w:rsidRDefault="0037315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6B3736C7" w14:textId="77777777" w:rsidR="00D5710A" w:rsidRDefault="0037315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403D6C86" w14:textId="77777777" w:rsidR="00D5710A" w:rsidRDefault="0037315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0F7930D1" w14:textId="77777777"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7527720" w14:textId="77777777" w:rsidR="00D5710A" w:rsidRDefault="0037315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71B0DF1D" w14:textId="77777777" w:rsidR="00D5710A" w:rsidRDefault="00D5710A">
      <w:pPr>
        <w:spacing w:line="360" w:lineRule="auto"/>
        <w:rPr>
          <w:sz w:val="32"/>
        </w:rPr>
      </w:pPr>
    </w:p>
    <w:p w14:paraId="296C493B" w14:textId="77777777" w:rsidR="00D5710A" w:rsidRDefault="00D5710A">
      <w:pPr>
        <w:spacing w:line="360" w:lineRule="auto"/>
        <w:rPr>
          <w:sz w:val="32"/>
        </w:rPr>
      </w:pPr>
    </w:p>
    <w:p w14:paraId="3A423347" w14:textId="77777777" w:rsidR="00D5710A" w:rsidRDefault="00D5710A">
      <w:pPr>
        <w:spacing w:line="360" w:lineRule="auto"/>
        <w:rPr>
          <w:sz w:val="32"/>
        </w:rPr>
      </w:pPr>
    </w:p>
    <w:p w14:paraId="18B5F247" w14:textId="77777777" w:rsidR="00D5710A" w:rsidRDefault="00D5710A">
      <w:pPr>
        <w:spacing w:line="360" w:lineRule="auto"/>
        <w:rPr>
          <w:sz w:val="32"/>
        </w:rPr>
      </w:pPr>
    </w:p>
    <w:p w14:paraId="171C4C36" w14:textId="77777777" w:rsidR="00D5710A" w:rsidRDefault="00D5710A">
      <w:pPr>
        <w:spacing w:line="360" w:lineRule="auto"/>
        <w:rPr>
          <w:sz w:val="32"/>
        </w:rPr>
      </w:pPr>
    </w:p>
    <w:p w14:paraId="33A472DC" w14:textId="77777777"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46D72116" w14:textId="77777777"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461D278D" w14:textId="77777777"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67832EE7" w14:textId="77777777" w:rsidR="00D5710A" w:rsidRDefault="00D5710A">
      <w:pPr>
        <w:rPr>
          <w:b/>
        </w:rPr>
      </w:pPr>
    </w:p>
    <w:p w14:paraId="2EAB363A" w14:textId="77777777" w:rsidR="00D5710A" w:rsidRDefault="0037315F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D1553" w14:paraId="74FF05AF" w14:textId="77777777" w:rsidTr="009C2BE5">
        <w:trPr>
          <w:trHeight w:hRule="exact" w:val="719"/>
        </w:trPr>
        <w:tc>
          <w:tcPr>
            <w:tcW w:w="1951" w:type="dxa"/>
            <w:vAlign w:val="center"/>
          </w:tcPr>
          <w:p w14:paraId="794C0E88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75D671D6" w14:textId="77777777" w:rsidR="003D1553" w:rsidRPr="0090467B" w:rsidRDefault="009C2BE5" w:rsidP="009C2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3EDA1774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FC28898" w14:textId="754FCB02" w:rsidR="003D1553" w:rsidRPr="002A391B" w:rsidRDefault="000F45CB" w:rsidP="002A391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J6P</w:t>
            </w:r>
            <w:r>
              <w:rPr>
                <w:rFonts w:ascii="宋体" w:hAnsi="宋体" w:hint="eastAsia"/>
                <w:kern w:val="0"/>
                <w:szCs w:val="20"/>
              </w:rPr>
              <w:t>升级</w:t>
            </w:r>
          </w:p>
        </w:tc>
      </w:tr>
      <w:tr w:rsidR="003D1553" w14:paraId="26E95332" w14:textId="77777777">
        <w:trPr>
          <w:trHeight w:hRule="exact" w:val="703"/>
        </w:trPr>
        <w:tc>
          <w:tcPr>
            <w:tcW w:w="1951" w:type="dxa"/>
            <w:vAlign w:val="center"/>
          </w:tcPr>
          <w:p w14:paraId="7689FBF0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6931FA6" w14:textId="3F1195BD" w:rsidR="003D1553" w:rsidRDefault="002A251B" w:rsidP="003D155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6800010AJ70-C00</w:t>
            </w:r>
          </w:p>
        </w:tc>
        <w:tc>
          <w:tcPr>
            <w:tcW w:w="2056" w:type="dxa"/>
            <w:vAlign w:val="center"/>
          </w:tcPr>
          <w:p w14:paraId="7531E7B6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16932B1A" w14:textId="77777777" w:rsidR="003D1553" w:rsidRDefault="002A391B" w:rsidP="003D155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3D1553">
              <w:rPr>
                <w:rFonts w:ascii="宋体" w:hAnsi="宋体" w:hint="eastAsia"/>
              </w:rPr>
              <w:t>件</w:t>
            </w:r>
          </w:p>
        </w:tc>
      </w:tr>
      <w:tr w:rsidR="003D1553" w14:paraId="08252C70" w14:textId="77777777">
        <w:trPr>
          <w:trHeight w:hRule="exact" w:val="718"/>
        </w:trPr>
        <w:tc>
          <w:tcPr>
            <w:tcW w:w="1951" w:type="dxa"/>
            <w:vAlign w:val="center"/>
          </w:tcPr>
          <w:p w14:paraId="60297B54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326D4160" w14:textId="083A893B" w:rsidR="003D1553" w:rsidRDefault="000F45CB" w:rsidP="000F45C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项目</w:t>
                </w:r>
                <w:r w:rsidR="003D1553">
                  <w:rPr>
                    <w:rFonts w:ascii="宋体" w:hAnsi="宋体" w:hint="eastAsia"/>
                  </w:rPr>
                  <w:t>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2471BD05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A6D24AF" w14:textId="77777777" w:rsidR="003D1553" w:rsidRDefault="003D1553" w:rsidP="003D155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D1553" w14:paraId="3E40B5D6" w14:textId="77777777">
        <w:trPr>
          <w:trHeight w:hRule="exact" w:val="700"/>
        </w:trPr>
        <w:tc>
          <w:tcPr>
            <w:tcW w:w="1951" w:type="dxa"/>
            <w:vAlign w:val="center"/>
          </w:tcPr>
          <w:p w14:paraId="15267685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F9D77C5" w14:textId="5F9954D0" w:rsidR="003D1553" w:rsidRDefault="000F45CB" w:rsidP="003D15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林涛</w:t>
            </w:r>
          </w:p>
          <w:p w14:paraId="5708CE41" w14:textId="51489486" w:rsidR="003D1553" w:rsidRDefault="003D1553" w:rsidP="000F45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0F45CB">
              <w:rPr>
                <w:rFonts w:ascii="宋体" w:hAnsi="宋体"/>
              </w:rPr>
              <w:t>18612905890</w:t>
            </w:r>
          </w:p>
        </w:tc>
        <w:tc>
          <w:tcPr>
            <w:tcW w:w="2056" w:type="dxa"/>
            <w:vAlign w:val="center"/>
          </w:tcPr>
          <w:p w14:paraId="07DD800A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12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785ACBD" w14:textId="3BF5031C" w:rsidR="003D1553" w:rsidRDefault="000F45CB" w:rsidP="003D155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2024年12月25日</w:t>
                </w:r>
              </w:p>
            </w:sdtContent>
          </w:sdt>
        </w:tc>
      </w:tr>
      <w:tr w:rsidR="00D5710A" w14:paraId="67F9183D" w14:textId="77777777">
        <w:trPr>
          <w:trHeight w:hRule="exact" w:val="711"/>
        </w:trPr>
        <w:tc>
          <w:tcPr>
            <w:tcW w:w="1951" w:type="dxa"/>
            <w:vAlign w:val="center"/>
          </w:tcPr>
          <w:p w14:paraId="538CB127" w14:textId="77777777" w:rsidR="00D5710A" w:rsidRDefault="003731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5774F9E9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3DA44A31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BF1EE1" w14:textId="77777777" w:rsidR="00D5710A" w:rsidRDefault="003731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91078DA" w14:textId="65116658" w:rsidR="00D5710A" w:rsidRDefault="000F45CB" w:rsidP="003D1553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2024年12月26日</w:t>
                </w:r>
              </w:p>
            </w:sdtContent>
          </w:sdt>
        </w:tc>
      </w:tr>
      <w:tr w:rsidR="00D5710A" w14:paraId="0410C7CE" w14:textId="77777777">
        <w:trPr>
          <w:trHeight w:val="792"/>
        </w:trPr>
        <w:tc>
          <w:tcPr>
            <w:tcW w:w="1951" w:type="dxa"/>
            <w:vAlign w:val="center"/>
          </w:tcPr>
          <w:p w14:paraId="5A23BC38" w14:textId="77777777" w:rsidR="00D5710A" w:rsidRDefault="003731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F884F1" w14:textId="58921569" w:rsidR="00D5710A" w:rsidRDefault="0037315F" w:rsidP="00ED30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H点</w:t>
            </w:r>
            <w:r w:rsidR="000F45CB">
              <w:rPr>
                <w:rFonts w:ascii="宋体" w:eastAsia="宋体" w:hAnsi="宋体" w:hint="eastAsia"/>
              </w:rPr>
              <w:t>测量</w:t>
            </w:r>
          </w:p>
        </w:tc>
      </w:tr>
      <w:tr w:rsidR="00D5710A" w14:paraId="373B243D" w14:textId="77777777">
        <w:trPr>
          <w:trHeight w:val="704"/>
        </w:trPr>
        <w:tc>
          <w:tcPr>
            <w:tcW w:w="1951" w:type="dxa"/>
            <w:vAlign w:val="center"/>
          </w:tcPr>
          <w:p w14:paraId="12CDCA6F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7BDBB852" w14:textId="017A2312" w:rsidR="00D5710A" w:rsidRDefault="002A391B" w:rsidP="000F45C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0F45CB">
              <w:rPr>
                <w:rFonts w:ascii="宋体" w:eastAsia="宋体" w:hAnsi="宋体" w:hint="eastAsia"/>
              </w:rPr>
              <w:t>G</w:t>
            </w:r>
            <w:r w:rsidR="000F45CB">
              <w:rPr>
                <w:rFonts w:ascii="宋体" w:eastAsia="宋体" w:hAnsi="宋体"/>
              </w:rPr>
              <w:t>R20241225SQS193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D5710A" w14:paraId="5A752589" w14:textId="77777777">
        <w:trPr>
          <w:trHeight w:val="722"/>
        </w:trPr>
        <w:tc>
          <w:tcPr>
            <w:tcW w:w="1951" w:type="dxa"/>
            <w:vAlign w:val="center"/>
          </w:tcPr>
          <w:p w14:paraId="72EA1B23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tc>
          <w:tcPr>
            <w:tcW w:w="8647" w:type="dxa"/>
            <w:gridSpan w:val="3"/>
            <w:vAlign w:val="center"/>
          </w:tcPr>
          <w:p w14:paraId="1A200BE6" w14:textId="510089E3" w:rsidR="00D5710A" w:rsidRDefault="00C17A04" w:rsidP="002A391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464014788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22454F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D5710A" w14:paraId="62028197" w14:textId="77777777">
        <w:trPr>
          <w:trHeight w:val="3701"/>
        </w:trPr>
        <w:tc>
          <w:tcPr>
            <w:tcW w:w="1951" w:type="dxa"/>
            <w:vAlign w:val="center"/>
          </w:tcPr>
          <w:p w14:paraId="5B2DCE56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14:paraId="0751A3B8" w14:textId="774C339C" w:rsidR="00D5710A" w:rsidRDefault="003D1553" w:rsidP="00ED301B">
            <w:pPr>
              <w:ind w:right="-102" w:firstLineChars="100" w:firstLine="21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2A391B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0F45CB">
              <w:rPr>
                <w:rFonts w:ascii="宋体" w:eastAsia="宋体" w:hAnsi="宋体"/>
              </w:rPr>
              <w:t>12</w:t>
            </w:r>
            <w:r>
              <w:rPr>
                <w:rFonts w:ascii="宋体" w:eastAsia="宋体" w:hAnsi="宋体" w:hint="eastAsia"/>
              </w:rPr>
              <w:t>月</w:t>
            </w:r>
            <w:r w:rsidR="002A391B">
              <w:rPr>
                <w:rFonts w:ascii="宋体" w:eastAsia="宋体" w:hAnsi="宋体"/>
              </w:rPr>
              <w:t>2</w:t>
            </w:r>
            <w:r w:rsidR="000F45CB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日</w:t>
            </w:r>
            <w:r w:rsidR="000F45CB">
              <w:rPr>
                <w:rFonts w:ascii="宋体" w:eastAsia="宋体" w:hAnsi="宋体" w:hint="eastAsia"/>
              </w:rPr>
              <w:t>项目</w:t>
            </w:r>
            <w:r>
              <w:rPr>
                <w:rFonts w:ascii="宋体" w:eastAsia="宋体" w:hAnsi="宋体" w:hint="eastAsia"/>
              </w:rPr>
              <w:t>部送检的</w:t>
            </w:r>
            <w:r>
              <w:rPr>
                <w:rFonts w:ascii="宋体" w:hAnsi="宋体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0F45CB">
              <w:rPr>
                <w:rFonts w:ascii="宋体" w:eastAsia="宋体" w:hAnsi="宋体" w:hint="eastAsia"/>
              </w:rPr>
              <w:t>G</w:t>
            </w:r>
            <w:r w:rsidR="000F45CB">
              <w:rPr>
                <w:rFonts w:ascii="宋体" w:eastAsia="宋体" w:hAnsi="宋体"/>
              </w:rPr>
              <w:t>R20241225SQS193</w:t>
            </w:r>
            <w:r w:rsidR="000F45CB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进行H点测量试验，</w:t>
            </w:r>
            <w:r w:rsidR="002A391B">
              <w:rPr>
                <w:rFonts w:ascii="宋体" w:eastAsia="宋体" w:hAnsi="宋体" w:hint="eastAsia"/>
              </w:rPr>
              <w:t>经检测不符合</w:t>
            </w:r>
            <w:r w:rsidR="00BE05D8">
              <w:rPr>
                <w:rFonts w:ascii="宋体" w:eastAsia="宋体" w:hAnsi="宋体" w:hint="eastAsia"/>
              </w:rPr>
              <w:t>标准</w:t>
            </w:r>
            <w:r w:rsidR="00DE0A89">
              <w:rPr>
                <w:rFonts w:ascii="宋体" w:eastAsia="宋体" w:hAnsi="宋体" w:hint="eastAsia"/>
              </w:rPr>
              <w:t>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D5710A" w14:paraId="10B599C3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15325D18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482A1006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21D890AE" w14:textId="77777777" w:rsidR="00D5710A" w:rsidRDefault="00D5710A">
      <w:pPr>
        <w:rPr>
          <w:b/>
        </w:rPr>
      </w:pPr>
    </w:p>
    <w:p w14:paraId="0C331797" w14:textId="77777777" w:rsidR="00D5710A" w:rsidRDefault="0037315F">
      <w:pPr>
        <w:widowControl/>
        <w:jc w:val="left"/>
        <w:rPr>
          <w:b/>
        </w:rPr>
      </w:pPr>
      <w:r>
        <w:rPr>
          <w:b/>
        </w:rPr>
        <w:br w:type="page"/>
      </w:r>
    </w:p>
    <w:p w14:paraId="1F1CAE0F" w14:textId="77777777" w:rsidR="00D5710A" w:rsidRDefault="0037315F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D5710A" w14:paraId="21B4BCD1" w14:textId="77777777">
        <w:tc>
          <w:tcPr>
            <w:tcW w:w="2235" w:type="dxa"/>
          </w:tcPr>
          <w:p w14:paraId="2A4E43C0" w14:textId="77777777"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1789EF79" w14:textId="1588641C" w:rsidR="00D5710A" w:rsidRDefault="00C17A04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12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F45CB">
                  <w:rPr>
                    <w:rFonts w:eastAsia="宋体" w:cs="Arial" w:hint="eastAsia"/>
                    <w:color w:val="000000"/>
                  </w:rPr>
                  <w:t>2024</w:t>
                </w:r>
                <w:r w:rsidR="000F45CB">
                  <w:rPr>
                    <w:rFonts w:eastAsia="宋体" w:cs="Arial" w:hint="eastAsia"/>
                    <w:color w:val="000000"/>
                  </w:rPr>
                  <w:t>年</w:t>
                </w:r>
                <w:r w:rsidR="000F45CB">
                  <w:rPr>
                    <w:rFonts w:eastAsia="宋体" w:cs="Arial" w:hint="eastAsia"/>
                    <w:color w:val="000000"/>
                  </w:rPr>
                  <w:t>12</w:t>
                </w:r>
                <w:r w:rsidR="000F45CB">
                  <w:rPr>
                    <w:rFonts w:eastAsia="宋体" w:cs="Arial" w:hint="eastAsia"/>
                    <w:color w:val="000000"/>
                  </w:rPr>
                  <w:t>月</w:t>
                </w:r>
                <w:r w:rsidR="000F45CB">
                  <w:rPr>
                    <w:rFonts w:eastAsia="宋体" w:cs="Arial" w:hint="eastAsia"/>
                    <w:color w:val="000000"/>
                  </w:rPr>
                  <w:t>26</w:t>
                </w:r>
                <w:r w:rsidR="000F45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37315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12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F45CB">
                  <w:rPr>
                    <w:rFonts w:eastAsia="宋体" w:cs="Arial" w:hint="eastAsia"/>
                    <w:color w:val="000000"/>
                  </w:rPr>
                  <w:t>2024</w:t>
                </w:r>
                <w:r w:rsidR="000F45CB">
                  <w:rPr>
                    <w:rFonts w:eastAsia="宋体" w:cs="Arial" w:hint="eastAsia"/>
                    <w:color w:val="000000"/>
                  </w:rPr>
                  <w:t>年</w:t>
                </w:r>
                <w:r w:rsidR="000F45CB">
                  <w:rPr>
                    <w:rFonts w:eastAsia="宋体" w:cs="Arial" w:hint="eastAsia"/>
                    <w:color w:val="000000"/>
                  </w:rPr>
                  <w:t>12</w:t>
                </w:r>
                <w:r w:rsidR="000F45CB">
                  <w:rPr>
                    <w:rFonts w:eastAsia="宋体" w:cs="Arial" w:hint="eastAsia"/>
                    <w:color w:val="000000"/>
                  </w:rPr>
                  <w:t>月</w:t>
                </w:r>
                <w:r w:rsidR="000F45CB">
                  <w:rPr>
                    <w:rFonts w:eastAsia="宋体" w:cs="Arial" w:hint="eastAsia"/>
                    <w:color w:val="000000"/>
                  </w:rPr>
                  <w:t>26</w:t>
                </w:r>
                <w:r w:rsidR="000F45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D5710A" w14:paraId="2ADD74EC" w14:textId="77777777">
        <w:tc>
          <w:tcPr>
            <w:tcW w:w="2235" w:type="dxa"/>
          </w:tcPr>
          <w:p w14:paraId="2DBC58D2" w14:textId="77777777"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2DA8414A" w14:textId="77777777"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D5710A" w14:paraId="7B08D518" w14:textId="77777777">
        <w:tc>
          <w:tcPr>
            <w:tcW w:w="2235" w:type="dxa"/>
          </w:tcPr>
          <w:p w14:paraId="0CDB4EB0" w14:textId="77777777" w:rsidR="00D5710A" w:rsidRDefault="0037315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54667E51" w14:textId="5F8EAF8B" w:rsidR="00D5710A" w:rsidRDefault="00D77E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D5710A" w14:paraId="47E4BC30" w14:textId="77777777">
        <w:tc>
          <w:tcPr>
            <w:tcW w:w="2235" w:type="dxa"/>
          </w:tcPr>
          <w:p w14:paraId="1CE3FA99" w14:textId="77777777" w:rsidR="00D5710A" w:rsidRDefault="0037315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7111833D" w14:textId="77777777"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14:paraId="2D144F30" w14:textId="77777777"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D5710A" w14:paraId="635DE0D1" w14:textId="77777777">
        <w:tc>
          <w:tcPr>
            <w:tcW w:w="675" w:type="dxa"/>
            <w:vAlign w:val="center"/>
          </w:tcPr>
          <w:p w14:paraId="7F2E9E6E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14:paraId="3A80D26E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14:paraId="7B159229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14:paraId="059524B0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14:paraId="45AD15BB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14:paraId="1C277DB4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20E22E8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710A" w14:paraId="270D840A" w14:textId="77777777">
        <w:tc>
          <w:tcPr>
            <w:tcW w:w="675" w:type="dxa"/>
            <w:vAlign w:val="center"/>
          </w:tcPr>
          <w:p w14:paraId="23869728" w14:textId="77777777" w:rsidR="00D5710A" w:rsidRDefault="003731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619C37" w14:textId="77777777" w:rsidR="00D5710A" w:rsidRDefault="0037315F">
            <w:pPr>
              <w:jc w:val="center"/>
            </w:pPr>
            <w:proofErr w:type="gramStart"/>
            <w:r>
              <w:rPr>
                <w:rFonts w:hint="eastAsia"/>
              </w:rPr>
              <w:t>关节臂三坐标</w:t>
            </w:r>
            <w:proofErr w:type="gramEnd"/>
          </w:p>
        </w:tc>
        <w:tc>
          <w:tcPr>
            <w:tcW w:w="993" w:type="dxa"/>
            <w:vAlign w:val="center"/>
          </w:tcPr>
          <w:p w14:paraId="24B2DD26" w14:textId="77777777" w:rsidR="00D5710A" w:rsidRDefault="0037315F">
            <w:pPr>
              <w:jc w:val="center"/>
            </w:pPr>
            <w:r>
              <w:t>Q-015</w:t>
            </w:r>
          </w:p>
        </w:tc>
        <w:tc>
          <w:tcPr>
            <w:tcW w:w="1701" w:type="dxa"/>
            <w:vAlign w:val="center"/>
          </w:tcPr>
          <w:p w14:paraId="7CDAB552" w14:textId="77777777" w:rsidR="00D5710A" w:rsidRDefault="0037315F">
            <w:pPr>
              <w:jc w:val="center"/>
            </w:pPr>
            <w:r>
              <w:t>P10-05-10-42055</w:t>
            </w:r>
          </w:p>
        </w:tc>
        <w:tc>
          <w:tcPr>
            <w:tcW w:w="1908" w:type="dxa"/>
            <w:vAlign w:val="center"/>
          </w:tcPr>
          <w:p w14:paraId="6D6B05AB" w14:textId="77777777" w:rsidR="00D5710A" w:rsidRDefault="0037315F">
            <w:pPr>
              <w:jc w:val="center"/>
            </w:pPr>
            <w:r>
              <w:rPr>
                <w:rFonts w:hint="eastAsia"/>
              </w:rPr>
              <w:t>法如国际贸易（上海）有限公司</w:t>
            </w:r>
          </w:p>
        </w:tc>
        <w:tc>
          <w:tcPr>
            <w:tcW w:w="927" w:type="dxa"/>
            <w:vAlign w:val="center"/>
          </w:tcPr>
          <w:p w14:paraId="3DC56D21" w14:textId="77777777" w:rsidR="00D5710A" w:rsidRDefault="0037315F">
            <w:pPr>
              <w:jc w:val="center"/>
            </w:pPr>
            <w:r>
              <w:t>0.052mm ±0.073mm</w:t>
            </w:r>
          </w:p>
        </w:tc>
        <w:tc>
          <w:tcPr>
            <w:tcW w:w="2126" w:type="dxa"/>
            <w:vAlign w:val="center"/>
          </w:tcPr>
          <w:p w14:paraId="59F85624" w14:textId="77777777" w:rsidR="00D5710A" w:rsidRDefault="0037315F" w:rsidP="00DE0A89">
            <w:pPr>
              <w:jc w:val="center"/>
            </w:pPr>
            <w:r>
              <w:rPr>
                <w:rFonts w:hint="eastAsia"/>
              </w:rPr>
              <w:t>202</w:t>
            </w:r>
            <w:r w:rsidR="00DE0A89"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DE0A89">
              <w:t>4</w:t>
            </w:r>
            <w:r>
              <w:rPr>
                <w:rFonts w:hint="eastAsia"/>
              </w:rPr>
              <w:t>日</w:t>
            </w:r>
          </w:p>
        </w:tc>
      </w:tr>
      <w:tr w:rsidR="00D5710A" w14:paraId="4E40CA2E" w14:textId="77777777">
        <w:tc>
          <w:tcPr>
            <w:tcW w:w="675" w:type="dxa"/>
            <w:vAlign w:val="center"/>
          </w:tcPr>
          <w:p w14:paraId="4C8F28C2" w14:textId="77777777" w:rsidR="00D5710A" w:rsidRDefault="003731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B1B6C00" w14:textId="77777777" w:rsidR="00D5710A" w:rsidRDefault="0037315F">
            <w:pPr>
              <w:jc w:val="center"/>
            </w:pPr>
            <w:r>
              <w:rPr>
                <w:rFonts w:hint="eastAsia"/>
              </w:rPr>
              <w:t>汽车室内尺寸测量用三维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点装置</w:t>
            </w:r>
          </w:p>
        </w:tc>
        <w:tc>
          <w:tcPr>
            <w:tcW w:w="993" w:type="dxa"/>
            <w:vAlign w:val="center"/>
          </w:tcPr>
          <w:p w14:paraId="560B0774" w14:textId="77777777" w:rsidR="00D5710A" w:rsidRDefault="0037315F">
            <w:pPr>
              <w:jc w:val="center"/>
            </w:pPr>
            <w:r>
              <w:t>Q-017</w:t>
            </w:r>
          </w:p>
        </w:tc>
        <w:tc>
          <w:tcPr>
            <w:tcW w:w="1701" w:type="dxa"/>
            <w:vAlign w:val="center"/>
          </w:tcPr>
          <w:p w14:paraId="0029C39D" w14:textId="77777777" w:rsidR="00D5710A" w:rsidRDefault="0037315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08" w:type="dxa"/>
            <w:vAlign w:val="center"/>
          </w:tcPr>
          <w:p w14:paraId="5D4202AC" w14:textId="77777777" w:rsidR="00D5710A" w:rsidRDefault="0037315F"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927" w:type="dxa"/>
            <w:vAlign w:val="center"/>
          </w:tcPr>
          <w:p w14:paraId="486D79DF" w14:textId="77777777" w:rsidR="00D5710A" w:rsidRDefault="0037315F">
            <w:pPr>
              <w:jc w:val="center"/>
            </w:pPr>
            <w:r>
              <w:t>0.1°</w:t>
            </w:r>
          </w:p>
        </w:tc>
        <w:tc>
          <w:tcPr>
            <w:tcW w:w="2126" w:type="dxa"/>
            <w:vAlign w:val="center"/>
          </w:tcPr>
          <w:p w14:paraId="2AE92BC4" w14:textId="77777777" w:rsidR="00D5710A" w:rsidRDefault="0037315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5710A" w14:paraId="30CCDABF" w14:textId="77777777">
        <w:tc>
          <w:tcPr>
            <w:tcW w:w="675" w:type="dxa"/>
            <w:vAlign w:val="center"/>
          </w:tcPr>
          <w:p w14:paraId="26992798" w14:textId="77777777" w:rsidR="00D5710A" w:rsidRDefault="003731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5C90C6BD" w14:textId="77777777" w:rsidR="00D5710A" w:rsidRDefault="00701543">
            <w:pPr>
              <w:jc w:val="center"/>
            </w:pPr>
            <w:r>
              <w:rPr>
                <w:rFonts w:hint="eastAsia"/>
              </w:rPr>
              <w:t>数显</w:t>
            </w:r>
            <w:r w:rsidR="0037315F">
              <w:rPr>
                <w:rFonts w:hint="eastAsia"/>
              </w:rPr>
              <w:t>倾角仪</w:t>
            </w:r>
          </w:p>
        </w:tc>
        <w:tc>
          <w:tcPr>
            <w:tcW w:w="993" w:type="dxa"/>
            <w:vAlign w:val="center"/>
          </w:tcPr>
          <w:p w14:paraId="3925164E" w14:textId="77777777" w:rsidR="00D5710A" w:rsidRDefault="0037315F">
            <w:pPr>
              <w:jc w:val="center"/>
            </w:pPr>
            <w:r>
              <w:t>Q-</w:t>
            </w:r>
            <w:r>
              <w:rPr>
                <w:rFonts w:hint="eastAsia"/>
              </w:rPr>
              <w:t>072</w:t>
            </w:r>
          </w:p>
        </w:tc>
        <w:tc>
          <w:tcPr>
            <w:tcW w:w="1701" w:type="dxa"/>
            <w:vAlign w:val="center"/>
          </w:tcPr>
          <w:p w14:paraId="5ED5796A" w14:textId="77777777" w:rsidR="00D5710A" w:rsidRDefault="0037315F">
            <w:pPr>
              <w:jc w:val="center"/>
            </w:pPr>
            <w:r>
              <w:t>0-90°</w:t>
            </w:r>
          </w:p>
        </w:tc>
        <w:tc>
          <w:tcPr>
            <w:tcW w:w="1908" w:type="dxa"/>
            <w:vAlign w:val="center"/>
          </w:tcPr>
          <w:p w14:paraId="3E9FB17F" w14:textId="77777777" w:rsidR="00D5710A" w:rsidRDefault="0037315F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 w14:paraId="0F6934C0" w14:textId="77777777" w:rsidR="00D5710A" w:rsidRDefault="0037315F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°</w:t>
            </w:r>
          </w:p>
        </w:tc>
        <w:tc>
          <w:tcPr>
            <w:tcW w:w="2126" w:type="dxa"/>
            <w:vAlign w:val="center"/>
          </w:tcPr>
          <w:p w14:paraId="52195489" w14:textId="3A0F7D51" w:rsidR="00D5710A" w:rsidRDefault="0037315F" w:rsidP="000F45CB">
            <w:pPr>
              <w:jc w:val="center"/>
            </w:pPr>
            <w:r>
              <w:rPr>
                <w:rFonts w:hint="eastAsia"/>
              </w:rPr>
              <w:t>202</w:t>
            </w:r>
            <w:r w:rsidR="000F45CB"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0F45CB">
              <w:t>9</w:t>
            </w:r>
            <w:r>
              <w:rPr>
                <w:rFonts w:hint="eastAsia"/>
              </w:rPr>
              <w:t>日</w:t>
            </w:r>
          </w:p>
        </w:tc>
      </w:tr>
    </w:tbl>
    <w:p w14:paraId="3DF09619" w14:textId="77777777"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D5710A" w14:paraId="0EEA2A40" w14:textId="77777777" w:rsidTr="00AE6435">
        <w:tc>
          <w:tcPr>
            <w:tcW w:w="10564" w:type="dxa"/>
          </w:tcPr>
          <w:p w14:paraId="51BB0636" w14:textId="77777777"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5710A" w14:paraId="5BB9355A" w14:textId="77777777" w:rsidTr="00AE6435">
        <w:trPr>
          <w:trHeight w:val="755"/>
        </w:trPr>
        <w:tc>
          <w:tcPr>
            <w:tcW w:w="10564" w:type="dxa"/>
            <w:vAlign w:val="center"/>
          </w:tcPr>
          <w:p w14:paraId="2020F8F1" w14:textId="77777777" w:rsidR="000F45CB" w:rsidRPr="006052FD" w:rsidRDefault="000F45CB" w:rsidP="000F45CB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6052FD">
              <w:rPr>
                <w:rFonts w:ascii="宋体" w:hAnsi="宋体"/>
                <w:kern w:val="0"/>
                <w:szCs w:val="20"/>
              </w:rPr>
              <w:t>H点测量</w:t>
            </w:r>
          </w:p>
          <w:p w14:paraId="2BFAF025" w14:textId="77777777" w:rsidR="000F45CB" w:rsidRPr="006052FD" w:rsidRDefault="000F45CB" w:rsidP="000F45CB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6052FD">
              <w:rPr>
                <w:rFonts w:ascii="宋体" w:hAnsi="宋体" w:hint="eastAsia"/>
                <w:kern w:val="0"/>
                <w:szCs w:val="20"/>
              </w:rPr>
              <w:t>1.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</w:t>
            </w:r>
            <w:r>
              <w:rPr>
                <w:rFonts w:ascii="宋体" w:hAnsi="宋体" w:hint="eastAsia"/>
                <w:kern w:val="0"/>
                <w:szCs w:val="20"/>
              </w:rPr>
              <w:t>~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80kg的人或装置在座椅上试坐</w:t>
            </w:r>
            <w:r>
              <w:rPr>
                <w:rFonts w:ascii="宋体" w:hAnsi="宋体" w:hint="eastAsia"/>
                <w:kern w:val="0"/>
                <w:szCs w:val="20"/>
              </w:rPr>
              <w:t>1分钟，使座椅产生变形。如果客户要求，在放HPM之前，应至少使座椅保持未加载状态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30min。</w:t>
            </w:r>
          </w:p>
          <w:p w14:paraId="54DB96EE" w14:textId="77777777" w:rsidR="000F45CB" w:rsidRPr="006052FD" w:rsidRDefault="000F45CB" w:rsidP="000F45CB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6052FD">
              <w:rPr>
                <w:rFonts w:ascii="宋体" w:hAnsi="宋体" w:hint="eastAsia"/>
                <w:kern w:val="0"/>
                <w:szCs w:val="20"/>
              </w:rPr>
              <w:t>2.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ab/>
              <w:t>铺棉布于座椅上，安放三维H点装置，将座椅调整至设计位置。</w:t>
            </w:r>
          </w:p>
          <w:p w14:paraId="4DAF5E15" w14:textId="54E727BA" w:rsidR="00D5710A" w:rsidRPr="00ED301B" w:rsidRDefault="000F45CB" w:rsidP="00ED301B">
            <w:pPr>
              <w:rPr>
                <w:rFonts w:ascii="宋体" w:hAnsi="宋体"/>
                <w:kern w:val="0"/>
                <w:szCs w:val="20"/>
              </w:rPr>
            </w:pPr>
            <w:r w:rsidRPr="006052FD">
              <w:rPr>
                <w:rFonts w:ascii="宋体" w:hAnsi="宋体" w:hint="eastAsia"/>
                <w:kern w:val="0"/>
                <w:szCs w:val="20"/>
              </w:rPr>
              <w:t>3.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ab/>
              <w:t>用</w:t>
            </w:r>
            <w:proofErr w:type="gramStart"/>
            <w:r w:rsidRPr="006052FD">
              <w:rPr>
                <w:rFonts w:ascii="宋体" w:hAnsi="宋体" w:hint="eastAsia"/>
                <w:kern w:val="0"/>
                <w:szCs w:val="20"/>
              </w:rPr>
              <w:t>关节臂三坐标</w:t>
            </w:r>
            <w:proofErr w:type="gramEnd"/>
            <w:r w:rsidRPr="006052FD">
              <w:rPr>
                <w:rFonts w:ascii="宋体" w:hAnsi="宋体" w:hint="eastAsia"/>
                <w:kern w:val="0"/>
                <w:szCs w:val="20"/>
              </w:rPr>
              <w:t>设备测量座椅H点。</w:t>
            </w:r>
          </w:p>
        </w:tc>
      </w:tr>
      <w:tr w:rsidR="00D5710A" w14:paraId="29B440EA" w14:textId="77777777" w:rsidTr="00AE6435">
        <w:tc>
          <w:tcPr>
            <w:tcW w:w="10564" w:type="dxa"/>
          </w:tcPr>
          <w:p w14:paraId="6B40A2D9" w14:textId="77777777"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5710A" w14:paraId="130580B9" w14:textId="77777777" w:rsidTr="00AE6435">
        <w:trPr>
          <w:trHeight w:val="1586"/>
        </w:trPr>
        <w:tc>
          <w:tcPr>
            <w:tcW w:w="10564" w:type="dxa"/>
            <w:vAlign w:val="center"/>
          </w:tcPr>
          <w:tbl>
            <w:tblPr>
              <w:tblStyle w:val="a8"/>
              <w:tblW w:w="10128" w:type="dxa"/>
              <w:tblLayout w:type="fixed"/>
              <w:tblLook w:val="04A0" w:firstRow="1" w:lastRow="0" w:firstColumn="1" w:lastColumn="0" w:noHBand="0" w:noVBand="1"/>
            </w:tblPr>
            <w:tblGrid>
              <w:gridCol w:w="799"/>
              <w:gridCol w:w="965"/>
              <w:gridCol w:w="1286"/>
              <w:gridCol w:w="1930"/>
              <w:gridCol w:w="2574"/>
              <w:gridCol w:w="2574"/>
            </w:tblGrid>
            <w:tr w:rsidR="00511900" w14:paraId="5DA2C671" w14:textId="1FF3BAD7" w:rsidTr="00C17C04">
              <w:trPr>
                <w:trHeight w:val="655"/>
              </w:trPr>
              <w:tc>
                <w:tcPr>
                  <w:tcW w:w="7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auto"/>
                  </w:tcBorders>
                  <w:shd w:val="clear" w:color="auto" w:fill="auto"/>
                </w:tcPr>
                <w:p w14:paraId="483A7C99" w14:textId="77777777" w:rsidR="00511900" w:rsidRDefault="00511900" w:rsidP="000F45C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CAD705" w14:textId="20DD5372" w:rsidR="00511900" w:rsidRDefault="00511900" w:rsidP="00570BC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97DAF7" w14:textId="5B533D51" w:rsidR="00511900" w:rsidRDefault="00511900" w:rsidP="00570BC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246F5E15" w14:textId="75D45819" w:rsidR="00511900" w:rsidRDefault="00511900" w:rsidP="00570BC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14:paraId="0514A17C" w14:textId="348D1EED" w:rsidR="00511900" w:rsidRDefault="00511900" w:rsidP="00511900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H点尺寸位置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14:paraId="645387EB" w14:textId="21D741B3" w:rsidR="00511900" w:rsidRDefault="00511900" w:rsidP="00511900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图示</w:t>
                  </w:r>
                </w:p>
              </w:tc>
            </w:tr>
            <w:tr w:rsidR="00511900" w14:paraId="56C4ACC1" w14:textId="73923CF3" w:rsidTr="00C17C04">
              <w:trPr>
                <w:trHeight w:val="908"/>
              </w:trPr>
              <w:tc>
                <w:tcPr>
                  <w:tcW w:w="7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DEEA4EE" w14:textId="6FEE86D5" w:rsidR="00511900" w:rsidRDefault="00511900" w:rsidP="000F45CB">
                  <w:pPr>
                    <w:jc w:val="center"/>
                    <w:rPr>
                      <w:rFonts w:ascii="宋体" w:eastAsia="宋体" w:hAnsi="宋体" w:hint="eastAsia"/>
                    </w:rPr>
                  </w:pPr>
                  <w:r>
                    <w:rPr>
                      <w:rFonts w:asciiTheme="minorEastAsia" w:hAnsiTheme="minorEastAsia"/>
                    </w:rPr>
                    <w:t>H</w:t>
                  </w:r>
                  <w:r>
                    <w:rPr>
                      <w:rFonts w:asciiTheme="minorEastAsia" w:hAnsiTheme="minorEastAsia" w:hint="eastAsia"/>
                    </w:rPr>
                    <w:t>点</w:t>
                  </w:r>
                </w:p>
              </w:tc>
              <w:tc>
                <w:tcPr>
                  <w:tcW w:w="96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573A1E25" w14:textId="52243DE8" w:rsidR="00511900" w:rsidRDefault="00511900" w:rsidP="00570BC6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BA3498E" w14:textId="5367C64C" w:rsidR="00511900" w:rsidRDefault="00511900" w:rsidP="00570BC6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9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249BDCD" w14:textId="7909E4F9" w:rsidR="00511900" w:rsidRDefault="00511900" w:rsidP="00570BC6">
                  <w:pPr>
                    <w:jc w:val="center"/>
                  </w:pPr>
                  <w:r>
                    <w:rPr>
                      <w:rFonts w:hint="eastAsia"/>
                    </w:rPr>
                    <w:t>342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EBF540F" w14:textId="5A003928" w:rsidR="00511900" w:rsidRDefault="00511900" w:rsidP="0051190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H</w:t>
                  </w:r>
                  <w:r>
                    <w:rPr>
                      <w:rFonts w:hint="eastAsia"/>
                    </w:rPr>
                    <w:t>点</w:t>
                  </w:r>
                  <w:r>
                    <w:t>的</w:t>
                  </w:r>
                  <w:r>
                    <w:rPr>
                      <w:rFonts w:hint="eastAsia"/>
                    </w:rPr>
                    <w:t>Z</w:t>
                  </w:r>
                  <w:r>
                    <w:rPr>
                      <w:rFonts w:hint="eastAsia"/>
                    </w:rPr>
                    <w:t>向</w:t>
                  </w:r>
                  <w:r>
                    <w:t>尺寸为左后安装点</w:t>
                  </w:r>
                  <w:r>
                    <w:rPr>
                      <w:rFonts w:hint="eastAsia"/>
                    </w:rPr>
                    <w:t>到</w:t>
                  </w:r>
                  <w:r>
                    <w:rPr>
                      <w:rFonts w:hint="eastAsia"/>
                    </w:rPr>
                    <w:t>H</w:t>
                  </w:r>
                  <w:r>
                    <w:rPr>
                      <w:rFonts w:hint="eastAsia"/>
                    </w:rPr>
                    <w:t>点</w:t>
                  </w:r>
                  <w:r>
                    <w:t>的高度，如右图所示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C393CC6" w14:textId="1D301BF3" w:rsidR="00511900" w:rsidRDefault="00511900" w:rsidP="0051190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8FE26E8" wp14:editId="61DE334A">
                        <wp:extent cx="1243584" cy="1130088"/>
                        <wp:effectExtent l="0" t="0" r="0" b="0"/>
                        <wp:docPr id="12" name="图片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521" cy="11336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B06AFF" w14:textId="77777777" w:rsidR="00AE6435" w:rsidRDefault="00AE6435">
            <w:pPr>
              <w:rPr>
                <w:rFonts w:ascii="宋体" w:eastAsia="宋体" w:hAnsi="宋体"/>
                <w:color w:val="000000"/>
                <w:sz w:val="22"/>
              </w:rPr>
            </w:pPr>
          </w:p>
        </w:tc>
      </w:tr>
    </w:tbl>
    <w:p w14:paraId="5527E2A4" w14:textId="77777777"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5710A" w14:paraId="74A027ED" w14:textId="77777777">
        <w:tc>
          <w:tcPr>
            <w:tcW w:w="10564" w:type="dxa"/>
          </w:tcPr>
          <w:p w14:paraId="762E9893" w14:textId="77777777"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D5710A" w14:paraId="13591712" w14:textId="77777777">
        <w:tc>
          <w:tcPr>
            <w:tcW w:w="10564" w:type="dxa"/>
          </w:tcPr>
          <w:p w14:paraId="3F2897EC" w14:textId="77777777" w:rsidR="00D5710A" w:rsidRDefault="0037315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5BD6DB50" w14:textId="77777777"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D5710A" w14:paraId="46793CA3" w14:textId="77777777" w:rsidTr="003D1553">
        <w:tc>
          <w:tcPr>
            <w:tcW w:w="10564" w:type="dxa"/>
          </w:tcPr>
          <w:p w14:paraId="5CA87ABB" w14:textId="77777777"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5710A" w14:paraId="79C6FEF1" w14:textId="77777777" w:rsidTr="004E2A6B">
        <w:trPr>
          <w:trHeight w:val="2084"/>
        </w:trPr>
        <w:tc>
          <w:tcPr>
            <w:tcW w:w="10564" w:type="dxa"/>
          </w:tcPr>
          <w:tbl>
            <w:tblPr>
              <w:tblStyle w:val="a8"/>
              <w:tblW w:w="1011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1136"/>
              <w:gridCol w:w="1107"/>
              <w:gridCol w:w="1105"/>
              <w:gridCol w:w="1105"/>
              <w:gridCol w:w="1105"/>
              <w:gridCol w:w="1108"/>
            </w:tblGrid>
            <w:tr w:rsidR="00ED301B" w14:paraId="052272B4" w14:textId="77777777" w:rsidTr="00ED301B">
              <w:trPr>
                <w:trHeight w:val="346"/>
              </w:trPr>
              <w:tc>
                <w:tcPr>
                  <w:tcW w:w="345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vAlign w:val="center"/>
                </w:tcPr>
                <w:p w14:paraId="2D25779D" w14:textId="772D0D19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测量项</w:t>
                  </w:r>
                </w:p>
                <w:p w14:paraId="116A8600" w14:textId="77777777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  <w:p w14:paraId="0A036E62" w14:textId="77777777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  <w:p w14:paraId="3EA357CF" w14:textId="77777777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6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1B6C87AE" w14:textId="77777777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</w:tr>
            <w:tr w:rsidR="00ED301B" w14:paraId="0E6A1E0F" w14:textId="77777777" w:rsidTr="00ED301B">
              <w:trPr>
                <w:trHeight w:val="346"/>
              </w:trPr>
              <w:tc>
                <w:tcPr>
                  <w:tcW w:w="345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vAlign w:val="center"/>
                </w:tcPr>
                <w:p w14:paraId="15971406" w14:textId="77777777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2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E7D93C" w14:textId="77777777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2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5C85AF55" w14:textId="77777777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2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FA4363C" w14:textId="77777777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ED301B" w14:paraId="1A83A852" w14:textId="77777777" w:rsidTr="00ED301B">
              <w:trPr>
                <w:trHeight w:val="282"/>
              </w:trPr>
              <w:tc>
                <w:tcPr>
                  <w:tcW w:w="3453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vAlign w:val="center"/>
                </w:tcPr>
                <w:p w14:paraId="180FE49E" w14:textId="77777777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34C23998" w14:textId="77777777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285EE7" w14:textId="77777777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110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19CD7FDD" w14:textId="77777777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10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7BAF00BF" w14:textId="77777777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110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3BC99D3" w14:textId="77777777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565DFA2" w14:textId="77777777" w:rsidR="00ED301B" w:rsidRDefault="00ED301B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ED301B" w14:paraId="2A90D0D1" w14:textId="77777777" w:rsidTr="00ED301B">
              <w:trPr>
                <w:trHeight w:val="756"/>
              </w:trPr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7DD1826" w14:textId="77777777" w:rsidR="00ED301B" w:rsidRDefault="00ED301B" w:rsidP="002A251B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J6G</w:t>
                  </w:r>
                  <w:r>
                    <w:rPr>
                      <w:rFonts w:asciiTheme="minorEastAsia" w:hAnsiTheme="minorEastAsia" w:hint="eastAsia"/>
                    </w:rPr>
                    <w:t>升级</w:t>
                  </w:r>
                </w:p>
                <w:p w14:paraId="07F432CA" w14:textId="77777777" w:rsidR="00ED301B" w:rsidRDefault="00ED301B" w:rsidP="002A251B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/>
                    </w:rPr>
                    <w:t>193-001-202412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E4D1FB6" w14:textId="10A799D3" w:rsidR="00ED301B" w:rsidRDefault="00ED301B" w:rsidP="002A251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2FC66907" w14:textId="08C4FA77" w:rsidR="00ED301B" w:rsidRPr="000F45CB" w:rsidRDefault="00ED301B" w:rsidP="002A251B">
                  <w:pPr>
                    <w:jc w:val="center"/>
                    <w:rPr>
                      <w:color w:val="0D0D0D" w:themeColor="text1" w:themeTint="F2"/>
                    </w:rPr>
                  </w:pPr>
                  <w:r w:rsidRPr="000F45CB">
                    <w:rPr>
                      <w:rFonts w:hint="eastAsia"/>
                      <w:color w:val="0D0D0D" w:themeColor="text1" w:themeTint="F2"/>
                    </w:rPr>
                    <w:t>/</w:t>
                  </w:r>
                </w:p>
              </w:tc>
              <w:tc>
                <w:tcPr>
                  <w:tcW w:w="11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9B7F833" w14:textId="07C94D4C" w:rsidR="00ED301B" w:rsidRDefault="00ED301B" w:rsidP="002A251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1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1B9A161" w14:textId="50A71A93" w:rsidR="00ED301B" w:rsidRDefault="00ED301B" w:rsidP="002A251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1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970F2CF" w14:textId="58EB9ACF" w:rsidR="00ED301B" w:rsidRDefault="00ED301B" w:rsidP="002A251B">
                  <w:pPr>
                    <w:jc w:val="center"/>
                  </w:pPr>
                  <w:r>
                    <w:rPr>
                      <w:rFonts w:hint="eastAsia"/>
                    </w:rPr>
                    <w:t>370.63</w:t>
                  </w:r>
                </w:p>
              </w:tc>
              <w:tc>
                <w:tcPr>
                  <w:tcW w:w="11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D1FD09B" w14:textId="7C87DB54" w:rsidR="00ED301B" w:rsidRDefault="00ED301B" w:rsidP="002A251B">
                  <w:pPr>
                    <w:jc w:val="center"/>
                  </w:pPr>
                  <w:r>
                    <w:t>2</w:t>
                  </w:r>
                  <w:r>
                    <w:rPr>
                      <w:rFonts w:hint="eastAsia"/>
                    </w:rPr>
                    <w:t>8.63</w:t>
                  </w:r>
                </w:p>
              </w:tc>
            </w:tr>
          </w:tbl>
          <w:p w14:paraId="6E81848D" w14:textId="77777777" w:rsidR="00EF2369" w:rsidRDefault="00EF2369">
            <w:pPr>
              <w:ind w:right="-102"/>
              <w:rPr>
                <w:rFonts w:ascii="宋体" w:hAnsi="宋体"/>
              </w:rPr>
            </w:pPr>
          </w:p>
        </w:tc>
      </w:tr>
    </w:tbl>
    <w:p w14:paraId="622F6F24" w14:textId="77777777"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5710A" w14:paraId="15801BAA" w14:textId="77777777">
        <w:tc>
          <w:tcPr>
            <w:tcW w:w="10564" w:type="dxa"/>
          </w:tcPr>
          <w:p w14:paraId="50C7A134" w14:textId="77110ECE" w:rsidR="00D5710A" w:rsidRDefault="00DF4259" w:rsidP="00BE4F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03ADA1" wp14:editId="7F28D14D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4F9A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471DDF5" wp14:editId="7F5CFA35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0A" w14:paraId="3D93968E" w14:textId="77777777">
        <w:tc>
          <w:tcPr>
            <w:tcW w:w="10564" w:type="dxa"/>
          </w:tcPr>
          <w:p w14:paraId="6EB1FF14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D5710A" w14:paraId="3F7DF07A" w14:textId="77777777">
        <w:tc>
          <w:tcPr>
            <w:tcW w:w="10564" w:type="dxa"/>
          </w:tcPr>
          <w:p w14:paraId="62039BD4" w14:textId="56434E3D" w:rsidR="00D5710A" w:rsidRDefault="00DF425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F1D5A5E" wp14:editId="5420AAAE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0A" w14:paraId="795476FE" w14:textId="77777777">
        <w:tc>
          <w:tcPr>
            <w:tcW w:w="10564" w:type="dxa"/>
          </w:tcPr>
          <w:p w14:paraId="5D7F57B4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5710A" w14:paraId="39B40D7B" w14:textId="77777777">
        <w:tc>
          <w:tcPr>
            <w:tcW w:w="10564" w:type="dxa"/>
          </w:tcPr>
          <w:p w14:paraId="3865EFFA" w14:textId="47B97854" w:rsidR="00D5710A" w:rsidRDefault="00DF425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D03228" wp14:editId="482103CB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4F9A">
              <w:rPr>
                <w:rFonts w:ascii="宋体" w:hAnsi="宋体"/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14A123F" wp14:editId="01AACBAA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0A" w14:paraId="0944E1EF" w14:textId="77777777">
        <w:tc>
          <w:tcPr>
            <w:tcW w:w="10564" w:type="dxa"/>
          </w:tcPr>
          <w:p w14:paraId="4B760259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29C39E2" w14:textId="77777777" w:rsidR="00D5710A" w:rsidRDefault="0037315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D5710A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A8619" w14:textId="77777777" w:rsidR="00C17A04" w:rsidRDefault="00C17A04">
      <w:r>
        <w:separator/>
      </w:r>
    </w:p>
  </w:endnote>
  <w:endnote w:type="continuationSeparator" w:id="0">
    <w:p w14:paraId="2562AC01" w14:textId="77777777" w:rsidR="00C17A04" w:rsidRDefault="00C1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A2832" w14:textId="77777777" w:rsidR="00D5710A" w:rsidRDefault="0037315F">
    <w:pPr>
      <w:pStyle w:val="a5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1BBCB6B5" wp14:editId="31B9F67A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90CF0" w14:textId="77777777" w:rsidR="00C17A04" w:rsidRDefault="00C17A04">
      <w:r>
        <w:separator/>
      </w:r>
    </w:p>
  </w:footnote>
  <w:footnote w:type="continuationSeparator" w:id="0">
    <w:p w14:paraId="260114F6" w14:textId="77777777" w:rsidR="00C17A04" w:rsidRDefault="00C1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84C22" w14:textId="1E3D9F3D" w:rsidR="00D5710A" w:rsidRDefault="0037315F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0C528A20" wp14:editId="55899F9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C2BE5">
      <w:rPr>
        <w:rFonts w:ascii="宋体" w:eastAsia="宋体" w:hAnsi="宋体"/>
        <w:sz w:val="21"/>
        <w:szCs w:val="21"/>
      </w:rPr>
      <w:t>GR2024</w:t>
    </w:r>
    <w:r w:rsidR="000F45CB">
      <w:rPr>
        <w:rFonts w:ascii="宋体" w:eastAsia="宋体" w:hAnsi="宋体"/>
        <w:sz w:val="21"/>
        <w:szCs w:val="21"/>
      </w:rPr>
      <w:t>1225</w:t>
    </w:r>
    <w:r w:rsidR="009C2BE5">
      <w:rPr>
        <w:rFonts w:ascii="宋体" w:eastAsia="宋体" w:hAnsi="宋体"/>
        <w:sz w:val="21"/>
        <w:szCs w:val="21"/>
      </w:rPr>
      <w:t>SQS1</w:t>
    </w:r>
    <w:r w:rsidR="000F45CB">
      <w:rPr>
        <w:rFonts w:ascii="宋体" w:eastAsia="宋体" w:hAnsi="宋体"/>
        <w:sz w:val="21"/>
        <w:szCs w:val="21"/>
      </w:rPr>
      <w:t>93</w:t>
    </w:r>
    <w:r w:rsidR="009C2BE5">
      <w:rPr>
        <w:rFonts w:ascii="宋体" w:eastAsia="宋体" w:hAnsi="宋体"/>
        <w:sz w:val="21"/>
        <w:szCs w:val="21"/>
      </w:rPr>
      <w:t>-0</w:t>
    </w:r>
    <w:r w:rsidR="000F45CB">
      <w:rPr>
        <w:rFonts w:ascii="宋体" w:eastAsia="宋体" w:hAnsi="宋体"/>
        <w:sz w:val="21"/>
        <w:szCs w:val="21"/>
      </w:rPr>
      <w:t>563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17C0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17C0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365B"/>
    <w:rsid w:val="00007C38"/>
    <w:rsid w:val="000260A8"/>
    <w:rsid w:val="0003084B"/>
    <w:rsid w:val="000364BC"/>
    <w:rsid w:val="00040401"/>
    <w:rsid w:val="000477C6"/>
    <w:rsid w:val="000646F1"/>
    <w:rsid w:val="00090929"/>
    <w:rsid w:val="00092440"/>
    <w:rsid w:val="000945B9"/>
    <w:rsid w:val="00094A51"/>
    <w:rsid w:val="000F1E8F"/>
    <w:rsid w:val="000F45CB"/>
    <w:rsid w:val="001245A3"/>
    <w:rsid w:val="00125DC5"/>
    <w:rsid w:val="00137587"/>
    <w:rsid w:val="001619AB"/>
    <w:rsid w:val="001643B5"/>
    <w:rsid w:val="00165C3B"/>
    <w:rsid w:val="00166D9D"/>
    <w:rsid w:val="001835BF"/>
    <w:rsid w:val="00187F96"/>
    <w:rsid w:val="00193264"/>
    <w:rsid w:val="00194F5C"/>
    <w:rsid w:val="001A3A79"/>
    <w:rsid w:val="001B3EBD"/>
    <w:rsid w:val="001C461D"/>
    <w:rsid w:val="00202C1E"/>
    <w:rsid w:val="00211AC8"/>
    <w:rsid w:val="0022454F"/>
    <w:rsid w:val="002635ED"/>
    <w:rsid w:val="00263CEC"/>
    <w:rsid w:val="00280373"/>
    <w:rsid w:val="002823E6"/>
    <w:rsid w:val="002905C6"/>
    <w:rsid w:val="00291E93"/>
    <w:rsid w:val="00292519"/>
    <w:rsid w:val="002A251B"/>
    <w:rsid w:val="002A391B"/>
    <w:rsid w:val="002B2C1F"/>
    <w:rsid w:val="002D11A0"/>
    <w:rsid w:val="002E414F"/>
    <w:rsid w:val="00307BF1"/>
    <w:rsid w:val="00315DBD"/>
    <w:rsid w:val="00325CF5"/>
    <w:rsid w:val="0033390F"/>
    <w:rsid w:val="0036415F"/>
    <w:rsid w:val="00370DC7"/>
    <w:rsid w:val="0037315F"/>
    <w:rsid w:val="00395D06"/>
    <w:rsid w:val="00397A31"/>
    <w:rsid w:val="003A09DC"/>
    <w:rsid w:val="003A471E"/>
    <w:rsid w:val="003C2B11"/>
    <w:rsid w:val="003D1553"/>
    <w:rsid w:val="003E2CCF"/>
    <w:rsid w:val="003E66E9"/>
    <w:rsid w:val="00406581"/>
    <w:rsid w:val="004117B2"/>
    <w:rsid w:val="004174D4"/>
    <w:rsid w:val="00434A79"/>
    <w:rsid w:val="0048033D"/>
    <w:rsid w:val="00493971"/>
    <w:rsid w:val="0049456B"/>
    <w:rsid w:val="004C487D"/>
    <w:rsid w:val="004C6659"/>
    <w:rsid w:val="004C7EF9"/>
    <w:rsid w:val="004D2C32"/>
    <w:rsid w:val="004E2A6B"/>
    <w:rsid w:val="004E769C"/>
    <w:rsid w:val="005019CB"/>
    <w:rsid w:val="00510211"/>
    <w:rsid w:val="00511900"/>
    <w:rsid w:val="0051567D"/>
    <w:rsid w:val="00520EB8"/>
    <w:rsid w:val="00522195"/>
    <w:rsid w:val="00525A38"/>
    <w:rsid w:val="00557AC9"/>
    <w:rsid w:val="00557F08"/>
    <w:rsid w:val="00570BC6"/>
    <w:rsid w:val="0059299A"/>
    <w:rsid w:val="00597A23"/>
    <w:rsid w:val="005A1C75"/>
    <w:rsid w:val="005A2E2D"/>
    <w:rsid w:val="005A61DD"/>
    <w:rsid w:val="005B3AC2"/>
    <w:rsid w:val="005C12DE"/>
    <w:rsid w:val="006121E3"/>
    <w:rsid w:val="00623EAE"/>
    <w:rsid w:val="0063222A"/>
    <w:rsid w:val="0063495B"/>
    <w:rsid w:val="006A6737"/>
    <w:rsid w:val="006C07E1"/>
    <w:rsid w:val="006C0F35"/>
    <w:rsid w:val="006C14D8"/>
    <w:rsid w:val="006E1F42"/>
    <w:rsid w:val="00701543"/>
    <w:rsid w:val="0071777A"/>
    <w:rsid w:val="00753348"/>
    <w:rsid w:val="00755986"/>
    <w:rsid w:val="00765CFB"/>
    <w:rsid w:val="00767AA0"/>
    <w:rsid w:val="00767D2D"/>
    <w:rsid w:val="00772312"/>
    <w:rsid w:val="007973EF"/>
    <w:rsid w:val="007A1057"/>
    <w:rsid w:val="007C12ED"/>
    <w:rsid w:val="00800D3F"/>
    <w:rsid w:val="00830FC9"/>
    <w:rsid w:val="008362EC"/>
    <w:rsid w:val="00854B80"/>
    <w:rsid w:val="00896092"/>
    <w:rsid w:val="008A5DA5"/>
    <w:rsid w:val="008C140F"/>
    <w:rsid w:val="0093425C"/>
    <w:rsid w:val="009367B3"/>
    <w:rsid w:val="0095224C"/>
    <w:rsid w:val="00954A3A"/>
    <w:rsid w:val="00955A29"/>
    <w:rsid w:val="00956D79"/>
    <w:rsid w:val="00957ACD"/>
    <w:rsid w:val="0096428E"/>
    <w:rsid w:val="0096583C"/>
    <w:rsid w:val="009676E2"/>
    <w:rsid w:val="00976F0D"/>
    <w:rsid w:val="0098343E"/>
    <w:rsid w:val="009C2BE5"/>
    <w:rsid w:val="009D0F58"/>
    <w:rsid w:val="009D6C3B"/>
    <w:rsid w:val="009F2203"/>
    <w:rsid w:val="009F28E5"/>
    <w:rsid w:val="00A01D07"/>
    <w:rsid w:val="00A37444"/>
    <w:rsid w:val="00A44034"/>
    <w:rsid w:val="00A5197D"/>
    <w:rsid w:val="00A6320D"/>
    <w:rsid w:val="00A6693A"/>
    <w:rsid w:val="00A6799E"/>
    <w:rsid w:val="00A94761"/>
    <w:rsid w:val="00AA76DF"/>
    <w:rsid w:val="00AA79B2"/>
    <w:rsid w:val="00AC7D42"/>
    <w:rsid w:val="00AE6435"/>
    <w:rsid w:val="00AF0D05"/>
    <w:rsid w:val="00AF1B3E"/>
    <w:rsid w:val="00B20F3F"/>
    <w:rsid w:val="00B326BD"/>
    <w:rsid w:val="00B448CA"/>
    <w:rsid w:val="00B551D3"/>
    <w:rsid w:val="00B749BE"/>
    <w:rsid w:val="00B7544C"/>
    <w:rsid w:val="00B76C97"/>
    <w:rsid w:val="00BA614D"/>
    <w:rsid w:val="00BA756F"/>
    <w:rsid w:val="00BB20BA"/>
    <w:rsid w:val="00BD5CEB"/>
    <w:rsid w:val="00BE05D8"/>
    <w:rsid w:val="00BE4F9A"/>
    <w:rsid w:val="00C17A04"/>
    <w:rsid w:val="00C17C04"/>
    <w:rsid w:val="00C21995"/>
    <w:rsid w:val="00C43541"/>
    <w:rsid w:val="00C4683D"/>
    <w:rsid w:val="00C517E1"/>
    <w:rsid w:val="00C6711D"/>
    <w:rsid w:val="00C83A94"/>
    <w:rsid w:val="00C861B1"/>
    <w:rsid w:val="00C965CD"/>
    <w:rsid w:val="00CA7FD9"/>
    <w:rsid w:val="00CD025C"/>
    <w:rsid w:val="00CD24D6"/>
    <w:rsid w:val="00CE5302"/>
    <w:rsid w:val="00D07F16"/>
    <w:rsid w:val="00D2033D"/>
    <w:rsid w:val="00D52D3C"/>
    <w:rsid w:val="00D5710A"/>
    <w:rsid w:val="00D73691"/>
    <w:rsid w:val="00D77E49"/>
    <w:rsid w:val="00D92A27"/>
    <w:rsid w:val="00DA03C3"/>
    <w:rsid w:val="00DB5BE3"/>
    <w:rsid w:val="00DC4540"/>
    <w:rsid w:val="00DC759B"/>
    <w:rsid w:val="00DE0A89"/>
    <w:rsid w:val="00DE2292"/>
    <w:rsid w:val="00DF3BD6"/>
    <w:rsid w:val="00DF4259"/>
    <w:rsid w:val="00E06E9F"/>
    <w:rsid w:val="00E14CA2"/>
    <w:rsid w:val="00E21347"/>
    <w:rsid w:val="00E215EF"/>
    <w:rsid w:val="00E27DE1"/>
    <w:rsid w:val="00E53F4A"/>
    <w:rsid w:val="00E72C69"/>
    <w:rsid w:val="00E9110F"/>
    <w:rsid w:val="00E93B82"/>
    <w:rsid w:val="00E97A15"/>
    <w:rsid w:val="00EB2A3D"/>
    <w:rsid w:val="00EC2F30"/>
    <w:rsid w:val="00ED301B"/>
    <w:rsid w:val="00EF1B86"/>
    <w:rsid w:val="00EF2369"/>
    <w:rsid w:val="00F144FB"/>
    <w:rsid w:val="00F17E54"/>
    <w:rsid w:val="00F26B63"/>
    <w:rsid w:val="00F3788E"/>
    <w:rsid w:val="00F66D2E"/>
    <w:rsid w:val="00F8503A"/>
    <w:rsid w:val="00FA292F"/>
    <w:rsid w:val="00FC1085"/>
    <w:rsid w:val="00FC2A20"/>
    <w:rsid w:val="00FC5BC8"/>
    <w:rsid w:val="00FD4545"/>
    <w:rsid w:val="00FF15E1"/>
    <w:rsid w:val="00FF1C7E"/>
    <w:rsid w:val="00FF2D77"/>
    <w:rsid w:val="11DD232D"/>
    <w:rsid w:val="13114BE6"/>
    <w:rsid w:val="13172D5E"/>
    <w:rsid w:val="151D5828"/>
    <w:rsid w:val="1E472722"/>
    <w:rsid w:val="1E753BC0"/>
    <w:rsid w:val="26360B69"/>
    <w:rsid w:val="281416D6"/>
    <w:rsid w:val="281660A9"/>
    <w:rsid w:val="32D74497"/>
    <w:rsid w:val="33AC7FBF"/>
    <w:rsid w:val="35431A3E"/>
    <w:rsid w:val="3AE604F9"/>
    <w:rsid w:val="3B236660"/>
    <w:rsid w:val="3BD31641"/>
    <w:rsid w:val="3FE03F00"/>
    <w:rsid w:val="4A6C6EE9"/>
    <w:rsid w:val="57C77E54"/>
    <w:rsid w:val="69242E9E"/>
    <w:rsid w:val="74E4574A"/>
    <w:rsid w:val="77D71596"/>
    <w:rsid w:val="7A6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DBE599"/>
  <w15:docId w15:val="{676996FE-21B9-4A32-B713-EE37CB4F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宋体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  <w:kern w:val="2"/>
      <w:sz w:val="21"/>
      <w:szCs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  <w:style w:type="character" w:styleId="ac">
    <w:name w:val="annotation reference"/>
    <w:basedOn w:val="a1"/>
    <w:uiPriority w:val="99"/>
    <w:semiHidden/>
    <w:unhideWhenUsed/>
    <w:rsid w:val="00D52D3C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D52D3C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D52D3C"/>
    <w:rPr>
      <w:kern w:val="2"/>
      <w:sz w:val="21"/>
      <w:szCs w:val="21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D52D3C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D52D3C"/>
    <w:rPr>
      <w:b/>
      <w:bCs/>
      <w:kern w:val="2"/>
      <w:sz w:val="21"/>
      <w:szCs w:val="21"/>
    </w:rPr>
  </w:style>
  <w:style w:type="paragraph" w:customStyle="1" w:styleId="af">
    <w:name w:val="标准"/>
    <w:basedOn w:val="a0"/>
    <w:rsid w:val="000F45CB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C14B-9003-40E9-BC9D-61C4C132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3299</TotalTime>
  <Pages>5</Pages>
  <Words>217</Words>
  <Characters>1242</Characters>
  <Application>Microsoft Office Word</Application>
  <DocSecurity>0</DocSecurity>
  <Lines>10</Lines>
  <Paragraphs>2</Paragraphs>
  <ScaleCrop>false</ScaleCrop>
  <Company>微软中国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173</cp:revision>
  <cp:lastPrinted>2022-05-13T08:42:00Z</cp:lastPrinted>
  <dcterms:created xsi:type="dcterms:W3CDTF">2018-06-14T07:26:00Z</dcterms:created>
  <dcterms:modified xsi:type="dcterms:W3CDTF">2025-01-08T01:30:00Z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57644877F51746E4849C6B62D6B7A3DB</vt:lpwstr>
  </property>
</Properties>
</file>