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A72FB">
      <w:pPr>
        <w:pStyle w:val="19"/>
        <w:jc w:val="center"/>
        <w:rPr>
          <w:b/>
          <w:bCs/>
          <w:sz w:val="32"/>
          <w:szCs w:val="32"/>
        </w:rPr>
      </w:pPr>
      <w:r>
        <w:rPr>
          <w:b/>
          <w:bCs/>
          <w:sz w:val="32"/>
          <w:szCs w:val="32"/>
        </w:rPr>
        <w:t>人事代理协议书</w:t>
      </w:r>
    </w:p>
    <w:p w14:paraId="2AA2FC41">
      <w:pPr>
        <w:pStyle w:val="19"/>
        <w:rPr>
          <w:u w:val="single"/>
        </w:rPr>
      </w:pPr>
      <w:r>
        <w:t>甲方（委托方）：</w:t>
      </w:r>
      <w:r>
        <w:rPr>
          <w:u w:val="single"/>
        </w:rPr>
        <w:t>河北光华荣昌汽车部件有限公司</w:t>
      </w:r>
    </w:p>
    <w:p w14:paraId="1652B129">
      <w:pPr>
        <w:pStyle w:val="19"/>
      </w:pPr>
      <w:r>
        <w:t>地址：</w:t>
      </w:r>
      <w:r>
        <w:rPr>
          <w:u w:val="single"/>
        </w:rPr>
        <w:t>河北省黄骅市开发区泰山道南端</w:t>
      </w:r>
    </w:p>
    <w:p w14:paraId="48DAC59B">
      <w:pPr>
        <w:pStyle w:val="19"/>
      </w:pPr>
      <w:r>
        <w:t>乙方（受委托方）：</w:t>
      </w:r>
      <w:r>
        <w:rPr>
          <w:u w:val="single"/>
        </w:rPr>
        <w:t>沧州众智鑫成人力资源服务有限公司</w:t>
      </w:r>
    </w:p>
    <w:p w14:paraId="771F520D">
      <w:pPr>
        <w:pStyle w:val="19"/>
      </w:pPr>
      <w:r>
        <w:t>根据《中华人民共和国合同法》、《中华人民共和国劳动法》、《中华人民共和国劳动合同法》等有关法律、法规的规定，就甲方指定人员委托，乙方为其代缴商业保险等人事服务事宜，甲乙双方本着平等互利、诚信合作的原则，经友好协商，签订本合同（以下简称“本合同”）。达成如下条款：</w:t>
      </w:r>
    </w:p>
    <w:p w14:paraId="2A33CAB6">
      <w:pPr>
        <w:pStyle w:val="19"/>
        <w:jc w:val="center"/>
        <w:rPr>
          <w:b/>
          <w:bCs/>
          <w:sz w:val="24"/>
          <w:szCs w:val="24"/>
        </w:rPr>
      </w:pPr>
      <w:r>
        <w:rPr>
          <w:b/>
          <w:bCs/>
          <w:sz w:val="24"/>
          <w:szCs w:val="24"/>
        </w:rPr>
        <w:t>第一章 双方权利义务</w:t>
      </w:r>
    </w:p>
    <w:p w14:paraId="386842C0">
      <w:pPr>
        <w:pStyle w:val="19"/>
        <w:rPr>
          <w:b/>
          <w:bCs/>
          <w:sz w:val="24"/>
          <w:szCs w:val="24"/>
        </w:rPr>
      </w:pPr>
      <w:r>
        <w:rPr>
          <w:b/>
          <w:bCs/>
          <w:sz w:val="24"/>
          <w:szCs w:val="24"/>
        </w:rPr>
        <w:t>第一条 甲方的权利</w:t>
      </w:r>
    </w:p>
    <w:p w14:paraId="5252712E">
      <w:pPr>
        <w:pStyle w:val="19"/>
      </w:pPr>
      <w:r>
        <w:t>1.1甲方有要求乙方按照本合同约定提供相应的委托服务的权利。</w:t>
      </w:r>
    </w:p>
    <w:p w14:paraId="38870B80">
      <w:pPr>
        <w:pStyle w:val="19"/>
      </w:pPr>
      <w:r>
        <w:t>1.2甲方有权利查看乙方的营业执照及其他相关证件。</w:t>
      </w:r>
    </w:p>
    <w:p w14:paraId="6D1353B8">
      <w:pPr>
        <w:pStyle w:val="19"/>
        <w:rPr>
          <w:b/>
          <w:bCs/>
          <w:sz w:val="24"/>
          <w:szCs w:val="24"/>
        </w:rPr>
      </w:pPr>
      <w:r>
        <w:rPr>
          <w:b/>
          <w:bCs/>
          <w:sz w:val="24"/>
          <w:szCs w:val="24"/>
        </w:rPr>
        <w:t>第二条 甲方的义务</w:t>
      </w:r>
    </w:p>
    <w:p w14:paraId="6357A6AD">
      <w:pPr>
        <w:pStyle w:val="19"/>
      </w:pPr>
      <w:r>
        <w:t>2.1甲方承担代缴期间的可归责于甲方的一切风险和责任。</w:t>
      </w:r>
    </w:p>
    <w:p w14:paraId="36A92CA6">
      <w:pPr>
        <w:pStyle w:val="19"/>
      </w:pPr>
      <w:r>
        <w:t>2.2甲方应按照本合同约定的内容和时间及时向乙方支付当地政府规定由单位及个人部分所需承担的各项费用。</w:t>
      </w:r>
    </w:p>
    <w:p w14:paraId="0DC4914D">
      <w:pPr>
        <w:pStyle w:val="19"/>
      </w:pPr>
      <w:r>
        <w:t>2.3乙方与甲方协商制定提供委托服务的相关程序，甲方应当配合执行</w:t>
      </w:r>
    </w:p>
    <w:p w14:paraId="513CFC8B">
      <w:pPr>
        <w:pStyle w:val="19"/>
      </w:pPr>
      <w:r>
        <w:t>2.4乙方受甲方委托为甲方员工试用期间缴纳</w:t>
      </w:r>
      <w:r>
        <w:rPr>
          <w:u w:val="single"/>
        </w:rPr>
        <w:t>商业意外</w:t>
      </w:r>
      <w:r>
        <w:t>保险，若当地劳动部门（或保险公司）要求必须提供由乙方与参保员工签订的劳动合同才能办理的，甲方应协助乙方与甲方雇员签订劳动合同。办理相关手续后，乙方有权收回上述所有劳动合同原件。甲方了解并同意该劳动合同任何时候均不能证明乙方与甲方之间建立了劳动关系。甲方应向员工说明，并避免由此引起的误解。应乙方的要求，甲方应向员工或劳动部门披露本合同或作出说明。</w:t>
      </w:r>
    </w:p>
    <w:p w14:paraId="0A73352E">
      <w:pPr>
        <w:pStyle w:val="19"/>
      </w:pPr>
      <w:r>
        <w:t>2.5出工伤要24小时电话通知乙方（特殊情况除外），未通知，出工伤不予报销，费用由甲方承担。</w:t>
      </w:r>
    </w:p>
    <w:p w14:paraId="283D1BD9">
      <w:pPr>
        <w:pStyle w:val="19"/>
        <w:rPr>
          <w:b/>
          <w:bCs/>
          <w:sz w:val="24"/>
          <w:szCs w:val="24"/>
        </w:rPr>
      </w:pPr>
      <w:r>
        <w:rPr>
          <w:b/>
          <w:bCs/>
          <w:sz w:val="24"/>
          <w:szCs w:val="24"/>
        </w:rPr>
        <w:t>第三条乙方的权利</w:t>
      </w:r>
    </w:p>
    <w:p w14:paraId="3DB51B95">
      <w:pPr>
        <w:pStyle w:val="19"/>
        <w:rPr>
          <w:rFonts w:hint="eastAsia" w:eastAsia="微软雅黑"/>
          <w:lang w:eastAsia="zh-CN"/>
        </w:rPr>
      </w:pPr>
      <w:r>
        <w:rPr>
          <w:rFonts w:hint="eastAsia"/>
        </w:rPr>
        <w:t>3.1乙方有权根据本合同的约定向甲方收取总费用</w:t>
      </w:r>
      <w:r>
        <w:rPr>
          <w:rFonts w:hint="eastAsia"/>
          <w:lang w:eastAsia="zh-CN"/>
        </w:rPr>
        <w:t>。</w:t>
      </w:r>
    </w:p>
    <w:p w14:paraId="2395A71C">
      <w:pPr>
        <w:pStyle w:val="19"/>
        <w:rPr>
          <w:rFonts w:hint="eastAsia"/>
        </w:rPr>
      </w:pPr>
      <w:r>
        <w:rPr>
          <w:rFonts w:hint="eastAsia"/>
        </w:rPr>
        <w:t>3.2乙方有权对甲方的违法或不合理行为进行交涉并提出书面的意见和要求。如乙方已经对甲方的违法或不合理行为提出意见，而甲方不予采纳时，甲方应独立承担其行为引起的法律责任。</w:t>
      </w:r>
    </w:p>
    <w:p w14:paraId="03371099">
      <w:pPr>
        <w:pStyle w:val="19"/>
        <w:rPr>
          <w:rFonts w:hint="eastAsia"/>
          <w:b/>
          <w:bCs/>
          <w:sz w:val="24"/>
          <w:szCs w:val="24"/>
        </w:rPr>
      </w:pPr>
      <w:r>
        <w:rPr>
          <w:rFonts w:hint="eastAsia"/>
          <w:b/>
          <w:bCs/>
          <w:sz w:val="24"/>
          <w:szCs w:val="24"/>
        </w:rPr>
        <w:t>第四条乙方的义务：</w:t>
      </w:r>
    </w:p>
    <w:p w14:paraId="76215E4E">
      <w:pPr>
        <w:pStyle w:val="19"/>
        <w:rPr>
          <w:rFonts w:hint="eastAsia" w:eastAsia="微软雅黑"/>
          <w:lang w:eastAsia="zh-CN"/>
        </w:rPr>
      </w:pPr>
      <w:r>
        <w:rPr>
          <w:rFonts w:hint="eastAsia"/>
        </w:rPr>
        <w:t>4.1乙方应按照本合同的约定，向甲方提供各类由甲方选定的服务</w:t>
      </w:r>
      <w:r>
        <w:rPr>
          <w:rFonts w:hint="eastAsia"/>
          <w:lang w:eastAsia="zh-CN"/>
        </w:rPr>
        <w:t>。</w:t>
      </w:r>
    </w:p>
    <w:p w14:paraId="000A5214">
      <w:pPr>
        <w:pStyle w:val="19"/>
        <w:rPr>
          <w:rFonts w:hint="eastAsia"/>
        </w:rPr>
      </w:pPr>
      <w:r>
        <w:rPr>
          <w:rFonts w:hint="eastAsia"/>
        </w:rPr>
        <w:t>4.2乙方无审核甲方提供的工资是否属实的义务。</w:t>
      </w:r>
    </w:p>
    <w:p w14:paraId="016B49FC">
      <w:pPr>
        <w:pStyle w:val="19"/>
        <w:rPr>
          <w:rFonts w:hint="eastAsia"/>
        </w:rPr>
      </w:pPr>
      <w:r>
        <w:rPr>
          <w:rFonts w:hint="eastAsia"/>
        </w:rPr>
        <w:t>4.3乙方应按照本合同的约定，在收到甲方支付的费用后，并按照规定的时间及时为甲方缴纳商业保险。因甲方迟延支付总费用致使乙方未能及时为甲方提供相关服务所产生的后果，由甲方承担。</w:t>
      </w:r>
    </w:p>
    <w:p w14:paraId="215341D8">
      <w:pPr>
        <w:pStyle w:val="19"/>
        <w:rPr>
          <w:rFonts w:hint="eastAsia"/>
        </w:rPr>
      </w:pPr>
      <w:r>
        <w:rPr>
          <w:rFonts w:hint="eastAsia"/>
        </w:rPr>
        <w:t>4.4乙方每月根据甲方的邮件信息及时为甲方派遣员工缴纳商业保险，在甲方完全履行该协议义务时，因乙方原因未按公司规定及时缴纳保险导致工伤的，产生的一切损失及责任由乙方承担。</w:t>
      </w:r>
    </w:p>
    <w:p w14:paraId="6A55F6CC">
      <w:pPr>
        <w:pStyle w:val="19"/>
        <w:rPr>
          <w:rFonts w:hint="eastAsia"/>
          <w:b/>
          <w:bCs/>
          <w:sz w:val="24"/>
          <w:szCs w:val="24"/>
        </w:rPr>
      </w:pPr>
      <w:r>
        <w:rPr>
          <w:rFonts w:hint="eastAsia"/>
          <w:b/>
          <w:bCs/>
          <w:sz w:val="24"/>
          <w:szCs w:val="24"/>
        </w:rPr>
        <w:t>第五条双方共同享有的权利和承担的义务</w:t>
      </w:r>
    </w:p>
    <w:p w14:paraId="736C63BA">
      <w:pPr>
        <w:pStyle w:val="19"/>
        <w:rPr>
          <w:rFonts w:hint="eastAsia"/>
        </w:rPr>
      </w:pPr>
      <w:r>
        <w:rPr>
          <w:rFonts w:hint="eastAsia"/>
        </w:rPr>
        <w:t>5.1甲乙双方对本合同内容及相关信息负有保密的义务。</w:t>
      </w:r>
    </w:p>
    <w:p w14:paraId="42400980">
      <w:pPr>
        <w:pStyle w:val="19"/>
        <w:rPr>
          <w:rFonts w:hint="eastAsia"/>
        </w:rPr>
      </w:pPr>
      <w:r>
        <w:rPr>
          <w:rFonts w:hint="eastAsia"/>
        </w:rPr>
        <w:t>5.2甲乙双方在本合同履行过程中相互发出或者提供的所有通知、文件、文书、资料等，均可以当面交付或以书面形式按本合同所列明的通讯地址履行送达义务。任何一方搬迁办公地址或变更联系方式，均应在七日内提前以书面形式通知对方。因未及时通知而造成损失的，由负有通知义务的一方承担。</w:t>
      </w:r>
    </w:p>
    <w:p w14:paraId="60905010">
      <w:pPr>
        <w:pStyle w:val="19"/>
        <w:rPr>
          <w:rFonts w:hint="eastAsia"/>
        </w:rPr>
      </w:pPr>
      <w:r>
        <w:rPr>
          <w:rFonts w:hint="eastAsia"/>
        </w:rPr>
        <w:t>5.3乙方为甲方人事代理期间负责代理人员的工伤理赔（商业险以内的赔付）。</w:t>
      </w:r>
    </w:p>
    <w:p w14:paraId="04791470">
      <w:pPr>
        <w:pStyle w:val="19"/>
        <w:jc w:val="center"/>
        <w:rPr>
          <w:rFonts w:hint="eastAsia"/>
          <w:b/>
          <w:bCs/>
          <w:sz w:val="28"/>
          <w:szCs w:val="28"/>
        </w:rPr>
      </w:pPr>
      <w:r>
        <w:rPr>
          <w:rFonts w:hint="eastAsia"/>
          <w:b/>
          <w:bCs/>
          <w:sz w:val="28"/>
          <w:szCs w:val="28"/>
        </w:rPr>
        <w:t>第二章费用及结算</w:t>
      </w:r>
    </w:p>
    <w:p w14:paraId="7843B83F">
      <w:pPr>
        <w:pStyle w:val="19"/>
        <w:rPr>
          <w:rFonts w:hint="eastAsia"/>
          <w:b/>
          <w:bCs/>
          <w:sz w:val="24"/>
          <w:szCs w:val="24"/>
        </w:rPr>
      </w:pPr>
      <w:r>
        <w:rPr>
          <w:rFonts w:hint="eastAsia"/>
          <w:b/>
          <w:bCs/>
          <w:sz w:val="24"/>
          <w:szCs w:val="24"/>
        </w:rPr>
        <w:t>第六条费用结算</w:t>
      </w:r>
    </w:p>
    <w:p w14:paraId="06DAA333">
      <w:pPr>
        <w:pStyle w:val="19"/>
        <w:rPr>
          <w:rFonts w:hint="eastAsia"/>
        </w:rPr>
      </w:pPr>
      <w:r>
        <w:rPr>
          <w:rFonts w:hint="eastAsia"/>
        </w:rPr>
        <w:t>6.1签订本协议时，根据标准，商业保险每月需缴纳</w:t>
      </w:r>
      <w:r>
        <w:rPr>
          <w:rFonts w:hint="eastAsia"/>
          <w:u w:val="single"/>
          <w:lang w:val="en-US" w:eastAsia="zh-CN"/>
        </w:rPr>
        <w:t>70</w:t>
      </w:r>
      <w:r>
        <w:rPr>
          <w:rFonts w:hint="eastAsia"/>
        </w:rPr>
        <w:t>元，代理费用每</w:t>
      </w:r>
      <w:r>
        <w:rPr>
          <w:rFonts w:hint="eastAsia"/>
          <w:lang w:val="en-US" w:eastAsia="zh-CN"/>
        </w:rPr>
        <w:t>日</w:t>
      </w:r>
      <w:r>
        <w:rPr>
          <w:rFonts w:hint="eastAsia"/>
        </w:rPr>
        <w:t>需缴纳</w:t>
      </w:r>
      <w:r>
        <w:rPr>
          <w:rFonts w:hint="eastAsia"/>
          <w:u w:val="single"/>
          <w:lang w:val="en-US" w:eastAsia="zh-CN"/>
        </w:rPr>
        <w:t xml:space="preserve">  1  </w:t>
      </w:r>
      <w:r>
        <w:rPr>
          <w:rFonts w:hint="eastAsia"/>
        </w:rPr>
        <w:t>元。</w:t>
      </w:r>
    </w:p>
    <w:p w14:paraId="12A3798D">
      <w:pPr>
        <w:pStyle w:val="19"/>
        <w:rPr>
          <w:rFonts w:hint="eastAsia"/>
        </w:rPr>
      </w:pPr>
      <w:r>
        <w:rPr>
          <w:rFonts w:hint="eastAsia"/>
        </w:rPr>
        <w:t>6.2甲方按照每一个月为一个周期，代理费及员工保险费用乙方代缴前甲方一次性支付完毕。</w:t>
      </w:r>
    </w:p>
    <w:p w14:paraId="3A5AE8E0">
      <w:pPr>
        <w:pStyle w:val="19"/>
        <w:rPr>
          <w:rFonts w:hint="eastAsia"/>
          <w:b/>
          <w:bCs/>
          <w:sz w:val="24"/>
          <w:szCs w:val="24"/>
        </w:rPr>
      </w:pPr>
      <w:r>
        <w:rPr>
          <w:rFonts w:hint="eastAsia"/>
          <w:b/>
          <w:bCs/>
          <w:sz w:val="24"/>
          <w:szCs w:val="24"/>
        </w:rPr>
        <w:t>第七条结算原则</w:t>
      </w:r>
    </w:p>
    <w:p w14:paraId="5606C596">
      <w:pPr>
        <w:pStyle w:val="19"/>
      </w:pPr>
      <w:r>
        <w:rPr>
          <w:rFonts w:hint="eastAsia"/>
        </w:rPr>
        <w:t>7.1甲方对向乙方支付的款项有异议，应在付款之日起至下一个月的10日前向甲方提出，经核对后，进行多退少补，否则视为甲方确认金额无误。</w:t>
      </w:r>
    </w:p>
    <w:p w14:paraId="659FA817">
      <w:pPr>
        <w:pStyle w:val="19"/>
        <w:rPr>
          <w:rFonts w:hint="eastAsia"/>
        </w:rPr>
      </w:pPr>
      <w:r>
        <w:rPr>
          <w:rFonts w:hint="eastAsia"/>
        </w:rPr>
        <w:t>7.2乙方为甲方代缴商业保险必须按照和甲方达成共识的规定执行，企业和个人承担的社会保险费用以及由此产生的所有费用及责任均由甲方个人全额承担，甲乙双方不存在实际劳动关系和其他任何经济纠纷。</w:t>
      </w:r>
    </w:p>
    <w:p w14:paraId="66A42B1B">
      <w:pPr>
        <w:pStyle w:val="19"/>
        <w:rPr>
          <w:rFonts w:hint="eastAsia"/>
        </w:rPr>
      </w:pPr>
      <w:r>
        <w:rPr>
          <w:rFonts w:hint="eastAsia"/>
        </w:rPr>
        <w:t>7.3在乙方为甲方代缴商业保险期间，合同约定费用，甲方应当以银行转账的形式支付给乙方，否则乙方有权终止为甲方代缴商业保险，由此产生的法律后果均由甲方自行承担，甲方承诺放弃向乙方主张任何经济索赔等任何权利，一切事宜与乙方无关。</w:t>
      </w:r>
    </w:p>
    <w:p w14:paraId="14ECC17B">
      <w:pPr>
        <w:pStyle w:val="19"/>
        <w:rPr>
          <w:rFonts w:hint="eastAsia"/>
        </w:rPr>
      </w:pPr>
      <w:r>
        <w:rPr>
          <w:rFonts w:hint="eastAsia"/>
          <w:b/>
          <w:bCs/>
          <w:sz w:val="24"/>
          <w:szCs w:val="24"/>
        </w:rPr>
        <w:t>第八条付款操作</w:t>
      </w:r>
    </w:p>
    <w:p w14:paraId="68DA88E4">
      <w:pPr>
        <w:pStyle w:val="19"/>
        <w:rPr>
          <w:rFonts w:hint="eastAsia"/>
        </w:rPr>
      </w:pPr>
      <w:r>
        <w:rPr>
          <w:rFonts w:hint="eastAsia"/>
        </w:rPr>
        <w:t>8.1甲方打款给乙方后，乙方应向甲方开具6％的全额增值税发票，费用由甲方承担。如果是汇款的，乙方应于7日内邮寄发票给到甲方。</w:t>
      </w:r>
    </w:p>
    <w:p w14:paraId="7B7399E8">
      <w:pPr>
        <w:pStyle w:val="19"/>
        <w:rPr>
          <w:rFonts w:hint="eastAsia"/>
        </w:rPr>
      </w:pPr>
      <w:r>
        <w:rPr>
          <w:rFonts w:hint="eastAsia"/>
        </w:rPr>
        <w:t>8.2如甲方以银行汇款方式支付费用，应汇入以下乙方指定的公司银行帐户</w:t>
      </w:r>
    </w:p>
    <w:p w14:paraId="2A2D3245">
      <w:pPr>
        <w:pStyle w:val="19"/>
        <w:rPr>
          <w:rFonts w:hint="eastAsia"/>
        </w:rPr>
      </w:pPr>
      <w:r>
        <w:rPr>
          <w:rFonts w:hint="eastAsia"/>
        </w:rPr>
        <w:t>帐户名：沧州众智鑫成人力资源服务有限公司</w:t>
      </w:r>
    </w:p>
    <w:p w14:paraId="2FEF416F">
      <w:pPr>
        <w:pStyle w:val="19"/>
        <w:rPr>
          <w:rFonts w:hint="eastAsia"/>
        </w:rPr>
      </w:pPr>
      <w:r>
        <w:rPr>
          <w:rFonts w:hint="eastAsia"/>
        </w:rPr>
        <w:t>开户银行：中国农业银行沧州分行</w:t>
      </w:r>
    </w:p>
    <w:p w14:paraId="3F98C24F">
      <w:pPr>
        <w:pStyle w:val="19"/>
        <w:rPr>
          <w:rFonts w:hint="eastAsia"/>
        </w:rPr>
      </w:pPr>
      <w:r>
        <w:rPr>
          <w:rFonts w:hint="eastAsia"/>
        </w:rPr>
        <w:t>账户号：50603601040022853</w:t>
      </w:r>
    </w:p>
    <w:p w14:paraId="34596AEE">
      <w:pPr>
        <w:pStyle w:val="19"/>
        <w:jc w:val="center"/>
        <w:rPr>
          <w:rFonts w:hint="eastAsia"/>
          <w:b/>
          <w:bCs/>
          <w:sz w:val="28"/>
          <w:szCs w:val="28"/>
        </w:rPr>
      </w:pPr>
      <w:r>
        <w:rPr>
          <w:rFonts w:hint="eastAsia"/>
          <w:b/>
          <w:bCs/>
          <w:sz w:val="28"/>
          <w:szCs w:val="28"/>
        </w:rPr>
        <w:t>第三章本合同的终止、解除与变更</w:t>
      </w:r>
    </w:p>
    <w:p w14:paraId="4F473CD2">
      <w:pPr>
        <w:pStyle w:val="19"/>
        <w:rPr>
          <w:rFonts w:hint="eastAsia"/>
          <w:b/>
          <w:bCs/>
          <w:sz w:val="24"/>
          <w:szCs w:val="24"/>
        </w:rPr>
      </w:pPr>
      <w:r>
        <w:rPr>
          <w:rFonts w:hint="eastAsia"/>
          <w:b/>
          <w:bCs/>
          <w:sz w:val="24"/>
          <w:szCs w:val="24"/>
        </w:rPr>
        <w:t>第九条本合同的变更</w:t>
      </w:r>
    </w:p>
    <w:p w14:paraId="719DC93C">
      <w:pPr>
        <w:pStyle w:val="19"/>
        <w:rPr>
          <w:rFonts w:hint="eastAsia"/>
        </w:rPr>
      </w:pPr>
      <w:r>
        <w:rPr>
          <w:rFonts w:hint="eastAsia"/>
        </w:rPr>
        <w:t>本合同在履行中，如国家和当地政府新颁布了有关法律、法规和规定，应以新颁布的规定为准。法律环境变化造成按本合同约定继续履行显失公平时，须按照公平原则就协议条款进行协商达成变更、补充协议，任何一方不得拒绝变更协议条款。</w:t>
      </w:r>
    </w:p>
    <w:p w14:paraId="1E0E6430">
      <w:pPr>
        <w:pStyle w:val="19"/>
        <w:rPr>
          <w:rFonts w:hint="eastAsia"/>
          <w:b/>
          <w:bCs/>
          <w:sz w:val="24"/>
          <w:szCs w:val="24"/>
        </w:rPr>
      </w:pPr>
      <w:r>
        <w:rPr>
          <w:rFonts w:hint="eastAsia"/>
          <w:b/>
          <w:bCs/>
          <w:sz w:val="24"/>
          <w:szCs w:val="24"/>
        </w:rPr>
        <w:t>第十条本合同的终止</w:t>
      </w:r>
    </w:p>
    <w:p w14:paraId="08C845CF">
      <w:pPr>
        <w:pStyle w:val="19"/>
        <w:rPr>
          <w:rFonts w:hint="eastAsia"/>
        </w:rPr>
      </w:pPr>
      <w:r>
        <w:rPr>
          <w:rFonts w:hint="eastAsia"/>
        </w:rPr>
        <w:t>10.1本协议到期时，甲方应提前＿15日以书面形式通知乙方是否继续委托乙方提供代理服务。</w:t>
      </w:r>
    </w:p>
    <w:p w14:paraId="03B2F19D">
      <w:pPr>
        <w:pStyle w:val="19"/>
        <w:rPr>
          <w:rFonts w:hint="eastAsia"/>
          <w:b/>
          <w:bCs/>
          <w:sz w:val="24"/>
          <w:szCs w:val="24"/>
        </w:rPr>
      </w:pPr>
      <w:r>
        <w:rPr>
          <w:rFonts w:hint="eastAsia"/>
          <w:b/>
          <w:bCs/>
          <w:sz w:val="24"/>
          <w:szCs w:val="24"/>
        </w:rPr>
        <w:t>第十一条本合同的解除</w:t>
      </w:r>
    </w:p>
    <w:p w14:paraId="65A97192">
      <w:pPr>
        <w:pStyle w:val="19"/>
        <w:rPr>
          <w:rFonts w:hint="eastAsia"/>
        </w:rPr>
      </w:pPr>
      <w:r>
        <w:rPr>
          <w:rFonts w:hint="eastAsia"/>
        </w:rPr>
        <w:t>11.1任何一方解除本合同，必须提前15日以书面形式通知对方。</w:t>
      </w:r>
    </w:p>
    <w:p w14:paraId="7CDECB85">
      <w:pPr>
        <w:pStyle w:val="19"/>
        <w:rPr>
          <w:rFonts w:hint="eastAsia"/>
        </w:rPr>
      </w:pPr>
      <w:r>
        <w:rPr>
          <w:rFonts w:hint="eastAsia"/>
        </w:rPr>
        <w:t>11.2甲方提出解除本合同的，服务费应当支付至为乙方提供代理服务的最后一天。</w:t>
      </w:r>
    </w:p>
    <w:p w14:paraId="3F53FDC6">
      <w:pPr>
        <w:pStyle w:val="19"/>
        <w:jc w:val="center"/>
        <w:rPr>
          <w:b/>
          <w:bCs/>
          <w:sz w:val="28"/>
          <w:szCs w:val="28"/>
        </w:rPr>
      </w:pPr>
      <w:r>
        <w:rPr>
          <w:rFonts w:hint="eastAsia"/>
          <w:b/>
          <w:bCs/>
          <w:sz w:val="28"/>
          <w:szCs w:val="28"/>
        </w:rPr>
        <w:t>第四章违约责任</w:t>
      </w:r>
    </w:p>
    <w:p w14:paraId="2BA335ED">
      <w:pPr>
        <w:pStyle w:val="19"/>
        <w:rPr>
          <w:rFonts w:hint="eastAsia"/>
        </w:rPr>
      </w:pPr>
      <w:r>
        <w:rPr>
          <w:rFonts w:hint="eastAsia"/>
          <w:b/>
          <w:bCs/>
          <w:sz w:val="24"/>
          <w:szCs w:val="24"/>
        </w:rPr>
        <w:t>第十二条</w:t>
      </w:r>
      <w:r>
        <w:rPr>
          <w:rFonts w:hint="eastAsia"/>
        </w:rPr>
        <w:t xml:space="preserve"> 乙方没有为甲方垫款的义务，若甲方无故迟延支付费用，乙方有权暂停全部或部分服务，甲方迟延支付社保的损失由甲方承担；如甲方迟延支付总费用，在乙方提出支付要求后甲方在一个月内仍未履行支付义务，乙方有权通知甲方解除本合同。</w:t>
      </w:r>
    </w:p>
    <w:p w14:paraId="3657D673">
      <w:pPr>
        <w:pStyle w:val="19"/>
        <w:rPr>
          <w:rFonts w:hint="eastAsia" w:eastAsia="微软雅黑"/>
          <w:lang w:eastAsia="zh-CN"/>
        </w:rPr>
      </w:pPr>
      <w:r>
        <w:rPr>
          <w:rFonts w:hint="eastAsia"/>
          <w:b/>
          <w:bCs/>
          <w:sz w:val="24"/>
          <w:szCs w:val="24"/>
        </w:rPr>
        <w:t>第十三条</w:t>
      </w:r>
      <w:r>
        <w:rPr>
          <w:rFonts w:hint="eastAsia"/>
        </w:rPr>
        <w:t xml:space="preserve"> 社保缴费基数微调和认可微调并下月补差的约定</w:t>
      </w:r>
      <w:r>
        <w:rPr>
          <w:rFonts w:hint="eastAsia"/>
          <w:lang w:eastAsia="zh-CN"/>
        </w:rPr>
        <w:t>。</w:t>
      </w:r>
    </w:p>
    <w:p w14:paraId="4F035C3A">
      <w:pPr>
        <w:pStyle w:val="19"/>
        <w:jc w:val="center"/>
        <w:rPr>
          <w:rFonts w:hint="eastAsia"/>
          <w:b/>
          <w:bCs/>
          <w:sz w:val="28"/>
          <w:szCs w:val="28"/>
        </w:rPr>
      </w:pPr>
      <w:r>
        <w:rPr>
          <w:rFonts w:hint="eastAsia"/>
          <w:b/>
          <w:bCs/>
          <w:sz w:val="28"/>
          <w:szCs w:val="28"/>
        </w:rPr>
        <w:t>第五章 附则</w:t>
      </w:r>
    </w:p>
    <w:p w14:paraId="4B3520B5">
      <w:pPr>
        <w:pStyle w:val="19"/>
        <w:rPr>
          <w:rFonts w:hint="eastAsia"/>
          <w:b/>
          <w:bCs/>
          <w:sz w:val="24"/>
          <w:szCs w:val="24"/>
        </w:rPr>
      </w:pPr>
      <w:r>
        <w:rPr>
          <w:rFonts w:hint="eastAsia"/>
          <w:b/>
          <w:bCs/>
          <w:sz w:val="24"/>
          <w:szCs w:val="24"/>
        </w:rPr>
        <w:t>第十四条</w:t>
      </w:r>
    </w:p>
    <w:p w14:paraId="45CA6351">
      <w:pPr>
        <w:pStyle w:val="19"/>
        <w:ind w:firstLine="440" w:firstLineChars="200"/>
        <w:rPr>
          <w:rFonts w:hint="eastAsia"/>
        </w:rPr>
      </w:pPr>
      <w:r>
        <w:rPr>
          <w:rFonts w:hint="eastAsia"/>
        </w:rPr>
        <w:t>协议期限为</w:t>
      </w:r>
      <w:r>
        <w:rPr>
          <w:rFonts w:hint="eastAsia"/>
          <w:u w:val="single"/>
          <w:lang w:val="en-US" w:eastAsia="zh-CN"/>
        </w:rPr>
        <w:t xml:space="preserve">  1  </w:t>
      </w:r>
      <w:r>
        <w:rPr>
          <w:rFonts w:hint="eastAsia"/>
        </w:rPr>
        <w:t>年，自</w:t>
      </w:r>
      <w:r>
        <w:rPr>
          <w:rFonts w:hint="eastAsia"/>
          <w:u w:val="single"/>
          <w:lang w:val="en-US" w:eastAsia="zh-CN"/>
        </w:rPr>
        <w:t xml:space="preserve">  2025  </w:t>
      </w:r>
      <w:r>
        <w:rPr>
          <w:rFonts w:hint="eastAsia"/>
          <w:lang w:val="en-US" w:eastAsia="zh-CN"/>
        </w:rPr>
        <w:t xml:space="preserve"> </w:t>
      </w:r>
      <w:r>
        <w:rPr>
          <w:rFonts w:hint="eastAsia"/>
        </w:rPr>
        <w:t>年</w:t>
      </w:r>
      <w:r>
        <w:rPr>
          <w:rFonts w:hint="eastAsia"/>
          <w:u w:val="single"/>
          <w:lang w:val="en-US" w:eastAsia="zh-CN"/>
        </w:rPr>
        <w:t xml:space="preserve">  1  </w:t>
      </w:r>
      <w:r>
        <w:rPr>
          <w:rFonts w:hint="eastAsia"/>
        </w:rPr>
        <w:t>月</w:t>
      </w:r>
      <w:r>
        <w:rPr>
          <w:rFonts w:hint="eastAsia"/>
          <w:u w:val="single"/>
          <w:lang w:val="en-US" w:eastAsia="zh-CN"/>
        </w:rPr>
        <w:t xml:space="preserve">   1  </w:t>
      </w:r>
      <w:r>
        <w:rPr>
          <w:rFonts w:hint="eastAsia"/>
        </w:rPr>
        <w:t>日起至</w:t>
      </w:r>
      <w:r>
        <w:rPr>
          <w:rFonts w:hint="eastAsia"/>
          <w:u w:val="single"/>
          <w:lang w:val="en-US" w:eastAsia="zh-CN"/>
        </w:rPr>
        <w:t xml:space="preserve">  2025   </w:t>
      </w:r>
      <w:r>
        <w:rPr>
          <w:rFonts w:hint="eastAsia"/>
        </w:rPr>
        <w:t>年</w:t>
      </w:r>
      <w:r>
        <w:rPr>
          <w:rFonts w:hint="eastAsia"/>
          <w:u w:val="single"/>
          <w:lang w:val="en-US" w:eastAsia="zh-CN"/>
        </w:rPr>
        <w:t xml:space="preserve">  12  </w:t>
      </w:r>
      <w:r>
        <w:rPr>
          <w:rFonts w:hint="eastAsia"/>
        </w:rPr>
        <w:t>月</w:t>
      </w:r>
      <w:r>
        <w:rPr>
          <w:rFonts w:hint="eastAsia"/>
          <w:u w:val="single"/>
          <w:lang w:val="en-US" w:eastAsia="zh-CN"/>
        </w:rPr>
        <w:t xml:space="preserve">  31  </w:t>
      </w:r>
      <w:r>
        <w:rPr>
          <w:rFonts w:hint="eastAsia"/>
        </w:rPr>
        <w:t>日止。</w:t>
      </w:r>
    </w:p>
    <w:p w14:paraId="140777E4">
      <w:pPr>
        <w:pStyle w:val="19"/>
        <w:rPr>
          <w:rFonts w:hint="eastAsia"/>
        </w:rPr>
      </w:pPr>
      <w:r>
        <w:rPr>
          <w:rFonts w:hint="eastAsia"/>
        </w:rPr>
        <w:t>本合冋履行期间，如遇有未尽事宜或甲乙双方发生争议，应通过友好协商解决。协商不成向甲方住所地人民法院起诉。</w:t>
      </w:r>
    </w:p>
    <w:p w14:paraId="0BCC14EE">
      <w:pPr>
        <w:pStyle w:val="19"/>
        <w:rPr>
          <w:rFonts w:hint="eastAsia"/>
        </w:rPr>
      </w:pPr>
      <w:r>
        <w:rPr>
          <w:rFonts w:hint="eastAsia"/>
          <w:b/>
          <w:bCs/>
          <w:sz w:val="24"/>
          <w:szCs w:val="24"/>
        </w:rPr>
        <w:t>第十五条不可抗力</w:t>
      </w:r>
    </w:p>
    <w:p w14:paraId="40A56A55">
      <w:pPr>
        <w:pStyle w:val="19"/>
        <w:rPr>
          <w:rFonts w:hint="eastAsia"/>
        </w:rPr>
      </w:pPr>
      <w:r>
        <w:rPr>
          <w:rFonts w:hint="eastAsia"/>
        </w:rPr>
        <w:t>16.1如发生不可抗力，诸如地震、台风、水灾、火灾或其他自然灾害，爆炸、骚乱、战争、行政当局的行动，或并非受影响方所能合理控制的其他无法预见到的事件，阻碍受影响方履行其在本合同项下的义务，受影响方应及时书面通知另一方并提供有关该事件的详尽资料，说明其不能履行或延迟履行本合同全部或部分条款的原因。</w:t>
      </w:r>
    </w:p>
    <w:p w14:paraId="54005567">
      <w:pPr>
        <w:pStyle w:val="19"/>
        <w:rPr>
          <w:rFonts w:hint="eastAsia"/>
        </w:rPr>
      </w:pPr>
      <w:r>
        <w:rPr>
          <w:rFonts w:hint="eastAsia"/>
        </w:rPr>
        <w:t>16.2发生不可抗力事件后，受影响方均无须对因其未能履行或延迟履行本合同而使另一方蒙受的任何损害、费用增加或损失负责，而未能履行或延迟履行不应被视为违反本合同。但受影响方应采取适当措施尽量减少或消除该事件的影响，并应在尽可能短的时间内恢复履行受该事件影响的义务。</w:t>
      </w:r>
    </w:p>
    <w:p w14:paraId="3F82D952">
      <w:pPr>
        <w:pStyle w:val="19"/>
        <w:rPr>
          <w:rFonts w:hint="eastAsia"/>
        </w:rPr>
      </w:pPr>
      <w:r>
        <w:rPr>
          <w:rFonts w:hint="eastAsia"/>
          <w:b/>
          <w:bCs/>
          <w:sz w:val="24"/>
          <w:szCs w:val="24"/>
        </w:rPr>
        <w:t>第十六条</w:t>
      </w:r>
      <w:r>
        <w:rPr>
          <w:rFonts w:hint="eastAsia"/>
        </w:rPr>
        <w:t xml:space="preserve"> 双方之间的任何通知及通讯应以书面形式，以中文及（或）英文的形式通过传真、专人派送（包括快递）或挂号邮件方式送达至下述地址：</w:t>
      </w:r>
    </w:p>
    <w:p w14:paraId="5689DEA6">
      <w:pPr>
        <w:pStyle w:val="19"/>
        <w:rPr>
          <w:rFonts w:hint="eastAsia"/>
        </w:rPr>
      </w:pPr>
      <w:r>
        <w:rPr>
          <w:rFonts w:hint="eastAsia"/>
        </w:rPr>
        <w:t>甲方：</w:t>
      </w:r>
      <w:r>
        <w:rPr>
          <w:rFonts w:hint="eastAsia"/>
          <w:u w:val="single"/>
        </w:rPr>
        <w:t>河北光华荣昌汽车部件有限公司</w:t>
      </w:r>
      <w:r>
        <w:rPr>
          <w:rFonts w:hint="eastAsia"/>
          <w:lang w:val="en-US" w:eastAsia="zh-CN"/>
        </w:rPr>
        <w:t xml:space="preserve">          </w:t>
      </w:r>
      <w:r>
        <w:rPr>
          <w:rFonts w:hint="eastAsia"/>
        </w:rPr>
        <w:t>乙方：</w:t>
      </w:r>
      <w:r>
        <w:rPr>
          <w:rFonts w:hint="eastAsia"/>
          <w:u w:val="single"/>
        </w:rPr>
        <w:t>沧州众智鑫成人力资源服务有限公司</w:t>
      </w:r>
    </w:p>
    <w:p w14:paraId="342E2987">
      <w:pPr>
        <w:contextualSpacing/>
        <w:rPr>
          <w:rFonts w:hint="eastAsia"/>
          <w:u w:val="single"/>
        </w:rPr>
      </w:pPr>
      <w:r>
        <w:rPr>
          <w:rFonts w:hint="eastAsia"/>
        </w:rPr>
        <w:t>地址：</w:t>
      </w:r>
      <w:r>
        <w:rPr>
          <w:rFonts w:hint="eastAsia"/>
          <w:u w:val="single"/>
        </w:rPr>
        <w:t>河北省沧州市黄骅市开发区</w:t>
      </w:r>
      <w:r>
        <w:rPr>
          <w:rFonts w:hint="eastAsia"/>
          <w:lang w:val="en-US" w:eastAsia="zh-CN"/>
        </w:rPr>
        <w:t xml:space="preserve">                 </w:t>
      </w:r>
      <w:r>
        <w:rPr>
          <w:rFonts w:hint="eastAsia"/>
        </w:rPr>
        <w:t>地址：</w:t>
      </w:r>
      <w:r>
        <w:rPr>
          <w:rFonts w:hint="eastAsia"/>
          <w:u w:val="single"/>
        </w:rPr>
        <w:t>河北省沧州市运河区浮阳大道阳光国</w:t>
      </w:r>
    </w:p>
    <w:p w14:paraId="6B2865BF">
      <w:pPr>
        <w:ind w:firstLine="660" w:firstLineChars="300"/>
        <w:contextualSpacing/>
        <w:rPr>
          <w:rFonts w:hint="eastAsia"/>
          <w:u w:val="single"/>
        </w:rPr>
      </w:pPr>
      <w:r>
        <w:rPr>
          <w:rFonts w:hint="eastAsia"/>
          <w:u w:val="single"/>
        </w:rPr>
        <w:t>泰山道南端</w:t>
      </w:r>
      <w:r>
        <w:rPr>
          <w:rFonts w:hint="eastAsia"/>
          <w:lang w:val="en-US" w:eastAsia="zh-CN"/>
        </w:rPr>
        <w:t xml:space="preserve">                                                  </w:t>
      </w:r>
      <w:r>
        <w:rPr>
          <w:rFonts w:hint="eastAsia"/>
          <w:u w:val="single"/>
        </w:rPr>
        <w:t>际住宅小区8#楼4-1601</w:t>
      </w:r>
    </w:p>
    <w:p w14:paraId="59CF257E">
      <w:pPr>
        <w:pStyle w:val="19"/>
        <w:ind w:firstLine="660" w:firstLineChars="300"/>
        <w:rPr>
          <w:rFonts w:hint="eastAsia"/>
        </w:rPr>
      </w:pPr>
    </w:p>
    <w:p w14:paraId="546B6C9D">
      <w:pPr>
        <w:pStyle w:val="19"/>
        <w:rPr>
          <w:rFonts w:hint="eastAsia"/>
        </w:rPr>
      </w:pPr>
      <w:r>
        <w:rPr>
          <w:rFonts w:hint="eastAsia"/>
        </w:rPr>
        <w:t>电话：</w:t>
      </w:r>
      <w:r>
        <w:rPr>
          <w:rFonts w:hint="eastAsia"/>
          <w:u w:val="single"/>
        </w:rPr>
        <w:t>0317-5965339</w:t>
      </w:r>
      <w:r>
        <w:rPr>
          <w:rFonts w:hint="eastAsia"/>
          <w:lang w:val="en-US" w:eastAsia="zh-CN"/>
        </w:rPr>
        <w:t xml:space="preserve">                                  </w:t>
      </w:r>
      <w:r>
        <w:rPr>
          <w:rFonts w:hint="eastAsia"/>
        </w:rPr>
        <w:t>电话：</w:t>
      </w:r>
      <w:r>
        <w:rPr>
          <w:rFonts w:hint="eastAsia"/>
          <w:u w:val="single"/>
        </w:rPr>
        <w:t>0317-5766696</w:t>
      </w:r>
    </w:p>
    <w:p w14:paraId="4AB50C17">
      <w:pPr>
        <w:pStyle w:val="19"/>
        <w:rPr>
          <w:rFonts w:hint="eastAsia"/>
        </w:rPr>
      </w:pPr>
      <w:r>
        <w:rPr>
          <w:rFonts w:hint="eastAsia"/>
        </w:rPr>
        <w:t>传真：</w:t>
      </w:r>
      <w:r>
        <w:rPr>
          <w:rFonts w:hint="eastAsia"/>
          <w:u w:val="single"/>
        </w:rPr>
        <w:t>5965339</w:t>
      </w:r>
      <w:r>
        <w:rPr>
          <w:rFonts w:hint="eastAsia"/>
          <w:lang w:val="en-US" w:eastAsia="zh-CN"/>
        </w:rPr>
        <w:t xml:space="preserve">                                           </w:t>
      </w:r>
      <w:r>
        <w:rPr>
          <w:rFonts w:hint="eastAsia"/>
        </w:rPr>
        <w:t>传真：</w:t>
      </w:r>
      <w:r>
        <w:rPr>
          <w:rFonts w:hint="eastAsia"/>
          <w:u w:val="single"/>
        </w:rPr>
        <w:t>5766696</w:t>
      </w:r>
    </w:p>
    <w:p w14:paraId="691FCF7F">
      <w:pPr>
        <w:pStyle w:val="19"/>
        <w:rPr>
          <w:rFonts w:hint="eastAsia"/>
          <w:lang w:val="en-US" w:eastAsia="zh-CN"/>
        </w:rPr>
      </w:pPr>
      <w:r>
        <w:rPr>
          <w:rFonts w:hint="eastAsia"/>
        </w:rPr>
        <w:t>联系人：</w:t>
      </w:r>
      <w:r>
        <w:rPr>
          <w:rFonts w:hint="eastAsia"/>
          <w:u w:val="single"/>
        </w:rPr>
        <w:t>刘新杰</w:t>
      </w:r>
      <w:r>
        <w:rPr>
          <w:rFonts w:hint="eastAsia"/>
          <w:lang w:val="en-US" w:eastAsia="zh-CN"/>
        </w:rPr>
        <w:t xml:space="preserve">                                            </w:t>
      </w:r>
      <w:r>
        <w:rPr>
          <w:rFonts w:hint="eastAsia"/>
        </w:rPr>
        <w:t>联系人：</w:t>
      </w:r>
      <w:r>
        <w:rPr>
          <w:rFonts w:hint="eastAsia"/>
          <w:lang w:val="en-US" w:eastAsia="zh-CN"/>
        </w:rPr>
        <w:t>张炳建</w:t>
      </w:r>
    </w:p>
    <w:p w14:paraId="2E766A9D">
      <w:pPr>
        <w:pStyle w:val="19"/>
        <w:rPr>
          <w:rFonts w:hint="default" w:eastAsia="微软雅黑"/>
          <w:lang w:val="en-US" w:eastAsia="zh-CN"/>
        </w:rPr>
      </w:pPr>
      <w:bookmarkStart w:id="0" w:name="_GoBack"/>
      <w:bookmarkEnd w:id="0"/>
      <w:r>
        <w:rPr>
          <w:rFonts w:hint="eastAsia"/>
        </w:rPr>
        <w:t>联系方式：</w:t>
      </w:r>
      <w:r>
        <w:rPr>
          <w:rFonts w:hint="eastAsia"/>
          <w:u w:val="single"/>
        </w:rPr>
        <w:t>19831788668</w:t>
      </w:r>
      <w:r>
        <w:rPr>
          <w:rFonts w:hint="eastAsia"/>
          <w:lang w:val="en-US" w:eastAsia="zh-CN"/>
        </w:rPr>
        <w:t xml:space="preserve">                             </w:t>
      </w:r>
      <w:r>
        <w:rPr>
          <w:rFonts w:hint="eastAsia"/>
        </w:rPr>
        <w:t>联系方式：</w:t>
      </w:r>
      <w:r>
        <w:rPr>
          <w:rFonts w:hint="eastAsia"/>
          <w:u w:val="single"/>
          <w:lang w:val="en-US" w:eastAsia="zh-CN"/>
        </w:rPr>
        <w:t>15233072909</w:t>
      </w:r>
    </w:p>
    <w:p w14:paraId="43A320F5">
      <w:pPr>
        <w:pStyle w:val="19"/>
        <w:rPr>
          <w:rFonts w:hint="eastAsia"/>
        </w:rPr>
      </w:pPr>
      <w:r>
        <w:rPr>
          <w:rFonts w:hint="eastAsia"/>
        </w:rPr>
        <w:t>电子邮件：</w:t>
      </w:r>
      <w:r>
        <w:rPr>
          <w:rFonts w:hint="eastAsia"/>
          <w:u w:val="single"/>
        </w:rPr>
        <w:t>liuxinjie＠bjghyc.com</w:t>
      </w:r>
      <w:r>
        <w:rPr>
          <w:rFonts w:hint="eastAsia"/>
          <w:u w:val="single"/>
          <w:lang w:val="en-US" w:eastAsia="zh-CN"/>
        </w:rPr>
        <w:t xml:space="preserve">     </w:t>
      </w:r>
      <w:r>
        <w:rPr>
          <w:rFonts w:hint="eastAsia"/>
          <w:lang w:val="en-US" w:eastAsia="zh-CN"/>
        </w:rPr>
        <w:t xml:space="preserve">           </w:t>
      </w:r>
      <w:r>
        <w:rPr>
          <w:rFonts w:hint="eastAsia"/>
        </w:rPr>
        <w:t>电子邮件：</w:t>
      </w:r>
      <w:r>
        <w:rPr>
          <w:rFonts w:hint="eastAsia"/>
          <w:color w:val="auto"/>
          <w:u w:val="single"/>
        </w:rPr>
        <w:fldChar w:fldCharType="begin"/>
      </w:r>
      <w:r>
        <w:rPr>
          <w:rFonts w:hint="eastAsia"/>
          <w:color w:val="auto"/>
          <w:u w:val="single"/>
        </w:rPr>
        <w:instrText xml:space="preserve"> HYPERLINK "http://www.452688769＠qq" </w:instrText>
      </w:r>
      <w:r>
        <w:rPr>
          <w:rFonts w:hint="eastAsia"/>
          <w:color w:val="auto"/>
          <w:u w:val="single"/>
        </w:rPr>
        <w:fldChar w:fldCharType="separate"/>
      </w:r>
      <w:r>
        <w:rPr>
          <w:rStyle w:val="135"/>
          <w:rFonts w:hint="eastAsia"/>
          <w:color w:val="auto"/>
          <w:u w:val="single"/>
        </w:rPr>
        <w:t>www</w:t>
      </w:r>
      <w:r>
        <w:rPr>
          <w:rStyle w:val="135"/>
          <w:rFonts w:hint="eastAsia"/>
          <w:color w:val="auto"/>
          <w:u w:val="single"/>
          <w:lang w:val="en-US" w:eastAsia="zh-CN"/>
        </w:rPr>
        <w:t>.</w:t>
      </w:r>
      <w:r>
        <w:rPr>
          <w:rStyle w:val="135"/>
          <w:rFonts w:hint="eastAsia"/>
          <w:color w:val="auto"/>
          <w:u w:val="single"/>
        </w:rPr>
        <w:t>452688769＠qq</w:t>
      </w:r>
      <w:r>
        <w:rPr>
          <w:rFonts w:hint="eastAsia"/>
          <w:color w:val="auto"/>
          <w:u w:val="single"/>
        </w:rPr>
        <w:fldChar w:fldCharType="end"/>
      </w:r>
      <w:r>
        <w:rPr>
          <w:rFonts w:hint="eastAsia"/>
          <w:color w:val="auto"/>
          <w:u w:val="single"/>
          <w:lang w:val="en-US" w:eastAsia="zh-CN"/>
        </w:rPr>
        <w:t xml:space="preserve"> .</w:t>
      </w:r>
      <w:r>
        <w:rPr>
          <w:rFonts w:hint="eastAsia"/>
          <w:color w:val="auto"/>
          <w:u w:val="single"/>
        </w:rPr>
        <w:t>com</w:t>
      </w:r>
    </w:p>
    <w:p w14:paraId="7D0246C4">
      <w:pPr>
        <w:pStyle w:val="19"/>
        <w:rPr>
          <w:rFonts w:hint="eastAsia"/>
        </w:rPr>
      </w:pPr>
      <w:r>
        <w:rPr>
          <w:rFonts w:hint="eastAsia"/>
          <w:b/>
          <w:bCs/>
          <w:sz w:val="24"/>
          <w:szCs w:val="24"/>
        </w:rPr>
        <w:t>第十七条</w:t>
      </w:r>
      <w:r>
        <w:rPr>
          <w:rFonts w:hint="eastAsia"/>
        </w:rPr>
        <w:t xml:space="preserve"> 本合同附有附件份。附件是本合司不可分割的组成部分。本合同一式四份，双方各持贰份，具有同等法律效力。</w:t>
      </w:r>
    </w:p>
    <w:p w14:paraId="3FFFAB70">
      <w:pPr>
        <w:pStyle w:val="19"/>
        <w:rPr>
          <w:rFonts w:hint="eastAsia"/>
        </w:rPr>
      </w:pPr>
      <w:r>
        <w:rPr>
          <w:rFonts w:hint="eastAsia"/>
          <w:b/>
          <w:bCs/>
          <w:sz w:val="24"/>
          <w:szCs w:val="24"/>
        </w:rPr>
        <w:t>第十八条</w:t>
      </w:r>
      <w:r>
        <w:rPr>
          <w:rFonts w:hint="eastAsia"/>
        </w:rPr>
        <w:t xml:space="preserve"> 本合同在履行中，如国家新颁布了有关法律、法规和规定，应以新颁布的规定为准。新颁布的有关法律、法规和规定与本合同条款发生矛盾时，则须就协议条款进行协商达成补充协议，任何一方不得拒绝变更合同条款。</w:t>
      </w:r>
    </w:p>
    <w:p w14:paraId="001FEFB5">
      <w:pPr>
        <w:pStyle w:val="19"/>
        <w:rPr>
          <w:rFonts w:hint="eastAsia"/>
        </w:rPr>
      </w:pPr>
      <w:r>
        <w:rPr>
          <w:rFonts w:hint="eastAsia"/>
        </w:rPr>
        <w:t>附件一：服务项目及费用</w:t>
      </w:r>
    </w:p>
    <w:p w14:paraId="6C4F1B8D">
      <w:pPr>
        <w:pStyle w:val="19"/>
        <w:rPr>
          <w:rFonts w:hint="eastAsia"/>
        </w:rPr>
      </w:pPr>
      <w:r>
        <w:rPr>
          <w:rFonts w:hint="eastAsia"/>
        </w:rPr>
        <w:t>附件二：其它</w:t>
      </w:r>
    </w:p>
    <w:p w14:paraId="5CB46AEE">
      <w:pPr>
        <w:pStyle w:val="19"/>
        <w:rPr>
          <w:rFonts w:hint="eastAsia"/>
        </w:rPr>
      </w:pPr>
      <w:r>
        <w:rPr>
          <w:rFonts w:hint="eastAsia"/>
        </w:rPr>
        <w:t>甲方代表签字（盖章）</w:t>
      </w:r>
      <w:r>
        <w:rPr>
          <w:rFonts w:hint="eastAsia"/>
          <w:lang w:val="en-US" w:eastAsia="zh-CN"/>
        </w:rPr>
        <w:t xml:space="preserve">:                                </w:t>
      </w:r>
      <w:r>
        <w:rPr>
          <w:rFonts w:hint="eastAsia"/>
        </w:rPr>
        <w:t>乙方代表签字（盖章）：</w:t>
      </w:r>
    </w:p>
    <w:p w14:paraId="233048E5">
      <w:pPr>
        <w:pStyle w:val="19"/>
        <w:rPr>
          <w:rFonts w:hint="eastAsia"/>
        </w:rPr>
      </w:pP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r>
        <w:rPr>
          <w:rFonts w:hint="eastAsia"/>
          <w:lang w:val="en-US" w:eastAsia="zh-CN"/>
        </w:rPr>
        <w:t xml:space="preserve">                                </w:t>
      </w:r>
      <w:r>
        <w:rPr>
          <w:rFonts w:hint="eastAsia"/>
          <w:u w:val="single"/>
          <w:lang w:val="en-US" w:eastAsia="zh-CN"/>
        </w:rPr>
        <w:t xml:space="preserve">          </w:t>
      </w:r>
      <w:r>
        <w:rPr>
          <w:rFonts w:hint="eastAsia"/>
        </w:rPr>
        <w:t>年</w:t>
      </w:r>
      <w:r>
        <w:rPr>
          <w:rFonts w:hint="eastAsia"/>
          <w:u w:val="single"/>
          <w:lang w:val="en-US" w:eastAsia="zh-CN"/>
        </w:rPr>
        <w:t xml:space="preserve">       </w:t>
      </w:r>
      <w:r>
        <w:rPr>
          <w:rFonts w:hint="eastAsia"/>
        </w:rPr>
        <w:t>月</w:t>
      </w:r>
      <w:r>
        <w:rPr>
          <w:rFonts w:hint="eastAsia"/>
          <w:u w:val="single"/>
          <w:lang w:val="en-US" w:eastAsia="zh-CN"/>
        </w:rPr>
        <w:t xml:space="preserve">       </w:t>
      </w:r>
      <w:r>
        <w:rPr>
          <w:rFonts w:hint="eastAsia"/>
        </w:rPr>
        <w:t>日</w:t>
      </w:r>
    </w:p>
    <w:p w14:paraId="1D65A938">
      <w:pPr>
        <w:pStyle w:val="19"/>
      </w:pPr>
    </w:p>
    <w:p w14:paraId="1D75AAD5">
      <w:pPr>
        <w:pStyle w:val="19"/>
      </w:pPr>
    </w:p>
    <w:p w14:paraId="74A7FFB3">
      <w:pPr>
        <w:pStyle w:val="19"/>
      </w:pPr>
    </w:p>
    <w:p w14:paraId="16724FAB">
      <w:pPr>
        <w:pStyle w:val="19"/>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Y2EzYjFmZTA3OTJhYTEyZWY1OWFjNWFhYzcwN2YifQ=="/>
  </w:docVars>
  <w:rsids>
    <w:rsidRoot w:val="00B47730"/>
    <w:rsid w:val="00034616"/>
    <w:rsid w:val="0006063C"/>
    <w:rsid w:val="0015074B"/>
    <w:rsid w:val="0029639D"/>
    <w:rsid w:val="00326F90"/>
    <w:rsid w:val="00AA1D8D"/>
    <w:rsid w:val="00B47730"/>
    <w:rsid w:val="00CB0664"/>
    <w:rsid w:val="00FC693F"/>
    <w:rsid w:val="399130F3"/>
    <w:rsid w:val="46DA504E"/>
    <w:rsid w:val="4F472744"/>
    <w:rsid w:val="69160032"/>
    <w:rsid w:val="731A02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微软雅黑" w:hAnsi="微软雅黑" w:eastAsia="微软雅黑"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autoRedefine/>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autoRedefine/>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autoRedefine/>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autoRedefine/>
    <w:unhideWhenUsed/>
    <w:qFormat/>
    <w:uiPriority w:val="99"/>
    <w:pPr>
      <w:ind w:left="1080" w:hanging="360"/>
      <w:contextualSpacing/>
    </w:pPr>
  </w:style>
  <w:style w:type="paragraph" w:styleId="13">
    <w:name w:val="List Number 2"/>
    <w:basedOn w:val="1"/>
    <w:autoRedefine/>
    <w:unhideWhenUsed/>
    <w:qFormat/>
    <w:uiPriority w:val="99"/>
    <w:pPr>
      <w:numPr>
        <w:ilvl w:val="0"/>
        <w:numId w:val="1"/>
      </w:numPr>
      <w:contextualSpacing/>
    </w:pPr>
  </w:style>
  <w:style w:type="paragraph" w:styleId="14">
    <w:name w:val="List Number"/>
    <w:basedOn w:val="1"/>
    <w:autoRedefine/>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autoRedefine/>
    <w:unhideWhenUsed/>
    <w:qFormat/>
    <w:uiPriority w:val="99"/>
    <w:pPr>
      <w:numPr>
        <w:ilvl w:val="0"/>
        <w:numId w:val="4"/>
      </w:numPr>
      <w:contextualSpacing/>
    </w:pPr>
  </w:style>
  <w:style w:type="paragraph" w:styleId="19">
    <w:name w:val="Body Text"/>
    <w:basedOn w:val="1"/>
    <w:link w:val="145"/>
    <w:autoRedefine/>
    <w:unhideWhenUsed/>
    <w:qFormat/>
    <w:uiPriority w:val="99"/>
    <w:pPr>
      <w:spacing w:after="120"/>
    </w:pPr>
  </w:style>
  <w:style w:type="paragraph" w:styleId="20">
    <w:name w:val="List Number 3"/>
    <w:basedOn w:val="1"/>
    <w:autoRedefine/>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autoRedefine/>
    <w:unhideWhenUsed/>
    <w:qFormat/>
    <w:uiPriority w:val="99"/>
    <w:pPr>
      <w:tabs>
        <w:tab w:val="center" w:pos="4680"/>
        <w:tab w:val="right" w:pos="9360"/>
      </w:tabs>
      <w:spacing w:after="0" w:line="240" w:lineRule="auto"/>
    </w:pPr>
  </w:style>
  <w:style w:type="paragraph" w:styleId="25">
    <w:name w:val="header"/>
    <w:basedOn w:val="1"/>
    <w:link w:val="136"/>
    <w:autoRedefine/>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6"/>
    <w:autoRedefine/>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autoRedefine/>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autoRedefine/>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autoRedefine/>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autoRedefine/>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autoRedefine/>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autoRedefine/>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autoRedefine/>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autoRedefine/>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autoRedefine/>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autoRedefine/>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qFormat/>
    <w:uiPriority w:val="99"/>
    <w:rPr>
      <w:color w:val="0000FF"/>
      <w:u w:val="single"/>
    </w:rPr>
  </w:style>
  <w:style w:type="character" w:customStyle="1" w:styleId="136">
    <w:name w:val="Header Char"/>
    <w:basedOn w:val="132"/>
    <w:link w:val="25"/>
    <w:qFormat/>
    <w:uiPriority w:val="99"/>
  </w:style>
  <w:style w:type="character" w:customStyle="1" w:styleId="137">
    <w:name w:val="Footer Char"/>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qFormat/>
    <w:uiPriority w:val="99"/>
  </w:style>
  <w:style w:type="character" w:customStyle="1" w:styleId="146">
    <w:name w:val="Body Text 2 Char"/>
    <w:basedOn w:val="132"/>
    <w:link w:val="28"/>
    <w:qFormat/>
    <w:uiPriority w:val="99"/>
  </w:style>
  <w:style w:type="character" w:customStyle="1" w:styleId="147">
    <w:name w:val="Body Text 3 Char"/>
    <w:basedOn w:val="132"/>
    <w:link w:val="17"/>
    <w:qFormat/>
    <w:uiPriority w:val="99"/>
    <w:rPr>
      <w:sz w:val="16"/>
      <w:szCs w:val="16"/>
    </w:rPr>
  </w:style>
  <w:style w:type="character" w:customStyle="1" w:styleId="148">
    <w:name w:val="Macro Text Char"/>
    <w:basedOn w:val="132"/>
    <w:link w:val="2"/>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qFormat/>
    <w:uiPriority w:val="29"/>
    <w:rPr>
      <w:i/>
      <w:iCs/>
      <w:color w:val="000000" w:themeColor="text1"/>
      <w14:textFill>
        <w14:solidFill>
          <w14:schemeClr w14:val="tx1"/>
        </w14:solidFill>
      </w14:textFill>
    </w:rPr>
  </w:style>
  <w:style w:type="character" w:customStyle="1" w:styleId="151">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2839</Words>
  <Characters>3020</Characters>
  <Lines>0</Lines>
  <Paragraphs>0</Paragraphs>
  <TotalTime>0</TotalTime>
  <ScaleCrop>false</ScaleCrop>
  <LinksUpToDate>false</LinksUpToDate>
  <CharactersWithSpaces>3421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星辰大海</cp:lastModifiedBy>
  <dcterms:modified xsi:type="dcterms:W3CDTF">2025-01-24T09:53:07Z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4C76DB2D63CD43908AF5D7F4ABB2BC0B</vt:lpwstr>
  </property>
  <property fmtid="{D5CDD505-2E9C-101B-9397-08002B2CF9AE}" pid="4" name="KSOTemplateDocerSaveRecord">
    <vt:lpwstr>eyJoZGlkIjoiYzM1Zjc4YzQ5YWUwMTUwOTMzNGQzMzAyYTMxYWM5ZDMiLCJ1c2VySWQiOiIxNDk0NDkwMTc2In0=</vt:lpwstr>
  </property>
</Properties>
</file>