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760A2" w14:textId="77777777" w:rsidR="00DC5D81" w:rsidRDefault="00DC5D81">
      <w:pPr>
        <w:spacing w:line="360" w:lineRule="auto"/>
        <w:jc w:val="center"/>
        <w:rPr>
          <w:rFonts w:ascii="黑体" w:eastAsia="黑体" w:hAnsi="黑体" w:hint="eastAsia"/>
          <w:sz w:val="30"/>
          <w:szCs w:val="30"/>
        </w:rPr>
      </w:pPr>
    </w:p>
    <w:p w14:paraId="580EAD94" w14:textId="77777777" w:rsidR="00DC5D81" w:rsidRDefault="00000000">
      <w:pPr>
        <w:spacing w:line="360" w:lineRule="auto"/>
        <w:jc w:val="center"/>
        <w:rPr>
          <w:rFonts w:ascii="黑体" w:eastAsia="黑体" w:hAnsi="黑体" w:hint="eastAsia"/>
          <w:sz w:val="30"/>
          <w:szCs w:val="30"/>
        </w:rPr>
      </w:pPr>
      <w:r>
        <w:rPr>
          <w:rFonts w:ascii="黑体" w:eastAsia="黑体" w:hAnsi="黑体" w:hint="eastAsia"/>
          <w:sz w:val="30"/>
          <w:szCs w:val="30"/>
        </w:rPr>
        <w:t>关于营业执照核发日期的说明</w:t>
      </w:r>
    </w:p>
    <w:p w14:paraId="4788DEB3" w14:textId="77777777" w:rsidR="00DC5D81" w:rsidRDefault="00DC5D81">
      <w:pPr>
        <w:spacing w:line="360" w:lineRule="auto"/>
        <w:jc w:val="center"/>
        <w:rPr>
          <w:rFonts w:ascii="黑体" w:eastAsia="黑体" w:hAnsi="黑体" w:hint="eastAsia"/>
          <w:sz w:val="30"/>
          <w:szCs w:val="30"/>
        </w:rPr>
      </w:pPr>
    </w:p>
    <w:p w14:paraId="3A67DAF7" w14:textId="463551EF" w:rsidR="00DC5D81" w:rsidRDefault="00000000">
      <w:pPr>
        <w:spacing w:line="360" w:lineRule="auto"/>
        <w:rPr>
          <w:rFonts w:ascii="宋体" w:hAnsi="宋体" w:hint="eastAsia"/>
          <w:sz w:val="28"/>
          <w:szCs w:val="28"/>
        </w:rPr>
      </w:pPr>
      <w:r>
        <w:rPr>
          <w:rFonts w:ascii="宋体" w:hAnsi="宋体" w:hint="eastAsia"/>
          <w:sz w:val="24"/>
          <w:szCs w:val="24"/>
        </w:rPr>
        <w:tab/>
      </w:r>
      <w:r>
        <w:rPr>
          <w:rFonts w:ascii="宋体" w:hAnsi="宋体" w:hint="eastAsia"/>
          <w:sz w:val="28"/>
          <w:szCs w:val="28"/>
        </w:rPr>
        <w:t>因办理公证业务，需要提供我公司的营业执照（核发日期为2022年6月9日）、查询国家企业信用信息公示网，</w:t>
      </w:r>
      <w:r w:rsidR="00F12E20">
        <w:rPr>
          <w:rFonts w:ascii="宋体" w:hAnsi="宋体" w:hint="eastAsia"/>
          <w:sz w:val="28"/>
          <w:szCs w:val="28"/>
        </w:rPr>
        <w:t>但</w:t>
      </w:r>
      <w:r>
        <w:rPr>
          <w:rFonts w:ascii="宋体" w:hAnsi="宋体" w:hint="eastAsia"/>
          <w:sz w:val="28"/>
          <w:szCs w:val="28"/>
        </w:rPr>
        <w:t>查询结果与我公司目前持有的营业执照</w:t>
      </w:r>
      <w:r>
        <w:rPr>
          <w:rFonts w:ascii="宋体" w:hAnsi="宋体"/>
          <w:sz w:val="28"/>
          <w:szCs w:val="28"/>
        </w:rPr>
        <w:t>的</w:t>
      </w:r>
      <w:r>
        <w:rPr>
          <w:rFonts w:ascii="宋体" w:hAnsi="宋体" w:hint="eastAsia"/>
          <w:sz w:val="28"/>
          <w:szCs w:val="28"/>
        </w:rPr>
        <w:t>核发日期不一致，国家企业信用信息公示网显示最新的核发日期为</w:t>
      </w:r>
      <w:r>
        <w:rPr>
          <w:rFonts w:ascii="宋体" w:hAnsi="宋体"/>
          <w:sz w:val="28"/>
          <w:szCs w:val="28"/>
        </w:rPr>
        <w:t>2024年10月9日</w:t>
      </w:r>
      <w:r>
        <w:rPr>
          <w:rFonts w:ascii="宋体" w:hAnsi="宋体" w:hint="eastAsia"/>
          <w:sz w:val="28"/>
          <w:szCs w:val="28"/>
        </w:rPr>
        <w:t>。</w:t>
      </w:r>
    </w:p>
    <w:p w14:paraId="34819D00" w14:textId="77777777" w:rsidR="00DC5D81" w:rsidRDefault="00000000">
      <w:pPr>
        <w:spacing w:line="360" w:lineRule="auto"/>
        <w:ind w:firstLine="420"/>
        <w:rPr>
          <w:rFonts w:ascii="宋体" w:hAnsi="宋体" w:hint="eastAsia"/>
          <w:sz w:val="28"/>
          <w:szCs w:val="28"/>
        </w:rPr>
      </w:pPr>
      <w:r>
        <w:rPr>
          <w:rFonts w:ascii="宋体" w:hAnsi="宋体" w:hint="eastAsia"/>
          <w:sz w:val="28"/>
          <w:szCs w:val="28"/>
        </w:rPr>
        <w:t>而后经与北京市场监督管理委员会及北京市市场主体档案查询服务平台核实，具体情况如下： 2022年6月9日，北京市昌平区市场监督管理局（以下简称“市监局”）向我公司核发了营业执照（目前我司持有的）；</w:t>
      </w:r>
      <w:r>
        <w:rPr>
          <w:rFonts w:ascii="宋体" w:hAnsi="宋体"/>
          <w:sz w:val="28"/>
          <w:szCs w:val="28"/>
        </w:rPr>
        <w:t>2024年10月9日</w:t>
      </w:r>
      <w:r>
        <w:rPr>
          <w:rFonts w:ascii="宋体" w:hAnsi="宋体" w:hint="eastAsia"/>
          <w:sz w:val="28"/>
          <w:szCs w:val="28"/>
        </w:rPr>
        <w:t>，我公司办理了股权质押注销登记，此项登记已由北京市市场监督管理局核准并存档，其</w:t>
      </w:r>
      <w:r>
        <w:rPr>
          <w:rFonts w:ascii="宋体" w:hAnsi="宋体" w:hint="eastAsia"/>
          <w:b/>
          <w:sz w:val="28"/>
          <w:szCs w:val="28"/>
        </w:rPr>
        <w:t>核准</w:t>
      </w:r>
      <w:r>
        <w:rPr>
          <w:rFonts w:ascii="宋体" w:hAnsi="宋体" w:hint="eastAsia"/>
          <w:sz w:val="28"/>
          <w:szCs w:val="28"/>
        </w:rPr>
        <w:t>日期为</w:t>
      </w:r>
      <w:r>
        <w:rPr>
          <w:rFonts w:ascii="宋体" w:hAnsi="宋体"/>
          <w:sz w:val="28"/>
          <w:szCs w:val="28"/>
        </w:rPr>
        <w:t>2024年10月9日</w:t>
      </w:r>
      <w:r>
        <w:rPr>
          <w:rFonts w:ascii="宋体" w:hAnsi="宋体" w:hint="eastAsia"/>
          <w:sz w:val="28"/>
          <w:szCs w:val="28"/>
        </w:rPr>
        <w:t>。</w:t>
      </w:r>
      <w:r>
        <w:rPr>
          <w:rFonts w:ascii="宋体" w:hAnsi="宋体"/>
          <w:sz w:val="28"/>
          <w:szCs w:val="28"/>
        </w:rPr>
        <w:t>股权注销登记是备案内容</w:t>
      </w:r>
      <w:r>
        <w:rPr>
          <w:rFonts w:ascii="宋体" w:hAnsi="宋体" w:hint="eastAsia"/>
          <w:sz w:val="28"/>
          <w:szCs w:val="28"/>
        </w:rPr>
        <w:t>，而非</w:t>
      </w:r>
      <w:r>
        <w:rPr>
          <w:rFonts w:ascii="宋体" w:hAnsi="宋体"/>
          <w:sz w:val="28"/>
          <w:szCs w:val="28"/>
        </w:rPr>
        <w:t>营业执照变更</w:t>
      </w:r>
      <w:r>
        <w:rPr>
          <w:rFonts w:ascii="宋体" w:hAnsi="宋体" w:hint="eastAsia"/>
          <w:sz w:val="28"/>
          <w:szCs w:val="28"/>
        </w:rPr>
        <w:t>事</w:t>
      </w:r>
      <w:r>
        <w:rPr>
          <w:rFonts w:ascii="宋体" w:hAnsi="宋体"/>
          <w:sz w:val="28"/>
          <w:szCs w:val="28"/>
        </w:rPr>
        <w:t>项，</w:t>
      </w:r>
      <w:r>
        <w:rPr>
          <w:rFonts w:ascii="宋体" w:hAnsi="宋体" w:hint="eastAsia"/>
          <w:sz w:val="28"/>
          <w:szCs w:val="28"/>
        </w:rPr>
        <w:t>因此，市监局不颁发新版营业执照</w:t>
      </w:r>
      <w:r>
        <w:rPr>
          <w:rFonts w:ascii="宋体" w:hAnsi="宋体"/>
          <w:sz w:val="28"/>
          <w:szCs w:val="28"/>
        </w:rPr>
        <w:t>。</w:t>
      </w:r>
    </w:p>
    <w:p w14:paraId="121F737B" w14:textId="77777777" w:rsidR="00DC5D81" w:rsidRDefault="00000000">
      <w:pPr>
        <w:spacing w:line="360" w:lineRule="auto"/>
        <w:ind w:firstLine="420"/>
        <w:rPr>
          <w:rFonts w:ascii="宋体" w:hAnsi="宋体" w:hint="eastAsia"/>
          <w:sz w:val="28"/>
          <w:szCs w:val="28"/>
        </w:rPr>
      </w:pPr>
      <w:r>
        <w:rPr>
          <w:rFonts w:ascii="宋体" w:hAnsi="宋体" w:hint="eastAsia"/>
          <w:sz w:val="28"/>
          <w:szCs w:val="28"/>
        </w:rPr>
        <w:t>特此说明。</w:t>
      </w:r>
    </w:p>
    <w:p w14:paraId="5B9DE317" w14:textId="77777777" w:rsidR="00DC5D81" w:rsidRDefault="00DC5D81">
      <w:pPr>
        <w:spacing w:line="360" w:lineRule="auto"/>
        <w:ind w:firstLine="420"/>
        <w:rPr>
          <w:rFonts w:ascii="宋体" w:hAnsi="宋体" w:hint="eastAsia"/>
          <w:sz w:val="24"/>
          <w:szCs w:val="24"/>
        </w:rPr>
      </w:pPr>
    </w:p>
    <w:p w14:paraId="531DC60A" w14:textId="77777777" w:rsidR="00DC5D81" w:rsidRDefault="00DC5D81">
      <w:pPr>
        <w:spacing w:line="360" w:lineRule="auto"/>
        <w:ind w:firstLine="420"/>
        <w:jc w:val="right"/>
        <w:rPr>
          <w:rFonts w:ascii="宋体" w:hAnsi="宋体" w:hint="eastAsia"/>
          <w:sz w:val="24"/>
          <w:szCs w:val="24"/>
        </w:rPr>
      </w:pPr>
    </w:p>
    <w:p w14:paraId="4E9489EB" w14:textId="77777777" w:rsidR="00DC5D81" w:rsidRDefault="00DC5D81">
      <w:pPr>
        <w:spacing w:line="360" w:lineRule="auto"/>
        <w:ind w:firstLine="420"/>
        <w:jc w:val="right"/>
        <w:rPr>
          <w:rFonts w:ascii="宋体" w:hAnsi="宋体" w:hint="eastAsia"/>
          <w:sz w:val="24"/>
          <w:szCs w:val="24"/>
        </w:rPr>
      </w:pPr>
    </w:p>
    <w:p w14:paraId="384361EC" w14:textId="77777777" w:rsidR="00DC5D81" w:rsidRDefault="00000000">
      <w:pPr>
        <w:spacing w:line="360" w:lineRule="auto"/>
        <w:ind w:firstLine="420"/>
        <w:jc w:val="right"/>
        <w:rPr>
          <w:rFonts w:ascii="宋体" w:hAnsi="宋体" w:hint="eastAsia"/>
          <w:sz w:val="28"/>
          <w:szCs w:val="28"/>
        </w:rPr>
      </w:pPr>
      <w:r>
        <w:rPr>
          <w:rFonts w:ascii="宋体" w:hAnsi="宋体" w:hint="eastAsia"/>
          <w:sz w:val="28"/>
          <w:szCs w:val="28"/>
        </w:rPr>
        <w:t>北京光华荣昌汽车部件有限公司</w:t>
      </w:r>
    </w:p>
    <w:p w14:paraId="0C1070FB" w14:textId="77777777" w:rsidR="00DC5D81" w:rsidRDefault="00000000">
      <w:pPr>
        <w:spacing w:line="360" w:lineRule="auto"/>
        <w:ind w:right="1240" w:firstLine="420"/>
        <w:jc w:val="right"/>
        <w:rPr>
          <w:rFonts w:ascii="宋体" w:hAnsi="宋体" w:hint="eastAsia"/>
          <w:sz w:val="28"/>
          <w:szCs w:val="28"/>
        </w:rPr>
      </w:pPr>
      <w:r>
        <w:rPr>
          <w:rFonts w:ascii="宋体" w:hAnsi="宋体"/>
          <w:sz w:val="28"/>
          <w:szCs w:val="28"/>
        </w:rPr>
        <w:t>2025/02/10</w:t>
      </w:r>
    </w:p>
    <w:p w14:paraId="481A41FE" w14:textId="77777777" w:rsidR="00DC5D81" w:rsidRDefault="00DC5D81">
      <w:pPr>
        <w:spacing w:line="360" w:lineRule="auto"/>
        <w:ind w:firstLine="420"/>
        <w:jc w:val="right"/>
        <w:rPr>
          <w:rFonts w:ascii="宋体" w:hAnsi="宋体" w:hint="eastAsia"/>
          <w:sz w:val="28"/>
          <w:szCs w:val="28"/>
        </w:rPr>
      </w:pPr>
    </w:p>
    <w:p w14:paraId="32627821" w14:textId="77777777" w:rsidR="00DC5D81" w:rsidRDefault="00DC5D81">
      <w:pPr>
        <w:spacing w:line="360" w:lineRule="auto"/>
        <w:ind w:firstLine="420"/>
        <w:jc w:val="right"/>
        <w:rPr>
          <w:rFonts w:ascii="宋体" w:hAnsi="宋体" w:hint="eastAsia"/>
          <w:sz w:val="24"/>
          <w:szCs w:val="24"/>
        </w:rPr>
      </w:pPr>
    </w:p>
    <w:p w14:paraId="06A74F13" w14:textId="77777777" w:rsidR="00DC5D81" w:rsidRDefault="00DC5D81">
      <w:pPr>
        <w:spacing w:line="360" w:lineRule="auto"/>
        <w:ind w:firstLine="420"/>
        <w:jc w:val="right"/>
        <w:rPr>
          <w:rFonts w:ascii="宋体" w:hAnsi="宋体" w:hint="eastAsia"/>
          <w:sz w:val="24"/>
          <w:szCs w:val="24"/>
        </w:rPr>
      </w:pPr>
    </w:p>
    <w:sectPr w:rsidR="00DC5D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DEED" w14:textId="77777777" w:rsidR="0065789C" w:rsidRDefault="0065789C" w:rsidP="00F12E20">
      <w:r>
        <w:separator/>
      </w:r>
    </w:p>
  </w:endnote>
  <w:endnote w:type="continuationSeparator" w:id="0">
    <w:p w14:paraId="7AF9C4C9" w14:textId="77777777" w:rsidR="0065789C" w:rsidRDefault="0065789C" w:rsidP="00F1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29308" w14:textId="77777777" w:rsidR="0065789C" w:rsidRDefault="0065789C" w:rsidP="00F12E20">
      <w:r>
        <w:separator/>
      </w:r>
    </w:p>
  </w:footnote>
  <w:footnote w:type="continuationSeparator" w:id="0">
    <w:p w14:paraId="6DC0F2A0" w14:textId="77777777" w:rsidR="0065789C" w:rsidRDefault="0065789C" w:rsidP="00F12E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81"/>
    <w:rsid w:val="0065789C"/>
    <w:rsid w:val="00CB2982"/>
    <w:rsid w:val="00DC5D81"/>
    <w:rsid w:val="00F12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BEF97"/>
  <w15:docId w15:val="{CC24C329-8853-4E7F-8E94-474B9B0E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pPr>
      <w:ind w:leftChars="2500" w:left="100"/>
    </w:pPr>
  </w:style>
  <w:style w:type="character" w:customStyle="1" w:styleId="a4">
    <w:name w:val="日期 字符"/>
    <w:basedOn w:val="a0"/>
    <w:link w:val="a3"/>
    <w:uiPriority w:val="99"/>
  </w:style>
  <w:style w:type="paragraph" w:styleId="a5">
    <w:name w:val="Balloon Text"/>
    <w:basedOn w:val="a"/>
    <w:link w:val="a6"/>
    <w:uiPriority w:val="99"/>
    <w:rPr>
      <w:sz w:val="18"/>
      <w:szCs w:val="18"/>
    </w:rPr>
  </w:style>
  <w:style w:type="character" w:customStyle="1" w:styleId="a6">
    <w:name w:val="批注框文本 字符"/>
    <w:basedOn w:val="a0"/>
    <w:link w:val="a5"/>
    <w:uiPriority w:val="99"/>
    <w:rPr>
      <w:sz w:val="18"/>
      <w:szCs w:val="18"/>
    </w:rPr>
  </w:style>
  <w:style w:type="paragraph" w:styleId="a7">
    <w:name w:val="header"/>
    <w:basedOn w:val="a"/>
    <w:link w:val="a8"/>
    <w:uiPriority w:val="99"/>
    <w:unhideWhenUsed/>
    <w:rsid w:val="00F12E20"/>
    <w:pPr>
      <w:tabs>
        <w:tab w:val="center" w:pos="4153"/>
        <w:tab w:val="right" w:pos="8306"/>
      </w:tabs>
      <w:snapToGrid w:val="0"/>
      <w:jc w:val="center"/>
    </w:pPr>
    <w:rPr>
      <w:sz w:val="18"/>
      <w:szCs w:val="18"/>
    </w:rPr>
  </w:style>
  <w:style w:type="character" w:customStyle="1" w:styleId="a8">
    <w:name w:val="页眉 字符"/>
    <w:basedOn w:val="a0"/>
    <w:link w:val="a7"/>
    <w:uiPriority w:val="99"/>
    <w:rsid w:val="00F12E20"/>
    <w:rPr>
      <w:sz w:val="18"/>
      <w:szCs w:val="18"/>
    </w:rPr>
  </w:style>
  <w:style w:type="paragraph" w:styleId="a9">
    <w:name w:val="footer"/>
    <w:basedOn w:val="a"/>
    <w:link w:val="aa"/>
    <w:uiPriority w:val="99"/>
    <w:unhideWhenUsed/>
    <w:rsid w:val="00F12E20"/>
    <w:pPr>
      <w:tabs>
        <w:tab w:val="center" w:pos="4153"/>
        <w:tab w:val="right" w:pos="8306"/>
      </w:tabs>
      <w:snapToGrid w:val="0"/>
      <w:jc w:val="left"/>
    </w:pPr>
    <w:rPr>
      <w:sz w:val="18"/>
      <w:szCs w:val="18"/>
    </w:rPr>
  </w:style>
  <w:style w:type="character" w:customStyle="1" w:styleId="aa">
    <w:name w:val="页脚 字符"/>
    <w:basedOn w:val="a0"/>
    <w:link w:val="a9"/>
    <w:uiPriority w:val="99"/>
    <w:rsid w:val="00F12E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Words>
  <Characters>314</Characters>
  <Application>Microsoft Office Word</Application>
  <DocSecurity>0</DocSecurity>
  <Lines>2</Lines>
  <Paragraphs>1</Paragraphs>
  <ScaleCrop>false</ScaleCrop>
  <Company>Microsoft</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ghrc-gh</cp:lastModifiedBy>
  <cp:revision>2</cp:revision>
  <dcterms:created xsi:type="dcterms:W3CDTF">2025-02-11T01:27:00Z</dcterms:created>
  <dcterms:modified xsi:type="dcterms:W3CDTF">2025-02-11T01:27:00Z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d1dacaa464a2454f877238a8674d4841_23</vt:lpwstr>
  </property>
</Properties>
</file>