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70" w:rsidRDefault="00824E70"/>
    <w:p w:rsidR="00824E70" w:rsidRDefault="00824E70"/>
    <w:p w:rsidR="00824E70" w:rsidRDefault="00824E70"/>
    <w:p w:rsidR="00824E70" w:rsidRDefault="00824E70"/>
    <w:p w:rsidR="00824E70" w:rsidRDefault="00824E7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824E70" w:rsidRDefault="009B497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24E70" w:rsidRDefault="00824E70"/>
    <w:p w:rsidR="00824E70" w:rsidRDefault="00824E70"/>
    <w:p w:rsidR="00824E70" w:rsidRDefault="00824E70"/>
    <w:p w:rsidR="00824E70" w:rsidRDefault="00824E70"/>
    <w:p w:rsidR="00824E70" w:rsidRDefault="00824E70"/>
    <w:p w:rsidR="00824E70" w:rsidRDefault="00824E70"/>
    <w:p w:rsidR="00824E70" w:rsidRDefault="009B497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试验名称：硬度</w:t>
      </w:r>
    </w:p>
    <w:p w:rsidR="00824E70" w:rsidRDefault="00824E7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824E70" w:rsidRDefault="00824E7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88051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60F3AEF" wp14:editId="6154A702">
                  <wp:extent cx="715617" cy="420565"/>
                  <wp:effectExtent l="0" t="0" r="8890" b="0"/>
                  <wp:docPr id="18" name="图片 18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2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88051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2025年2月14日</w:t>
                </w:r>
              </w:p>
            </w:sdtContent>
          </w:sdt>
        </w:tc>
      </w:tr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D334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004FCF5" wp14:editId="1A690791">
                  <wp:extent cx="655983" cy="587229"/>
                  <wp:effectExtent l="0" t="0" r="0" b="3810"/>
                  <wp:docPr id="2" name="图片 2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2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88051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2025年2月15日</w:t>
                </w:r>
              </w:p>
            </w:sdtContent>
          </w:sdt>
        </w:tc>
      </w:tr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D334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A5400DE" wp14:editId="13B23186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2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88051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2025年2月15日</w:t>
                </w:r>
              </w:p>
            </w:sdtContent>
          </w:sdt>
        </w:tc>
      </w:tr>
    </w:tbl>
    <w:p w:rsidR="00824E70" w:rsidRDefault="00D3340C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23380F8C" wp14:editId="38B92D79">
            <wp:simplePos x="0" y="0"/>
            <wp:positionH relativeFrom="column">
              <wp:posOffset>3163597</wp:posOffset>
            </wp:positionH>
            <wp:positionV relativeFrom="paragraph">
              <wp:posOffset>9249</wp:posOffset>
            </wp:positionV>
            <wp:extent cx="1179115" cy="1184496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E70" w:rsidRDefault="00824E70"/>
    <w:p w:rsidR="00824E70" w:rsidRDefault="00824E70"/>
    <w:p w:rsidR="00824E70" w:rsidRDefault="00824E70"/>
    <w:p w:rsidR="00824E70" w:rsidRDefault="00824E70"/>
    <w:p w:rsidR="00824E70" w:rsidRDefault="009B497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24E70" w:rsidRDefault="00824E70">
      <w:pPr>
        <w:rPr>
          <w:b/>
        </w:rPr>
      </w:pPr>
    </w:p>
    <w:p w:rsidR="00824E70" w:rsidRDefault="009B4974">
      <w:pPr>
        <w:widowControl/>
        <w:jc w:val="left"/>
        <w:rPr>
          <w:b/>
        </w:rPr>
      </w:pPr>
      <w:r>
        <w:rPr>
          <w:b/>
        </w:rPr>
        <w:br w:type="page"/>
      </w:r>
    </w:p>
    <w:p w:rsidR="00824E70" w:rsidRDefault="009B4974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24E70" w:rsidRDefault="00824E70">
      <w:pPr>
        <w:spacing w:line="360" w:lineRule="auto"/>
        <w:ind w:firstLineChars="400" w:firstLine="1280"/>
        <w:rPr>
          <w:sz w:val="32"/>
        </w:rPr>
      </w:pPr>
    </w:p>
    <w:p w:rsidR="00824E70" w:rsidRDefault="00824E70">
      <w:pPr>
        <w:spacing w:line="360" w:lineRule="auto"/>
        <w:ind w:firstLineChars="400" w:firstLine="1280"/>
        <w:rPr>
          <w:sz w:val="32"/>
        </w:rPr>
      </w:pP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824E70" w:rsidRDefault="009B4974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24E70" w:rsidTr="0088051A">
        <w:trPr>
          <w:trHeight w:hRule="exact" w:val="721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24E70" w:rsidRDefault="001B221D" w:rsidP="008805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统帅正背/统帅</w:t>
            </w:r>
            <w:r>
              <w:rPr>
                <w:rFonts w:ascii="宋体" w:hAnsi="宋体"/>
                <w:kern w:val="0"/>
                <w:szCs w:val="20"/>
              </w:rPr>
              <w:t>正</w:t>
            </w:r>
            <w:r>
              <w:rPr>
                <w:rFonts w:ascii="宋体" w:hAnsi="宋体" w:hint="eastAsia"/>
                <w:kern w:val="0"/>
                <w:szCs w:val="20"/>
              </w:rPr>
              <w:t>座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24E70" w:rsidRDefault="0088051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统帅</w:t>
            </w:r>
          </w:p>
        </w:tc>
      </w:tr>
      <w:tr w:rsidR="00824E70" w:rsidTr="0088051A">
        <w:trPr>
          <w:trHeight w:hRule="exact" w:val="703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8051A" w:rsidRDefault="001B221D" w:rsidP="001B221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LST0010707</w:t>
            </w:r>
            <w:r>
              <w:rPr>
                <w:rFonts w:ascii="宋体" w:hAnsi="宋体"/>
                <w:kern w:val="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0"/>
              </w:rPr>
              <w:t>LST0010</w:t>
            </w:r>
            <w:r>
              <w:rPr>
                <w:rFonts w:ascii="宋体" w:hAnsi="宋体"/>
                <w:kern w:val="0"/>
                <w:szCs w:val="20"/>
              </w:rPr>
              <w:t>350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824E70" w:rsidTr="0088051A">
        <w:trPr>
          <w:trHeight w:hRule="exact" w:val="718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24E70" w:rsidRDefault="0088051A" w:rsidP="0088051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发泡车间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824E70">
        <w:trPr>
          <w:trHeight w:hRule="exact" w:val="700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D3340C" w:rsidRDefault="0088051A" w:rsidP="00D3340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赵文俊</w:t>
            </w:r>
          </w:p>
          <w:p w:rsidR="00824E70" w:rsidRDefault="00D3340C" w:rsidP="0088051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88051A">
              <w:rPr>
                <w:rFonts w:ascii="宋体" w:eastAsia="宋体" w:hAnsi="宋体"/>
              </w:rPr>
              <w:t>18617728276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24E70" w:rsidRDefault="0088051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2025年2月14日</w:t>
                </w:r>
              </w:p>
            </w:sdtContent>
          </w:sdt>
        </w:tc>
      </w:tr>
      <w:tr w:rsidR="00824E70">
        <w:trPr>
          <w:trHeight w:hRule="exact" w:val="711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24E70" w:rsidRDefault="001B221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2025年2月14日</w:t>
                </w:r>
              </w:p>
            </w:sdtContent>
          </w:sdt>
        </w:tc>
      </w:tr>
      <w:tr w:rsidR="00824E70">
        <w:trPr>
          <w:trHeight w:val="792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824E70">
        <w:trPr>
          <w:trHeight w:val="704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GB/T 10807-2006</w:t>
            </w:r>
          </w:p>
        </w:tc>
      </w:tr>
      <w:tr w:rsidR="00824E70">
        <w:trPr>
          <w:trHeight w:val="722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666D6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B4974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824E70">
        <w:trPr>
          <w:trHeight w:val="3701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D3340C" w:rsidP="001B22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8051A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88051A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88051A"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日</w:t>
            </w:r>
            <w:r w:rsidR="0088051A">
              <w:rPr>
                <w:rFonts w:ascii="宋体" w:eastAsia="宋体" w:hAnsi="宋体" w:hint="eastAsia"/>
              </w:rPr>
              <w:t>发泡车间</w:t>
            </w:r>
            <w:r>
              <w:rPr>
                <w:rFonts w:ascii="宋体" w:eastAsia="宋体" w:hAnsi="宋体" w:hint="eastAsia"/>
              </w:rPr>
              <w:t>送检的</w:t>
            </w:r>
            <w:r w:rsidR="0088051A">
              <w:rPr>
                <w:rFonts w:ascii="宋体" w:eastAsia="宋体" w:hAnsi="宋体" w:hint="eastAsia"/>
              </w:rPr>
              <w:t>统帅</w:t>
            </w:r>
            <w:r w:rsidR="00561D25">
              <w:rPr>
                <w:rFonts w:ascii="宋体" w:eastAsia="宋体" w:hAnsi="宋体" w:hint="eastAsia"/>
              </w:rPr>
              <w:t>，统帅</w:t>
            </w:r>
            <w:r w:rsidR="00561D25">
              <w:rPr>
                <w:rFonts w:ascii="宋体" w:eastAsia="宋体" w:hAnsi="宋体"/>
              </w:rPr>
              <w:t>正背</w:t>
            </w:r>
            <w:r w:rsidR="001B221D">
              <w:rPr>
                <w:rFonts w:ascii="宋体" w:eastAsia="宋体" w:hAnsi="宋体" w:hint="eastAsia"/>
              </w:rPr>
              <w:t>/</w:t>
            </w:r>
            <w:r w:rsidR="00561D25">
              <w:rPr>
                <w:rFonts w:ascii="宋体" w:eastAsia="宋体" w:hAnsi="宋体"/>
              </w:rPr>
              <w:t>统帅正座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GB/T 10807-2006</w:t>
            </w:r>
            <w:r>
              <w:rPr>
                <w:rFonts w:ascii="宋体" w:eastAsia="宋体" w:hAnsi="宋体" w:hint="eastAsia"/>
              </w:rPr>
              <w:t>进行压陷硬度检测，只提供数据</w:t>
            </w:r>
            <w:r>
              <w:rPr>
                <w:rFonts w:ascii="宋体" w:eastAsia="宋体" w:hAnsi="宋体"/>
              </w:rPr>
              <w:t>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824E7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24E70" w:rsidRDefault="00D3340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24E70" w:rsidRDefault="00824E70">
      <w:pPr>
        <w:rPr>
          <w:b/>
        </w:rPr>
      </w:pPr>
    </w:p>
    <w:p w:rsidR="00824E70" w:rsidRDefault="009B4974">
      <w:pPr>
        <w:widowControl/>
        <w:jc w:val="left"/>
        <w:rPr>
          <w:b/>
        </w:rPr>
      </w:pPr>
      <w:r>
        <w:rPr>
          <w:b/>
        </w:rPr>
        <w:br w:type="page"/>
      </w:r>
    </w:p>
    <w:p w:rsidR="00824E70" w:rsidRDefault="009B4974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824E70" w:rsidRDefault="00666D6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61D25">
                  <w:rPr>
                    <w:rFonts w:eastAsia="宋体" w:cs="Arial" w:hint="eastAsia"/>
                    <w:color w:val="000000"/>
                  </w:rPr>
                  <w:t>2025</w:t>
                </w:r>
                <w:r w:rsidR="00561D25">
                  <w:rPr>
                    <w:rFonts w:eastAsia="宋体" w:cs="Arial" w:hint="eastAsia"/>
                    <w:color w:val="000000"/>
                  </w:rPr>
                  <w:t>年</w:t>
                </w:r>
                <w:r w:rsidR="00561D25">
                  <w:rPr>
                    <w:rFonts w:eastAsia="宋体" w:cs="Arial" w:hint="eastAsia"/>
                    <w:color w:val="000000"/>
                  </w:rPr>
                  <w:t>2</w:t>
                </w:r>
                <w:r w:rsidR="00561D25">
                  <w:rPr>
                    <w:rFonts w:eastAsia="宋体" w:cs="Arial" w:hint="eastAsia"/>
                    <w:color w:val="000000"/>
                  </w:rPr>
                  <w:t>月</w:t>
                </w:r>
                <w:r w:rsidR="00561D25">
                  <w:rPr>
                    <w:rFonts w:eastAsia="宋体" w:cs="Arial" w:hint="eastAsia"/>
                    <w:color w:val="000000"/>
                  </w:rPr>
                  <w:t>14</w:t>
                </w:r>
                <w:r w:rsidR="00561D2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B4974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61D25">
                  <w:rPr>
                    <w:rFonts w:eastAsia="宋体" w:cs="Arial" w:hint="eastAsia"/>
                    <w:color w:val="000000"/>
                  </w:rPr>
                  <w:t>2025</w:t>
                </w:r>
                <w:r w:rsidR="00561D25">
                  <w:rPr>
                    <w:rFonts w:eastAsia="宋体" w:cs="Arial" w:hint="eastAsia"/>
                    <w:color w:val="000000"/>
                  </w:rPr>
                  <w:t>年</w:t>
                </w:r>
                <w:r w:rsidR="00561D25">
                  <w:rPr>
                    <w:rFonts w:eastAsia="宋体" w:cs="Arial" w:hint="eastAsia"/>
                    <w:color w:val="000000"/>
                  </w:rPr>
                  <w:t>2</w:t>
                </w:r>
                <w:r w:rsidR="00561D25">
                  <w:rPr>
                    <w:rFonts w:eastAsia="宋体" w:cs="Arial" w:hint="eastAsia"/>
                    <w:color w:val="000000"/>
                  </w:rPr>
                  <w:t>月</w:t>
                </w:r>
                <w:r w:rsidR="00561D25">
                  <w:rPr>
                    <w:rFonts w:eastAsia="宋体" w:cs="Arial" w:hint="eastAsia"/>
                    <w:color w:val="000000"/>
                  </w:rPr>
                  <w:t>14</w:t>
                </w:r>
                <w:r w:rsidR="00561D2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824E70" w:rsidRDefault="00561D2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824E70">
        <w:tc>
          <w:tcPr>
            <w:tcW w:w="675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824E70">
        <w:tc>
          <w:tcPr>
            <w:tcW w:w="675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</w:t>
            </w:r>
            <w:proofErr w:type="gramStart"/>
            <w:r>
              <w:rPr>
                <w:rFonts w:ascii="宋体" w:hAnsi="宋体" w:hint="eastAsia"/>
              </w:rPr>
              <w:t>维智纳</w:t>
            </w:r>
            <w:proofErr w:type="gramEnd"/>
            <w:r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7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824E70" w:rsidRDefault="00D3340C" w:rsidP="00D334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</w:t>
            </w:r>
            <w:r w:rsidR="009B4974">
              <w:rPr>
                <w:rFonts w:ascii="宋体" w:hAnsi="宋体" w:hint="eastAsia"/>
              </w:rPr>
              <w:t>年11月</w:t>
            </w:r>
            <w:r>
              <w:rPr>
                <w:rFonts w:ascii="宋体" w:hAnsi="宋体"/>
              </w:rPr>
              <w:t>12</w:t>
            </w:r>
            <w:r w:rsidR="009B4974">
              <w:rPr>
                <w:rFonts w:ascii="宋体" w:hAnsi="宋体" w:hint="eastAsia"/>
              </w:rPr>
              <w:t>日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24E70">
        <w:trPr>
          <w:trHeight w:val="870"/>
        </w:trPr>
        <w:tc>
          <w:tcPr>
            <w:tcW w:w="10564" w:type="dxa"/>
            <w:vAlign w:val="center"/>
          </w:tcPr>
          <w:p w:rsidR="00824E70" w:rsidRDefault="00D3340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0A8FA6" wp14:editId="2535BD55">
                  <wp:extent cx="5433391" cy="890889"/>
                  <wp:effectExtent l="0" t="0" r="0" b="50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9997" cy="9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1D25">
              <w:rPr>
                <w:noProof/>
              </w:rPr>
              <w:drawing>
                <wp:inline distT="0" distB="0" distL="0" distR="0" wp14:anchorId="70A6A188" wp14:editId="438FD82A">
                  <wp:extent cx="5720080" cy="2647315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0080" cy="264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24E70">
        <w:tc>
          <w:tcPr>
            <w:tcW w:w="10564" w:type="dxa"/>
          </w:tcPr>
          <w:p w:rsidR="00824E70" w:rsidRDefault="00D3340C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24E70" w:rsidTr="00561D25">
        <w:trPr>
          <w:trHeight w:val="2558"/>
        </w:trPr>
        <w:tc>
          <w:tcPr>
            <w:tcW w:w="10564" w:type="dxa"/>
            <w:vAlign w:val="center"/>
          </w:tcPr>
          <w:tbl>
            <w:tblPr>
              <w:tblStyle w:val="a7"/>
              <w:tblW w:w="10042" w:type="dxa"/>
              <w:tblLook w:val="04A0" w:firstRow="1" w:lastRow="0" w:firstColumn="1" w:lastColumn="0" w:noHBand="0" w:noVBand="1"/>
            </w:tblPr>
            <w:tblGrid>
              <w:gridCol w:w="1910"/>
              <w:gridCol w:w="1724"/>
              <w:gridCol w:w="1761"/>
              <w:gridCol w:w="1761"/>
              <w:gridCol w:w="1443"/>
              <w:gridCol w:w="1443"/>
            </w:tblGrid>
            <w:tr w:rsidR="00530568" w:rsidTr="00930BC3">
              <w:trPr>
                <w:trHeight w:val="557"/>
              </w:trPr>
              <w:tc>
                <w:tcPr>
                  <w:tcW w:w="1910" w:type="dxa"/>
                  <w:vAlign w:val="center"/>
                </w:tcPr>
                <w:p w:rsidR="00530568" w:rsidRDefault="00530568" w:rsidP="00561D25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样件名称及</w:t>
                  </w:r>
                  <w:r>
                    <w:t>编号</w:t>
                  </w:r>
                </w:p>
              </w:tc>
              <w:tc>
                <w:tcPr>
                  <w:tcW w:w="1724" w:type="dxa"/>
                  <w:vAlign w:val="center"/>
                </w:tcPr>
                <w:p w:rsidR="00530568" w:rsidRDefault="00530568" w:rsidP="00561D25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5%</w:t>
                  </w:r>
                  <w:r>
                    <w:t>压线硬度</w:t>
                  </w:r>
                </w:p>
              </w:tc>
              <w:tc>
                <w:tcPr>
                  <w:tcW w:w="1761" w:type="dxa"/>
                  <w:vAlign w:val="center"/>
                </w:tcPr>
                <w:p w:rsidR="00530568" w:rsidRDefault="00530568" w:rsidP="00561D25">
                  <w:pPr>
                    <w:jc w:val="center"/>
                  </w:pPr>
                  <w:r>
                    <w:t>40%</w:t>
                  </w:r>
                  <w:r>
                    <w:t>压线硬度</w:t>
                  </w:r>
                </w:p>
              </w:tc>
              <w:tc>
                <w:tcPr>
                  <w:tcW w:w="1761" w:type="dxa"/>
                  <w:vAlign w:val="center"/>
                </w:tcPr>
                <w:p w:rsidR="00530568" w:rsidRDefault="00530568" w:rsidP="00561D25">
                  <w:pPr>
                    <w:jc w:val="center"/>
                  </w:pPr>
                  <w:r>
                    <w:t>65%</w:t>
                  </w:r>
                  <w:r>
                    <w:t>压线硬度</w:t>
                  </w:r>
                </w:p>
              </w:tc>
              <w:tc>
                <w:tcPr>
                  <w:tcW w:w="1443" w:type="dxa"/>
                </w:tcPr>
                <w:p w:rsidR="00530568" w:rsidRDefault="00530568" w:rsidP="00E65CC3">
                  <w:pPr>
                    <w:jc w:val="center"/>
                  </w:pPr>
                  <w:r>
                    <w:rPr>
                      <w:rFonts w:hint="eastAsia"/>
                    </w:rPr>
                    <w:t>压陷</w:t>
                  </w:r>
                  <w:r>
                    <w:t>硬度比</w:t>
                  </w:r>
                  <w:r>
                    <w:rPr>
                      <w:rFonts w:hint="eastAsia"/>
                    </w:rPr>
                    <w:t>25</w:t>
                  </w:r>
                  <w:r>
                    <w:t>%</w:t>
                  </w:r>
                  <w:r>
                    <w:t>比</w:t>
                  </w:r>
                  <w:r>
                    <w:rPr>
                      <w:rFonts w:hint="eastAsia"/>
                    </w:rPr>
                    <w:t>40</w:t>
                  </w:r>
                  <w:r>
                    <w:t>%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1443" w:type="dxa"/>
                </w:tcPr>
                <w:p w:rsidR="00530568" w:rsidRDefault="00530568" w:rsidP="00E65CC3">
                  <w:pPr>
                    <w:jc w:val="center"/>
                  </w:pPr>
                  <w:r>
                    <w:rPr>
                      <w:rFonts w:hint="eastAsia"/>
                    </w:rPr>
                    <w:t>压陷</w:t>
                  </w:r>
                  <w:r>
                    <w:t>硬度比</w:t>
                  </w:r>
                  <w:r>
                    <w:t>65%</w:t>
                  </w:r>
                  <w:r>
                    <w:t>比</w:t>
                  </w:r>
                  <w:r>
                    <w:rPr>
                      <w:rFonts w:hint="eastAsia"/>
                    </w:rPr>
                    <w:t>40</w:t>
                  </w:r>
                  <w:r>
                    <w:t>%</w:t>
                  </w:r>
                </w:p>
              </w:tc>
            </w:tr>
            <w:tr w:rsidR="00530568" w:rsidTr="00930BC3">
              <w:trPr>
                <w:trHeight w:val="735"/>
              </w:trPr>
              <w:tc>
                <w:tcPr>
                  <w:tcW w:w="1910" w:type="dxa"/>
                  <w:tcBorders>
                    <w:bottom w:val="single" w:sz="4" w:space="0" w:color="auto"/>
                  </w:tcBorders>
                  <w:vAlign w:val="center"/>
                </w:tcPr>
                <w:p w:rsidR="00530568" w:rsidRPr="001B412A" w:rsidRDefault="00530568" w:rsidP="00797113">
                  <w:pPr>
                    <w:jc w:val="center"/>
                  </w:pPr>
                  <w:r w:rsidRPr="00C6456B">
                    <w:rPr>
                      <w:rFonts w:hint="eastAsia"/>
                    </w:rPr>
                    <w:t>统帅</w:t>
                  </w:r>
                  <w:r w:rsidR="00797113">
                    <w:rPr>
                      <w:rFonts w:hint="eastAsia"/>
                    </w:rPr>
                    <w:t>正背</w:t>
                  </w:r>
                  <w:r>
                    <w:t>018-001-202502</w:t>
                  </w:r>
                  <w:r w:rsidRPr="001B412A">
                    <w:t xml:space="preserve"> </w:t>
                  </w:r>
                </w:p>
              </w:tc>
              <w:tc>
                <w:tcPr>
                  <w:tcW w:w="1724" w:type="dxa"/>
                  <w:vAlign w:val="center"/>
                </w:tcPr>
                <w:p w:rsidR="00530568" w:rsidRDefault="001B221D" w:rsidP="00561D25">
                  <w:pPr>
                    <w:jc w:val="center"/>
                  </w:pPr>
                  <w:r>
                    <w:t>160.2</w:t>
                  </w:r>
                </w:p>
              </w:tc>
              <w:tc>
                <w:tcPr>
                  <w:tcW w:w="1761" w:type="dxa"/>
                  <w:vAlign w:val="center"/>
                </w:tcPr>
                <w:p w:rsidR="00530568" w:rsidRDefault="001B221D" w:rsidP="00434190">
                  <w:pPr>
                    <w:jc w:val="center"/>
                  </w:pPr>
                  <w:r>
                    <w:rPr>
                      <w:rFonts w:hint="eastAsia"/>
                    </w:rPr>
                    <w:t>217.8</w:t>
                  </w:r>
                </w:p>
              </w:tc>
              <w:tc>
                <w:tcPr>
                  <w:tcW w:w="1761" w:type="dxa"/>
                  <w:vAlign w:val="center"/>
                </w:tcPr>
                <w:p w:rsidR="00530568" w:rsidRDefault="001B221D" w:rsidP="00561D25">
                  <w:pPr>
                    <w:jc w:val="center"/>
                  </w:pPr>
                  <w:r>
                    <w:rPr>
                      <w:rFonts w:hint="eastAsia"/>
                    </w:rPr>
                    <w:t>429.0</w:t>
                  </w:r>
                </w:p>
              </w:tc>
              <w:tc>
                <w:tcPr>
                  <w:tcW w:w="1443" w:type="dxa"/>
                  <w:vAlign w:val="center"/>
                </w:tcPr>
                <w:p w:rsidR="00530568" w:rsidRDefault="001B221D" w:rsidP="00E65CC3">
                  <w:pPr>
                    <w:jc w:val="center"/>
                  </w:pPr>
                  <w:r>
                    <w:rPr>
                      <w:rFonts w:hint="eastAsia"/>
                    </w:rPr>
                    <w:t>0.74</w:t>
                  </w:r>
                </w:p>
              </w:tc>
              <w:tc>
                <w:tcPr>
                  <w:tcW w:w="1443" w:type="dxa"/>
                  <w:vAlign w:val="center"/>
                </w:tcPr>
                <w:p w:rsidR="00530568" w:rsidRDefault="001B221D" w:rsidP="00E65CC3">
                  <w:pPr>
                    <w:jc w:val="center"/>
                  </w:pPr>
                  <w:r>
                    <w:rPr>
                      <w:rFonts w:hint="eastAsia"/>
                    </w:rPr>
                    <w:t>1.97</w:t>
                  </w:r>
                </w:p>
              </w:tc>
            </w:tr>
            <w:tr w:rsidR="00530568" w:rsidTr="00930BC3">
              <w:trPr>
                <w:trHeight w:val="735"/>
              </w:trPr>
              <w:tc>
                <w:tcPr>
                  <w:tcW w:w="19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30568" w:rsidRDefault="00530568" w:rsidP="00434190">
                  <w:pPr>
                    <w:jc w:val="center"/>
                  </w:pPr>
                  <w:r w:rsidRPr="00C6456B">
                    <w:rPr>
                      <w:rFonts w:hint="eastAsia"/>
                    </w:rPr>
                    <w:t>统帅</w:t>
                  </w:r>
                  <w:r w:rsidR="00797113">
                    <w:rPr>
                      <w:rFonts w:hint="eastAsia"/>
                    </w:rPr>
                    <w:t>正座</w:t>
                  </w:r>
                  <w:bookmarkStart w:id="0" w:name="_GoBack"/>
                  <w:bookmarkEnd w:id="0"/>
                </w:p>
                <w:p w:rsidR="00530568" w:rsidRPr="001B412A" w:rsidRDefault="00530568" w:rsidP="00434190">
                  <w:pPr>
                    <w:jc w:val="center"/>
                  </w:pPr>
                  <w:r>
                    <w:t>018-002-202502</w:t>
                  </w:r>
                </w:p>
              </w:tc>
              <w:tc>
                <w:tcPr>
                  <w:tcW w:w="1724" w:type="dxa"/>
                  <w:vAlign w:val="center"/>
                </w:tcPr>
                <w:p w:rsidR="00530568" w:rsidRDefault="001B221D" w:rsidP="00434190">
                  <w:pPr>
                    <w:jc w:val="center"/>
                  </w:pPr>
                  <w:r>
                    <w:t>193.6</w:t>
                  </w:r>
                </w:p>
              </w:tc>
              <w:tc>
                <w:tcPr>
                  <w:tcW w:w="1761" w:type="dxa"/>
                  <w:vAlign w:val="center"/>
                </w:tcPr>
                <w:p w:rsidR="00530568" w:rsidRDefault="001B221D" w:rsidP="00434190">
                  <w:pPr>
                    <w:jc w:val="center"/>
                  </w:pPr>
                  <w:r>
                    <w:rPr>
                      <w:rFonts w:hint="eastAsia"/>
                    </w:rPr>
                    <w:t>258.4</w:t>
                  </w:r>
                </w:p>
              </w:tc>
              <w:tc>
                <w:tcPr>
                  <w:tcW w:w="1761" w:type="dxa"/>
                  <w:vAlign w:val="center"/>
                </w:tcPr>
                <w:p w:rsidR="00530568" w:rsidRDefault="001B221D" w:rsidP="00434190">
                  <w:pPr>
                    <w:jc w:val="center"/>
                  </w:pPr>
                  <w:r>
                    <w:rPr>
                      <w:rFonts w:hint="eastAsia"/>
                    </w:rPr>
                    <w:t>495.2</w:t>
                  </w:r>
                </w:p>
              </w:tc>
              <w:tc>
                <w:tcPr>
                  <w:tcW w:w="1443" w:type="dxa"/>
                  <w:vAlign w:val="center"/>
                </w:tcPr>
                <w:p w:rsidR="00530568" w:rsidRDefault="001B221D" w:rsidP="00E65CC3">
                  <w:pPr>
                    <w:jc w:val="center"/>
                  </w:pPr>
                  <w:r>
                    <w:rPr>
                      <w:rFonts w:hint="eastAsia"/>
                    </w:rPr>
                    <w:t>0.75</w:t>
                  </w:r>
                </w:p>
              </w:tc>
              <w:tc>
                <w:tcPr>
                  <w:tcW w:w="1443" w:type="dxa"/>
                  <w:vAlign w:val="center"/>
                </w:tcPr>
                <w:p w:rsidR="00530568" w:rsidRDefault="001B221D" w:rsidP="00E65CC3">
                  <w:pPr>
                    <w:jc w:val="center"/>
                  </w:pPr>
                  <w:r>
                    <w:rPr>
                      <w:rFonts w:hint="eastAsia"/>
                    </w:rPr>
                    <w:t>1.92</w:t>
                  </w:r>
                </w:p>
              </w:tc>
            </w:tr>
          </w:tbl>
          <w:p w:rsidR="00824E70" w:rsidRDefault="00824E70" w:rsidP="00561D25">
            <w:pPr>
              <w:jc w:val="center"/>
            </w:pP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7707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AB6444" wp14:editId="7CDC8D21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340C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02C52E" wp14:editId="5FF6E52C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24E70">
        <w:tc>
          <w:tcPr>
            <w:tcW w:w="10564" w:type="dxa"/>
          </w:tcPr>
          <w:p w:rsidR="00824E70" w:rsidRDefault="004341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4D9E906" wp14:editId="4F954EE7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24E70">
        <w:trPr>
          <w:trHeight w:val="314"/>
        </w:trPr>
        <w:tc>
          <w:tcPr>
            <w:tcW w:w="10564" w:type="dxa"/>
          </w:tcPr>
          <w:p w:rsidR="00824E70" w:rsidRDefault="007707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1A9612" wp14:editId="3EB65F80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514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F61ACA" wp14:editId="31EE7314">
                  <wp:extent cx="2895851" cy="2286198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24E70" w:rsidRDefault="009B4974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24E70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D6A" w:rsidRDefault="00666D6A">
      <w:r>
        <w:separator/>
      </w:r>
    </w:p>
  </w:endnote>
  <w:endnote w:type="continuationSeparator" w:id="0">
    <w:p w:rsidR="00666D6A" w:rsidRDefault="0066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70" w:rsidRDefault="009B4974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D6A" w:rsidRDefault="00666D6A">
      <w:r>
        <w:separator/>
      </w:r>
    </w:p>
  </w:footnote>
  <w:footnote w:type="continuationSeparator" w:id="0">
    <w:p w:rsidR="00666D6A" w:rsidRDefault="00666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70" w:rsidRDefault="009B4974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3340C" w:rsidRPr="00D3340C">
      <w:rPr>
        <w:rFonts w:ascii="宋体" w:eastAsia="宋体" w:hAnsi="宋体" w:hint="eastAsia"/>
        <w:sz w:val="21"/>
        <w:szCs w:val="21"/>
      </w:rPr>
      <w:t>GR202</w:t>
    </w:r>
    <w:r w:rsidR="0088051A">
      <w:rPr>
        <w:rFonts w:ascii="宋体" w:eastAsia="宋体" w:hAnsi="宋体"/>
        <w:sz w:val="21"/>
        <w:szCs w:val="21"/>
      </w:rPr>
      <w:t>50214</w:t>
    </w:r>
    <w:r w:rsidR="0088051A">
      <w:rPr>
        <w:rFonts w:ascii="宋体" w:eastAsia="宋体" w:hAnsi="宋体" w:hint="eastAsia"/>
        <w:sz w:val="21"/>
        <w:szCs w:val="21"/>
      </w:rPr>
      <w:t>SQS018</w:t>
    </w:r>
    <w:r w:rsidR="00D3340C" w:rsidRPr="00D3340C">
      <w:rPr>
        <w:rFonts w:ascii="宋体" w:eastAsia="宋体" w:hAnsi="宋体" w:hint="eastAsia"/>
        <w:sz w:val="21"/>
        <w:szCs w:val="21"/>
      </w:rPr>
      <w:t>-0</w:t>
    </w:r>
    <w:r w:rsidR="0088051A">
      <w:rPr>
        <w:rFonts w:ascii="宋体" w:eastAsia="宋体" w:hAnsi="宋体"/>
        <w:sz w:val="21"/>
        <w:szCs w:val="21"/>
      </w:rPr>
      <w:t>027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9711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9711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21D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557BA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B78BE"/>
    <w:rsid w:val="003C6A6D"/>
    <w:rsid w:val="003D7C07"/>
    <w:rsid w:val="003F4D22"/>
    <w:rsid w:val="00414384"/>
    <w:rsid w:val="00434190"/>
    <w:rsid w:val="00434A79"/>
    <w:rsid w:val="00473BC2"/>
    <w:rsid w:val="004820E3"/>
    <w:rsid w:val="0048256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30568"/>
    <w:rsid w:val="00546337"/>
    <w:rsid w:val="00561D25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25146"/>
    <w:rsid w:val="00664B1B"/>
    <w:rsid w:val="00666D6A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707BF"/>
    <w:rsid w:val="00781BE3"/>
    <w:rsid w:val="00795E8C"/>
    <w:rsid w:val="00797113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24E70"/>
    <w:rsid w:val="00831246"/>
    <w:rsid w:val="008362EC"/>
    <w:rsid w:val="00861258"/>
    <w:rsid w:val="0087152F"/>
    <w:rsid w:val="008716A0"/>
    <w:rsid w:val="00875426"/>
    <w:rsid w:val="0088051A"/>
    <w:rsid w:val="00884A54"/>
    <w:rsid w:val="00890A68"/>
    <w:rsid w:val="00892A8B"/>
    <w:rsid w:val="008A62B5"/>
    <w:rsid w:val="008D357E"/>
    <w:rsid w:val="008D48E0"/>
    <w:rsid w:val="0091278D"/>
    <w:rsid w:val="00930BC3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4974"/>
    <w:rsid w:val="009B79CC"/>
    <w:rsid w:val="009C7DFC"/>
    <w:rsid w:val="009F2203"/>
    <w:rsid w:val="00A11C8F"/>
    <w:rsid w:val="00A24BE1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2822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340C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65CC3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6B311-6088-4F5C-B679-4CED2C6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6F56-575B-428B-8F2E-167F7947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72</cp:revision>
  <dcterms:created xsi:type="dcterms:W3CDTF">2022-11-04T08:53:00Z</dcterms:created>
  <dcterms:modified xsi:type="dcterms:W3CDTF">2025-02-19T06:35:00Z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