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5051AFE3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F2682">
        <w:rPr>
          <w:rFonts w:ascii="宋体" w:eastAsia="宋体" w:hAnsi="宋体" w:hint="eastAsia"/>
          <w:b/>
          <w:sz w:val="32"/>
          <w:szCs w:val="32"/>
        </w:rPr>
        <w:t>腰托操作</w:t>
      </w:r>
      <w:proofErr w:type="gramEnd"/>
      <w:r w:rsidR="003F2682">
        <w:rPr>
          <w:rFonts w:ascii="宋体" w:eastAsia="宋体" w:hAnsi="宋体" w:hint="eastAsia"/>
          <w:b/>
          <w:sz w:val="32"/>
          <w:szCs w:val="32"/>
        </w:rPr>
        <w:t>耐久</w:t>
      </w:r>
      <w:r w:rsidR="003F2682">
        <w:rPr>
          <w:rFonts w:ascii="宋体" w:eastAsia="宋体" w:hAnsi="宋体"/>
          <w:b/>
          <w:sz w:val="32"/>
          <w:szCs w:val="32"/>
        </w:rPr>
        <w:t>性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533A44ED" w:rsidR="006D3344" w:rsidRDefault="003F268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2025年3月22日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3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3D9E059F" w:rsidR="006D3344" w:rsidRDefault="003F268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2025年3月23日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3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570EE5C0" w:rsidR="006D3344" w:rsidRDefault="003F268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2025年3月23日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96CD4E9" w:rsidR="006D3344" w:rsidRDefault="003F268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新造型座椅</w:t>
            </w:r>
            <w:r>
              <w:rPr>
                <w:rFonts w:ascii="宋体" w:hAnsi="宋体"/>
                <w:kern w:val="0"/>
                <w:szCs w:val="20"/>
              </w:rPr>
              <w:t>-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主驾高配无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DPD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3C0D8988" w:rsidR="00CA4E31" w:rsidRPr="00CA4E31" w:rsidRDefault="003F2682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H6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44F6417D" w:rsidR="006D3344" w:rsidRDefault="003F2682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A9619100412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64C2B0EC" w:rsidR="006D3344" w:rsidRDefault="003F2682" w:rsidP="003F268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海外事业</w:t>
                </w:r>
                <w:r>
                  <w:rPr>
                    <w:rFonts w:ascii="宋体" w:hAnsi="宋体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4FC79F9B" w:rsidR="00AD6B83" w:rsidRDefault="003F2682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14:paraId="4CB18233" w14:textId="78D48CF4" w:rsidR="006D3344" w:rsidRDefault="00AD6B83" w:rsidP="003F26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3F2682">
              <w:rPr>
                <w:rFonts w:ascii="宋体" w:hAnsi="宋体"/>
              </w:rPr>
              <w:t>18201382432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0A3D9F54" w:rsidR="006D3344" w:rsidRDefault="003F268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2025年3月10日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684302AE" w:rsidR="006D3344" w:rsidRDefault="003F268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2025年3月19日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5B2BFFFF" w:rsidR="006D3344" w:rsidRDefault="003F268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腰托操作</w:t>
            </w:r>
            <w:proofErr w:type="gramEnd"/>
            <w:r>
              <w:rPr>
                <w:rFonts w:ascii="宋体" w:eastAsia="宋体" w:hAnsi="宋体"/>
              </w:rPr>
              <w:t>耐久性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0C256DC4" w:rsidR="006D3344" w:rsidRDefault="003F2682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Pr="003F2682">
              <w:rPr>
                <w:rFonts w:ascii="宋体" w:eastAsia="宋体" w:hAnsi="宋体"/>
              </w:rPr>
              <w:t xml:space="preserve"> GR20241227SQS201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43FC6C9" w:rsidR="006D3344" w:rsidRDefault="00A571A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7DB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23251CC4" w:rsidR="006D3344" w:rsidRDefault="00B24ACC" w:rsidP="003F26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F2682">
                  <w:rPr>
                    <w:rFonts w:ascii="宋体" w:hAnsi="宋体" w:hint="eastAsia"/>
                  </w:rPr>
                  <w:t>2025年3月10日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3F2682">
                  <w:rPr>
                    <w:rFonts w:ascii="宋体" w:hAnsi="宋体" w:hint="eastAsia"/>
                  </w:rPr>
                  <w:t>海外事业部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3F2682">
              <w:rPr>
                <w:rFonts w:asciiTheme="minorEastAsia" w:hAnsiTheme="minorEastAsia"/>
              </w:rPr>
              <w:t>H6</w:t>
            </w:r>
            <w:r w:rsidR="003F2682">
              <w:rPr>
                <w:rFonts w:ascii="宋体" w:hAnsi="宋体" w:hint="eastAsia"/>
                <w:kern w:val="0"/>
                <w:szCs w:val="20"/>
              </w:rPr>
              <w:t>新造型座椅</w:t>
            </w:r>
            <w:r w:rsidR="003F2682">
              <w:rPr>
                <w:rFonts w:ascii="宋体" w:hAnsi="宋体"/>
                <w:kern w:val="0"/>
                <w:szCs w:val="20"/>
              </w:rPr>
              <w:t>-</w:t>
            </w:r>
            <w:proofErr w:type="gramStart"/>
            <w:r w:rsidR="003F2682">
              <w:rPr>
                <w:rFonts w:ascii="宋体" w:hAnsi="宋体"/>
                <w:kern w:val="0"/>
                <w:szCs w:val="20"/>
              </w:rPr>
              <w:t>主驾高配无</w:t>
            </w:r>
            <w:proofErr w:type="gramEnd"/>
            <w:r w:rsidR="003F2682">
              <w:rPr>
                <w:rFonts w:ascii="宋体" w:hAnsi="宋体" w:hint="eastAsia"/>
                <w:kern w:val="0"/>
                <w:szCs w:val="20"/>
              </w:rPr>
              <w:t>DPD</w:t>
            </w:r>
            <w:r w:rsidR="003F2682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按照</w:t>
            </w:r>
            <w:r w:rsidR="003F2682" w:rsidRPr="003F2682">
              <w:rPr>
                <w:rFonts w:ascii="宋体" w:eastAsia="宋体" w:hAnsi="宋体"/>
              </w:rPr>
              <w:t xml:space="preserve"> GR20241227SQS201</w:t>
            </w:r>
            <w:r w:rsidR="003F2682">
              <w:rPr>
                <w:rFonts w:ascii="宋体" w:eastAsia="宋体" w:hAnsi="宋体" w:hint="eastAsia"/>
              </w:rPr>
              <w:t>申请</w:t>
            </w:r>
            <w:proofErr w:type="gramStart"/>
            <w:r w:rsidR="003F2682">
              <w:rPr>
                <w:rFonts w:ascii="宋体" w:eastAsia="宋体" w:hAnsi="宋体" w:hint="eastAsia"/>
              </w:rPr>
              <w:t>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3F2682">
              <w:rPr>
                <w:rFonts w:ascii="宋体" w:eastAsia="宋体" w:hAnsi="宋体" w:hint="eastAsia"/>
              </w:rPr>
              <w:t>腰托操作</w:t>
            </w:r>
            <w:proofErr w:type="gramEnd"/>
            <w:r w:rsidR="003F2682">
              <w:rPr>
                <w:rFonts w:ascii="宋体" w:eastAsia="宋体" w:hAnsi="宋体"/>
              </w:rPr>
              <w:t>耐久性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515567BB" w:rsidR="006D3344" w:rsidRDefault="00A571A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140A6">
                  <w:rPr>
                    <w:rFonts w:ascii="宋体" w:eastAsia="宋体" w:hAnsi="宋体" w:hint="eastAsia"/>
                  </w:rPr>
                  <w:t>2025年3月19日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140A6">
                  <w:rPr>
                    <w:rFonts w:ascii="宋体" w:eastAsia="宋体" w:hAnsi="宋体" w:hint="eastAsia"/>
                  </w:rPr>
                  <w:t>2025年3月22日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646AAD98" w:rsidR="006D3344" w:rsidRDefault="00B24ACC" w:rsidP="00C140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140A6">
              <w:rPr>
                <w:rFonts w:eastAsia="宋体" w:cs="Arial"/>
                <w:color w:val="000000"/>
              </w:rPr>
              <w:t>13.0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140A6">
              <w:rPr>
                <w:rFonts w:eastAsia="宋体" w:cs="Arial"/>
                <w:color w:val="000000"/>
              </w:rPr>
              <w:t>29.6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840"/>
        <w:gridCol w:w="1161"/>
        <w:gridCol w:w="1958"/>
      </w:tblGrid>
      <w:tr w:rsidR="006D3344" w14:paraId="268B8AE6" w14:textId="77777777" w:rsidTr="00C03391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8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C03391">
        <w:tc>
          <w:tcPr>
            <w:tcW w:w="632" w:type="dxa"/>
            <w:vAlign w:val="center"/>
          </w:tcPr>
          <w:p w14:paraId="525C7318" w14:textId="4DA112C9" w:rsidR="006D3344" w:rsidRDefault="007333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1EBED0F1" w:rsidR="006D3344" w:rsidRDefault="0073334E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模拟人体进出</w:t>
            </w:r>
            <w:r>
              <w:rPr>
                <w:rFonts w:ascii="宋体" w:eastAsia="宋体" w:hAnsi="宋体" w:cs="宋体"/>
              </w:rPr>
              <w:t>座椅试验机</w:t>
            </w:r>
          </w:p>
        </w:tc>
        <w:tc>
          <w:tcPr>
            <w:tcW w:w="1336" w:type="dxa"/>
            <w:vAlign w:val="center"/>
          </w:tcPr>
          <w:p w14:paraId="19DE109D" w14:textId="196267C6" w:rsidR="006D3344" w:rsidRPr="0073334E" w:rsidRDefault="0073334E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Q-058</w:t>
            </w:r>
          </w:p>
        </w:tc>
        <w:tc>
          <w:tcPr>
            <w:tcW w:w="2001" w:type="dxa"/>
            <w:vAlign w:val="center"/>
          </w:tcPr>
          <w:p w14:paraId="773023C2" w14:textId="31AF2088" w:rsidR="006D3344" w:rsidRDefault="0073334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840" w:type="dxa"/>
            <w:vAlign w:val="center"/>
          </w:tcPr>
          <w:p w14:paraId="0CD8C9AF" w14:textId="0F9DED7F" w:rsidR="006D3344" w:rsidRDefault="0073334E">
            <w:pPr>
              <w:jc w:val="center"/>
              <w:rPr>
                <w:rFonts w:ascii="宋体" w:eastAsia="宋体" w:hAnsi="宋体" w:cs="宋体"/>
              </w:rPr>
            </w:pPr>
            <w:r w:rsidRPr="0073334E">
              <w:rPr>
                <w:rFonts w:ascii="宋体" w:eastAsia="宋体" w:hAnsi="宋体" w:cs="宋体" w:hint="eastAsia"/>
              </w:rPr>
              <w:t>哈尔滨三</w:t>
            </w:r>
            <w:proofErr w:type="gramStart"/>
            <w:r w:rsidRPr="0073334E">
              <w:rPr>
                <w:rFonts w:ascii="宋体" w:eastAsia="宋体" w:hAnsi="宋体" w:cs="宋体" w:hint="eastAsia"/>
              </w:rPr>
              <w:t>迪</w:t>
            </w:r>
            <w:proofErr w:type="gramEnd"/>
          </w:p>
        </w:tc>
        <w:tc>
          <w:tcPr>
            <w:tcW w:w="1161" w:type="dxa"/>
            <w:vAlign w:val="center"/>
          </w:tcPr>
          <w:p w14:paraId="73BDE9F4" w14:textId="5796EE6D" w:rsidR="006D3344" w:rsidRDefault="0073334E" w:rsidP="008F7DB5">
            <w:pPr>
              <w:jc w:val="center"/>
              <w:rPr>
                <w:rFonts w:ascii="宋体" w:eastAsia="宋体" w:hAnsi="宋体" w:cs="宋体"/>
              </w:rPr>
            </w:pPr>
            <w:r w:rsidRPr="0073334E">
              <w:rPr>
                <w:rFonts w:ascii="宋体" w:eastAsia="宋体" w:hAnsi="宋体" w:cs="宋体" w:hint="eastAsia"/>
              </w:rPr>
              <w:t>传感器：</w:t>
            </w:r>
            <w:proofErr w:type="gramStart"/>
            <w:r w:rsidRPr="0073334E">
              <w:rPr>
                <w:rFonts w:ascii="宋体" w:eastAsia="宋体" w:hAnsi="宋体" w:cs="宋体" w:hint="eastAsia"/>
              </w:rPr>
              <w:t>力值</w:t>
            </w:r>
            <w:proofErr w:type="gramEnd"/>
            <w:r w:rsidRPr="0073334E">
              <w:rPr>
                <w:rFonts w:ascii="宋体" w:eastAsia="宋体" w:hAnsi="宋体" w:cs="宋体" w:hint="eastAsia"/>
              </w:rPr>
              <w:t>±0.25%FS</w:t>
            </w:r>
          </w:p>
        </w:tc>
        <w:tc>
          <w:tcPr>
            <w:tcW w:w="1958" w:type="dxa"/>
            <w:vAlign w:val="center"/>
          </w:tcPr>
          <w:p w14:paraId="57C53C5C" w14:textId="2745EB5A" w:rsidR="006D3344" w:rsidRDefault="0073334E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2025年7月4日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5119FB26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在满足戴</w:t>
            </w:r>
            <w:proofErr w:type="gramStart"/>
            <w:r w:rsidRPr="007E5E71">
              <w:rPr>
                <w:rFonts w:ascii="宋体" w:hAnsi="宋体" w:hint="eastAsia"/>
                <w:kern w:val="0"/>
                <w:szCs w:val="20"/>
              </w:rPr>
              <w:t>姆</w:t>
            </w:r>
            <w:proofErr w:type="gramEnd"/>
            <w:r w:rsidRPr="007E5E71">
              <w:rPr>
                <w:rFonts w:ascii="宋体" w:hAnsi="宋体" w:hint="eastAsia"/>
                <w:kern w:val="0"/>
                <w:szCs w:val="20"/>
              </w:rPr>
              <w:t>勒</w:t>
            </w:r>
            <w:proofErr w:type="gramStart"/>
            <w:r w:rsidRPr="007E5E71">
              <w:rPr>
                <w:rFonts w:ascii="宋体" w:hAnsi="宋体" w:hint="eastAsia"/>
                <w:kern w:val="0"/>
                <w:szCs w:val="20"/>
              </w:rPr>
              <w:t>空气腰托性能</w:t>
            </w:r>
            <w:proofErr w:type="gramEnd"/>
            <w:r w:rsidRPr="007E5E71">
              <w:rPr>
                <w:rFonts w:ascii="宋体" w:hAnsi="宋体" w:hint="eastAsia"/>
                <w:kern w:val="0"/>
                <w:szCs w:val="20"/>
              </w:rPr>
              <w:t>要求的前提下，金瑞尔（</w:t>
            </w:r>
            <w:proofErr w:type="spellStart"/>
            <w:r w:rsidRPr="007E5E71">
              <w:rPr>
                <w:rFonts w:ascii="宋体" w:hAnsi="宋体" w:hint="eastAsia"/>
                <w:kern w:val="0"/>
                <w:szCs w:val="20"/>
              </w:rPr>
              <w:t>Goldrare</w:t>
            </w:r>
            <w:proofErr w:type="spellEnd"/>
            <w:r w:rsidRPr="007E5E71">
              <w:rPr>
                <w:rFonts w:ascii="宋体" w:hAnsi="宋体" w:hint="eastAsia"/>
                <w:kern w:val="0"/>
                <w:szCs w:val="20"/>
              </w:rPr>
              <w:t>）参照戴姆勒标准进行了测试。</w:t>
            </w:r>
          </w:p>
          <w:p w14:paraId="6CC4CD39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要求：</w:t>
            </w:r>
          </w:p>
          <w:p w14:paraId="5501FD8A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1）在</w:t>
            </w:r>
            <w:proofErr w:type="gramStart"/>
            <w:r w:rsidRPr="007E5E71">
              <w:rPr>
                <w:rFonts w:ascii="宋体" w:hAnsi="宋体" w:hint="eastAsia"/>
                <w:kern w:val="0"/>
                <w:szCs w:val="20"/>
              </w:rPr>
              <w:t>整椅状态</w:t>
            </w:r>
            <w:proofErr w:type="gramEnd"/>
            <w:r w:rsidRPr="007E5E71">
              <w:rPr>
                <w:rFonts w:ascii="宋体" w:hAnsi="宋体" w:hint="eastAsia"/>
                <w:kern w:val="0"/>
                <w:szCs w:val="20"/>
              </w:rPr>
              <w:t>下安装靠背并进行水平校准；</w:t>
            </w:r>
          </w:p>
          <w:p w14:paraId="48687E75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2）美国汽车工程师学会（SAE）背板载荷为196牛。</w:t>
            </w:r>
          </w:p>
          <w:p w14:paraId="6BC83AD9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测试循环：</w:t>
            </w:r>
          </w:p>
          <w:p w14:paraId="7B8689B2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1）从完全关闭状态开始；</w:t>
            </w:r>
          </w:p>
          <w:p w14:paraId="735D5D09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2）充气至完全打开（300毫巴或控制系统上限）；</w:t>
            </w:r>
          </w:p>
          <w:p w14:paraId="5FC70759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3）保持完全打开状态30秒；</w:t>
            </w:r>
          </w:p>
          <w:p w14:paraId="7171BC84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4）放气至完全关闭。</w:t>
            </w:r>
          </w:p>
          <w:p w14:paraId="335A1654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循环次数：</w:t>
            </w:r>
          </w:p>
          <w:p w14:paraId="22177074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根据以下条件，总共进行5000次循环：</w:t>
            </w:r>
          </w:p>
          <w:p w14:paraId="7841E71B" w14:textId="77777777" w:rsidR="0073334E" w:rsidRPr="007E5E71" w:rsidRDefault="0073334E" w:rsidP="0073334E">
            <w:pPr>
              <w:rPr>
                <w:rFonts w:ascii="宋体" w:hAnsi="宋体"/>
                <w:kern w:val="0"/>
                <w:szCs w:val="20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1）在24±2摄氏度的条件下进行5000次；</w:t>
            </w:r>
          </w:p>
          <w:p w14:paraId="0F180BDF" w14:textId="134BF644" w:rsidR="00D72A8F" w:rsidRPr="00D72A8F" w:rsidRDefault="0073334E" w:rsidP="0073334E">
            <w:pPr>
              <w:ind w:right="-102"/>
              <w:rPr>
                <w:rFonts w:ascii="宋体" w:hAnsi="宋体"/>
              </w:rPr>
            </w:pPr>
            <w:r w:rsidRPr="007E5E71">
              <w:rPr>
                <w:rFonts w:ascii="宋体" w:hAnsi="宋体" w:hint="eastAsia"/>
                <w:kern w:val="0"/>
                <w:szCs w:val="20"/>
              </w:rPr>
              <w:t>2）测试循环结束后，保持最大气压下的最大打开状态12小时。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5C9F13A9" w:rsidR="00C03391" w:rsidRPr="000013BD" w:rsidRDefault="0073334E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腰部支撑</w:t>
            </w:r>
            <w:r>
              <w:rPr>
                <w:rFonts w:ascii="宋体" w:eastAsia="宋体" w:hAnsi="宋体"/>
                <w:color w:val="000000"/>
                <w:sz w:val="22"/>
              </w:rPr>
              <w:t>系统不允许出现故障，负载的腰部调节步骤不允许产生噪音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r>
              <w:rPr>
                <w:rFonts w:ascii="宋体" w:eastAsia="宋体" w:hAnsi="宋体"/>
                <w:color w:val="000000"/>
                <w:sz w:val="22"/>
              </w:rPr>
              <w:t>在负载条件下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/>
                <w:color w:val="000000"/>
                <w:sz w:val="22"/>
              </w:rPr>
              <w:t>安全气囊最大气压下的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气压</w:t>
            </w:r>
            <w:r>
              <w:rPr>
                <w:rFonts w:ascii="宋体" w:eastAsia="宋体" w:hAnsi="宋体"/>
                <w:color w:val="000000"/>
                <w:sz w:val="22"/>
              </w:rPr>
              <w:t>损失率不能超过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5毫巴</w:t>
            </w:r>
            <w:r>
              <w:rPr>
                <w:rFonts w:ascii="宋体" w:eastAsia="宋体" w:hAnsi="宋体"/>
                <w:color w:val="000000"/>
                <w:sz w:val="22"/>
              </w:rPr>
              <w:t>/分钟。</w:t>
            </w:r>
            <w:bookmarkStart w:id="0" w:name="_GoBack"/>
            <w:bookmarkEnd w:id="0"/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10329" w:type="dxa"/>
              <w:tblLook w:val="04A0" w:firstRow="1" w:lastRow="0" w:firstColumn="1" w:lastColumn="0" w:noHBand="0" w:noVBand="1"/>
            </w:tblPr>
            <w:tblGrid>
              <w:gridCol w:w="2132"/>
              <w:gridCol w:w="1890"/>
              <w:gridCol w:w="1712"/>
              <w:gridCol w:w="2139"/>
              <w:gridCol w:w="2456"/>
            </w:tblGrid>
            <w:tr w:rsidR="0073334E" w14:paraId="67022B88" w14:textId="77777777" w:rsidTr="003E316E">
              <w:trPr>
                <w:trHeight w:val="1225"/>
              </w:trPr>
              <w:tc>
                <w:tcPr>
                  <w:tcW w:w="2132" w:type="dxa"/>
                  <w:vAlign w:val="center"/>
                </w:tcPr>
                <w:p w14:paraId="67E0F52C" w14:textId="77777777" w:rsidR="0073334E" w:rsidRDefault="0073334E" w:rsidP="007333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90" w:type="dxa"/>
                  <w:vAlign w:val="center"/>
                </w:tcPr>
                <w:p w14:paraId="3C2A7FF0" w14:textId="77777777" w:rsidR="0073334E" w:rsidRDefault="0073334E" w:rsidP="007333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712" w:type="dxa"/>
                  <w:vAlign w:val="center"/>
                </w:tcPr>
                <w:p w14:paraId="457AE3B1" w14:textId="77777777" w:rsidR="0073334E" w:rsidRPr="00B9399C" w:rsidRDefault="0073334E" w:rsidP="007333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腰部支撑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系统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出现故障</w:t>
                  </w:r>
                </w:p>
              </w:tc>
              <w:tc>
                <w:tcPr>
                  <w:tcW w:w="2139" w:type="dxa"/>
                  <w:vAlign w:val="center"/>
                </w:tcPr>
                <w:p w14:paraId="167DDE69" w14:textId="77777777" w:rsidR="0073334E" w:rsidRDefault="0073334E" w:rsidP="0073334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负载的腰部调节步骤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产生噪音</w:t>
                  </w:r>
                </w:p>
              </w:tc>
              <w:tc>
                <w:tcPr>
                  <w:tcW w:w="2456" w:type="dxa"/>
                  <w:vAlign w:val="center"/>
                </w:tcPr>
                <w:p w14:paraId="5D2F93B6" w14:textId="77777777" w:rsidR="00325CAA" w:rsidRDefault="0073334E" w:rsidP="003E316E">
                  <w:pPr>
                    <w:jc w:val="center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在负载条件下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，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安全气囊最大气压下的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气压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损失率</w:t>
                  </w:r>
                </w:p>
                <w:p w14:paraId="75CA2534" w14:textId="7B1CDF84" w:rsidR="0073334E" w:rsidRDefault="00325CAA" w:rsidP="00325CA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毫巴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/分钟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）</w:t>
                  </w:r>
                </w:p>
              </w:tc>
            </w:tr>
            <w:tr w:rsidR="0073334E" w14:paraId="227F7429" w14:textId="77777777" w:rsidTr="003E316E">
              <w:trPr>
                <w:trHeight w:val="1266"/>
              </w:trPr>
              <w:tc>
                <w:tcPr>
                  <w:tcW w:w="2132" w:type="dxa"/>
                  <w:vAlign w:val="center"/>
                </w:tcPr>
                <w:p w14:paraId="594CF31F" w14:textId="77777777" w:rsidR="0073334E" w:rsidRDefault="0073334E" w:rsidP="007333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新造型座椅</w:t>
                  </w:r>
                  <w:r>
                    <w:rPr>
                      <w:rFonts w:asciiTheme="minorEastAsia" w:hAnsiTheme="minorEastAsia"/>
                    </w:rPr>
                    <w:t>-</w:t>
                  </w:r>
                  <w:proofErr w:type="gramStart"/>
                  <w:r>
                    <w:rPr>
                      <w:rFonts w:asciiTheme="minorEastAsia" w:hAnsiTheme="minorEastAsia"/>
                    </w:rPr>
                    <w:t>主驾高配无</w:t>
                  </w:r>
                  <w:proofErr w:type="gramEnd"/>
                  <w:r>
                    <w:rPr>
                      <w:rFonts w:asciiTheme="minorEastAsia" w:hAnsiTheme="minorEastAsia" w:hint="eastAsia"/>
                    </w:rPr>
                    <w:t>DPD</w:t>
                  </w:r>
                </w:p>
              </w:tc>
              <w:tc>
                <w:tcPr>
                  <w:tcW w:w="1890" w:type="dxa"/>
                  <w:vAlign w:val="center"/>
                </w:tcPr>
                <w:p w14:paraId="7817C99F" w14:textId="77777777" w:rsidR="0073334E" w:rsidRDefault="0073334E" w:rsidP="007333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201-001-202412</w:t>
                  </w:r>
                </w:p>
              </w:tc>
              <w:tc>
                <w:tcPr>
                  <w:tcW w:w="1712" w:type="dxa"/>
                  <w:vAlign w:val="center"/>
                </w:tcPr>
                <w:p w14:paraId="439EBF0A" w14:textId="66343A28" w:rsidR="0073334E" w:rsidRDefault="003E316E" w:rsidP="007333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139" w:type="dxa"/>
                  <w:vAlign w:val="center"/>
                </w:tcPr>
                <w:p w14:paraId="3C13BA39" w14:textId="7CA7FD40" w:rsidR="0073334E" w:rsidRDefault="003E316E" w:rsidP="003E316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456" w:type="dxa"/>
                  <w:vAlign w:val="center"/>
                </w:tcPr>
                <w:p w14:paraId="5BDC0382" w14:textId="0A3401DF" w:rsidR="0073334E" w:rsidRDefault="003E316E" w:rsidP="00087CA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0.104</w:t>
                  </w:r>
                  <w:r w:rsidR="00087CAA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0BB64CC1" w:rsidR="006D3344" w:rsidRDefault="003E31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848E93" wp14:editId="5F5E591E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AB4B19" wp14:editId="256CE6C2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15A318D1" w:rsidR="006D3344" w:rsidRDefault="003E31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FBCEB6" wp14:editId="5335EC37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1A049764" w:rsidR="006D3344" w:rsidRDefault="003E31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A2A0F94" wp14:editId="7AA46865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D30A721" wp14:editId="0E8861A0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A9AE3" w14:textId="77777777" w:rsidR="00A571AF" w:rsidRDefault="00A571AF">
      <w:r>
        <w:separator/>
      </w:r>
    </w:p>
  </w:endnote>
  <w:endnote w:type="continuationSeparator" w:id="0">
    <w:p w14:paraId="3E0127D9" w14:textId="77777777" w:rsidR="00A571AF" w:rsidRDefault="00A5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3F22E" w14:textId="77777777" w:rsidR="00A571AF" w:rsidRDefault="00A571AF">
      <w:r>
        <w:separator/>
      </w:r>
    </w:p>
  </w:footnote>
  <w:footnote w:type="continuationSeparator" w:id="0">
    <w:p w14:paraId="7584B02C" w14:textId="77777777" w:rsidR="00A571AF" w:rsidRDefault="00A57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56830599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F2682" w:rsidRPr="003F2682">
      <w:rPr>
        <w:rFonts w:ascii="宋体" w:eastAsia="宋体" w:hAnsi="宋体"/>
        <w:sz w:val="21"/>
        <w:szCs w:val="21"/>
      </w:rPr>
      <w:t>GR20241227SQS201-0581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25CA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25CA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87CAA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25CAA"/>
    <w:rsid w:val="0033356E"/>
    <w:rsid w:val="0033390F"/>
    <w:rsid w:val="0035261C"/>
    <w:rsid w:val="00353DE6"/>
    <w:rsid w:val="00357D3F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39D7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1AF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51144"/>
    <w:rsid w:val="00C63853"/>
    <w:rsid w:val="00C63C0F"/>
    <w:rsid w:val="00C6711D"/>
    <w:rsid w:val="00C7732E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83B3-4505-4479-B968-0440F687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5</Pages>
  <Words>341</Words>
  <Characters>1945</Characters>
  <Application>Microsoft Office Word</Application>
  <DocSecurity>0</DocSecurity>
  <Lines>16</Lines>
  <Paragraphs>4</Paragraphs>
  <ScaleCrop>false</ScaleCrop>
  <Company>微软中国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188</cp:revision>
  <dcterms:created xsi:type="dcterms:W3CDTF">2022-11-04T08:53:00Z</dcterms:created>
  <dcterms:modified xsi:type="dcterms:W3CDTF">2025-04-21T06:51:00Z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