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BFB" w:rsidRDefault="00250BFB"/>
    <w:p w:rsidR="00250BFB" w:rsidRDefault="00250BFB"/>
    <w:p w:rsidR="00250BFB" w:rsidRDefault="00250BFB"/>
    <w:p w:rsidR="00250BFB" w:rsidRDefault="00250BFB"/>
    <w:p w:rsidR="00250BFB" w:rsidRDefault="00250BF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50BFB" w:rsidRDefault="002A4A8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50BFB" w:rsidRDefault="00250BFB"/>
    <w:p w:rsidR="00250BFB" w:rsidRDefault="00250BFB"/>
    <w:p w:rsidR="00250BFB" w:rsidRDefault="00250BFB"/>
    <w:p w:rsidR="00250BFB" w:rsidRDefault="00250BFB"/>
    <w:p w:rsidR="00250BFB" w:rsidRDefault="00250BFB"/>
    <w:p w:rsidR="00250BFB" w:rsidRDefault="00250BFB"/>
    <w:p w:rsidR="00250BFB" w:rsidRDefault="002A4A8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8F369D">
        <w:rPr>
          <w:rFonts w:ascii="宋体" w:eastAsia="宋体" w:hAnsi="宋体" w:hint="eastAsia"/>
          <w:b/>
          <w:sz w:val="32"/>
          <w:szCs w:val="32"/>
        </w:rPr>
        <w:t>靠背调角器</w:t>
      </w:r>
      <w:r w:rsidR="008F369D">
        <w:rPr>
          <w:rFonts w:ascii="宋体" w:eastAsia="宋体" w:hAnsi="宋体"/>
          <w:b/>
          <w:sz w:val="32"/>
          <w:szCs w:val="32"/>
        </w:rPr>
        <w:t>耐久试验</w:t>
      </w:r>
    </w:p>
    <w:p w:rsidR="00250BFB" w:rsidRDefault="00250BF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250BFB" w:rsidRDefault="00250BF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FF251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B66520E" wp14:editId="3F66930A">
                  <wp:extent cx="633743" cy="372016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35" cy="37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4-1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89022F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2025年4月16日</w:t>
                </w:r>
              </w:p>
            </w:sdtContent>
          </w:sdt>
        </w:tc>
      </w:tr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FF251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7BF2E1" wp14:editId="0C219FEC">
                  <wp:extent cx="641684" cy="572686"/>
                  <wp:effectExtent l="0" t="0" r="635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4-1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89022F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2025年4月17日</w:t>
                </w:r>
              </w:p>
            </w:sdtContent>
          </w:sdt>
        </w:tc>
      </w:tr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FF251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7BF2E1" wp14:editId="0C219FEC">
                  <wp:extent cx="641684" cy="572686"/>
                  <wp:effectExtent l="0" t="0" r="635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4-1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89022F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2025年4月17日</w:t>
                </w:r>
              </w:p>
            </w:sdtContent>
          </w:sdt>
        </w:tc>
      </w:tr>
    </w:tbl>
    <w:p w:rsidR="00250BFB" w:rsidRDefault="00250BFB"/>
    <w:p w:rsidR="00250BFB" w:rsidRDefault="00250BFB"/>
    <w:p w:rsidR="00250BFB" w:rsidRDefault="0089022F">
      <w:r>
        <w:rPr>
          <w:noProof/>
        </w:rPr>
        <w:drawing>
          <wp:anchor distT="0" distB="0" distL="114300" distR="114300" simplePos="0" relativeHeight="251660288" behindDoc="0" locked="0" layoutInCell="1" allowOverlap="1" wp14:anchorId="00E23231" wp14:editId="00AC2266">
            <wp:simplePos x="0" y="0"/>
            <wp:positionH relativeFrom="column">
              <wp:posOffset>2489835</wp:posOffset>
            </wp:positionH>
            <wp:positionV relativeFrom="paragraph">
              <wp:posOffset>9525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BFB" w:rsidRDefault="00250BFB"/>
    <w:p w:rsidR="00250BFB" w:rsidRDefault="00250BFB"/>
    <w:p w:rsidR="00250BFB" w:rsidRDefault="002A4A8B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50BFB" w:rsidRDefault="00250BFB">
      <w:pPr>
        <w:rPr>
          <w:b/>
        </w:rPr>
      </w:pPr>
    </w:p>
    <w:p w:rsidR="00250BFB" w:rsidRDefault="002A4A8B">
      <w:pPr>
        <w:widowControl/>
        <w:jc w:val="left"/>
        <w:rPr>
          <w:b/>
        </w:rPr>
      </w:pPr>
      <w:r>
        <w:rPr>
          <w:b/>
        </w:rPr>
        <w:br w:type="page"/>
      </w:r>
    </w:p>
    <w:p w:rsidR="00250BFB" w:rsidRDefault="002A4A8B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50BFB" w:rsidRDefault="00250BFB">
      <w:pPr>
        <w:spacing w:line="360" w:lineRule="auto"/>
        <w:ind w:firstLineChars="400" w:firstLine="1280"/>
        <w:rPr>
          <w:sz w:val="32"/>
        </w:rPr>
      </w:pPr>
    </w:p>
    <w:p w:rsidR="00250BFB" w:rsidRDefault="00250BFB">
      <w:pPr>
        <w:spacing w:line="360" w:lineRule="auto"/>
        <w:ind w:firstLineChars="400" w:firstLine="1280"/>
        <w:rPr>
          <w:sz w:val="32"/>
        </w:rPr>
      </w:pP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250BFB" w:rsidRDefault="002A4A8B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250BFB" w:rsidTr="00F44A5D">
        <w:trPr>
          <w:trHeight w:hRule="exact" w:val="1003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F44A5D" w:rsidRDefault="008F369D" w:rsidP="006B320A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</w:t>
            </w:r>
            <w:r>
              <w:rPr>
                <w:rFonts w:ascii="宋体" w:hAnsi="宋体"/>
                <w:kern w:val="0"/>
                <w:szCs w:val="20"/>
              </w:rPr>
              <w:t>骨架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250BFB" w:rsidRDefault="008F369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J6L</w:t>
            </w:r>
            <w:r>
              <w:rPr>
                <w:rFonts w:ascii="宋体" w:eastAsia="宋体" w:hAnsi="宋体" w:hint="eastAsia"/>
              </w:rPr>
              <w:t>经典版</w:t>
            </w:r>
          </w:p>
        </w:tc>
      </w:tr>
      <w:tr w:rsidR="00250BFB" w:rsidTr="00F44A5D">
        <w:trPr>
          <w:trHeight w:hRule="exact" w:val="1144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F44A5D" w:rsidRDefault="008F369D" w:rsidP="00FF251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6800010-J22-C00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250BFB" w:rsidRDefault="00FF251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</w:t>
            </w:r>
            <w:r w:rsidR="002A4A8B">
              <w:rPr>
                <w:rFonts w:ascii="宋体" w:eastAsia="宋体" w:hAnsi="宋体" w:hint="eastAsia"/>
              </w:rPr>
              <w:t>件</w:t>
            </w:r>
          </w:p>
        </w:tc>
      </w:tr>
      <w:tr w:rsidR="00250BFB" w:rsidTr="00616676">
        <w:trPr>
          <w:trHeight w:hRule="exact" w:val="842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250BFB" w:rsidRDefault="008F369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项目部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250BFB" w:rsidTr="00F44A5D">
        <w:trPr>
          <w:trHeight w:hRule="exact" w:val="849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250BFB" w:rsidRDefault="008F369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林涛</w:t>
            </w:r>
          </w:p>
          <w:p w:rsidR="00250BFB" w:rsidRDefault="002A4A8B" w:rsidP="008F369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 w:rsidR="008F369D">
              <w:rPr>
                <w:rFonts w:ascii="宋体" w:eastAsia="宋体" w:hAnsi="宋体"/>
              </w:rPr>
              <w:t>18612905890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5-04-1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50BFB" w:rsidRDefault="008F369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2025年4月10日</w:t>
                </w:r>
              </w:p>
            </w:sdtContent>
          </w:sdt>
        </w:tc>
      </w:tr>
      <w:tr w:rsidR="00250BFB">
        <w:trPr>
          <w:trHeight w:hRule="exact" w:val="711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4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50BFB" w:rsidRDefault="008F369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2025年4月11日</w:t>
                </w:r>
              </w:p>
            </w:sdtContent>
          </w:sdt>
        </w:tc>
      </w:tr>
      <w:tr w:rsidR="00250BFB" w:rsidTr="00F44A5D">
        <w:trPr>
          <w:trHeight w:val="693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8F369D" w:rsidP="006B320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靠背调角器</w:t>
            </w:r>
            <w:r>
              <w:rPr>
                <w:rFonts w:ascii="宋体" w:eastAsia="宋体" w:hAnsi="宋体"/>
              </w:rPr>
              <w:t>耐久试验</w:t>
            </w:r>
          </w:p>
        </w:tc>
      </w:tr>
      <w:tr w:rsidR="00250BFB" w:rsidTr="00F44A5D">
        <w:trPr>
          <w:trHeight w:val="561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8F369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6800-B90-1-2020</w:t>
            </w:r>
          </w:p>
        </w:tc>
      </w:tr>
      <w:tr w:rsidR="00250BFB">
        <w:trPr>
          <w:trHeight w:val="722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35023C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47000B">
                  <w:rPr>
                    <w:rFonts w:ascii="宋体" w:eastAsia="宋体" w:hAnsi="宋体"/>
                  </w:rPr>
                  <w:t>DV</w:t>
                </w:r>
              </w:sdtContent>
            </w:sdt>
          </w:p>
        </w:tc>
      </w:tr>
      <w:tr w:rsidR="00250BFB">
        <w:trPr>
          <w:trHeight w:val="3701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2A4A8B" w:rsidP="001B395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EF2B9A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1B3952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月</w:t>
            </w:r>
            <w:r w:rsidR="001B3952">
              <w:rPr>
                <w:rFonts w:ascii="宋体" w:eastAsia="宋体" w:hAnsi="宋体"/>
              </w:rPr>
              <w:t>10</w:t>
            </w:r>
            <w:r>
              <w:rPr>
                <w:rFonts w:ascii="宋体" w:eastAsia="宋体" w:hAnsi="宋体" w:hint="eastAsia"/>
              </w:rPr>
              <w:t>日</w:t>
            </w:r>
            <w:r w:rsidR="001B3952">
              <w:rPr>
                <w:rFonts w:ascii="宋体" w:eastAsia="宋体" w:hAnsi="宋体" w:hint="eastAsia"/>
              </w:rPr>
              <w:t>项目部</w:t>
            </w:r>
            <w:r>
              <w:rPr>
                <w:rFonts w:ascii="宋体" w:eastAsia="宋体" w:hAnsi="宋体" w:hint="eastAsia"/>
              </w:rPr>
              <w:t>送检的</w:t>
            </w:r>
            <w:r w:rsidR="001B3952">
              <w:rPr>
                <w:rFonts w:ascii="宋体" w:eastAsia="宋体" w:hAnsi="宋体"/>
              </w:rPr>
              <w:t>J6P</w:t>
            </w:r>
            <w:r w:rsidR="001B3952">
              <w:rPr>
                <w:rFonts w:ascii="宋体" w:eastAsia="宋体" w:hAnsi="宋体" w:hint="eastAsia"/>
              </w:rPr>
              <w:t>经典版驾驶员座椅</w:t>
            </w:r>
            <w:r w:rsidR="001B3952">
              <w:rPr>
                <w:rFonts w:ascii="宋体" w:eastAsia="宋体" w:hAnsi="宋体"/>
              </w:rPr>
              <w:t>骨架</w:t>
            </w:r>
            <w:r>
              <w:rPr>
                <w:rFonts w:ascii="宋体" w:eastAsia="宋体" w:hAnsi="宋体" w:hint="eastAsia"/>
              </w:rPr>
              <w:t>按照</w:t>
            </w:r>
            <w:r w:rsidR="001B3952">
              <w:rPr>
                <w:rFonts w:ascii="宋体" w:eastAsia="宋体" w:hAnsi="宋体"/>
              </w:rPr>
              <w:t>6800-B90-1-2020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r>
              <w:rPr>
                <w:rFonts w:ascii="宋体" w:eastAsia="宋体" w:hAnsi="宋体" w:hint="eastAsia"/>
              </w:rPr>
              <w:t>进行</w:t>
            </w:r>
            <w:r w:rsidR="001B3952">
              <w:rPr>
                <w:rFonts w:ascii="宋体" w:eastAsia="宋体" w:hAnsi="宋体" w:hint="eastAsia"/>
              </w:rPr>
              <w:t>靠背调角器</w:t>
            </w:r>
            <w:r w:rsidR="001B3952">
              <w:rPr>
                <w:rFonts w:ascii="宋体" w:eastAsia="宋体" w:hAnsi="宋体"/>
              </w:rPr>
              <w:t>耐久试验</w:t>
            </w:r>
            <w:r>
              <w:rPr>
                <w:rFonts w:ascii="宋体" w:eastAsia="宋体" w:hAnsi="宋体" w:hint="eastAsia"/>
              </w:rPr>
              <w:t>，</w:t>
            </w:r>
            <w:r w:rsidR="00FE25B8">
              <w:rPr>
                <w:rFonts w:ascii="宋体" w:eastAsia="宋体" w:hAnsi="宋体" w:hint="eastAsia"/>
              </w:rPr>
              <w:t>检测结果</w:t>
            </w:r>
            <w:r w:rsidR="00186055">
              <w:rPr>
                <w:rFonts w:ascii="宋体" w:eastAsia="宋体" w:hAnsi="宋体" w:hint="eastAsia"/>
              </w:rPr>
              <w:t>不</w:t>
            </w:r>
            <w:r w:rsidR="00FE25B8">
              <w:rPr>
                <w:rFonts w:ascii="宋体" w:eastAsia="宋体" w:hAnsi="宋体" w:hint="eastAsia"/>
              </w:rPr>
              <w:t>符合标准要求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250BFB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250BFB" w:rsidRDefault="00250BFB">
      <w:pPr>
        <w:rPr>
          <w:b/>
        </w:rPr>
      </w:pPr>
    </w:p>
    <w:p w:rsidR="00250BFB" w:rsidRDefault="002A4A8B">
      <w:pPr>
        <w:widowControl/>
        <w:jc w:val="left"/>
        <w:rPr>
          <w:b/>
        </w:rPr>
      </w:pPr>
      <w:r>
        <w:rPr>
          <w:b/>
        </w:rPr>
        <w:br w:type="page"/>
      </w:r>
    </w:p>
    <w:p w:rsidR="00250BFB" w:rsidRDefault="002A4A8B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250BFB" w:rsidRDefault="0035023C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4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B3952">
                  <w:rPr>
                    <w:rFonts w:eastAsia="宋体" w:cs="Arial" w:hint="eastAsia"/>
                    <w:color w:val="000000"/>
                  </w:rPr>
                  <w:t>2025</w:t>
                </w:r>
                <w:r w:rsidR="001B3952">
                  <w:rPr>
                    <w:rFonts w:eastAsia="宋体" w:cs="Arial" w:hint="eastAsia"/>
                    <w:color w:val="000000"/>
                  </w:rPr>
                  <w:t>年</w:t>
                </w:r>
                <w:r w:rsidR="001B3952">
                  <w:rPr>
                    <w:rFonts w:eastAsia="宋体" w:cs="Arial" w:hint="eastAsia"/>
                    <w:color w:val="000000"/>
                  </w:rPr>
                  <w:t>4</w:t>
                </w:r>
                <w:r w:rsidR="001B3952">
                  <w:rPr>
                    <w:rFonts w:eastAsia="宋体" w:cs="Arial" w:hint="eastAsia"/>
                    <w:color w:val="000000"/>
                  </w:rPr>
                  <w:t>月</w:t>
                </w:r>
                <w:r w:rsidR="001B3952">
                  <w:rPr>
                    <w:rFonts w:eastAsia="宋体" w:cs="Arial" w:hint="eastAsia"/>
                    <w:color w:val="000000"/>
                  </w:rPr>
                  <w:t>11</w:t>
                </w:r>
                <w:r w:rsidR="001B395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2A4A8B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4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B3952">
                  <w:rPr>
                    <w:rFonts w:eastAsia="宋体" w:cs="Arial" w:hint="eastAsia"/>
                    <w:color w:val="000000"/>
                  </w:rPr>
                  <w:t>2025</w:t>
                </w:r>
                <w:r w:rsidR="001B3952">
                  <w:rPr>
                    <w:rFonts w:eastAsia="宋体" w:cs="Arial" w:hint="eastAsia"/>
                    <w:color w:val="000000"/>
                  </w:rPr>
                  <w:t>年</w:t>
                </w:r>
                <w:r w:rsidR="001B3952">
                  <w:rPr>
                    <w:rFonts w:eastAsia="宋体" w:cs="Arial" w:hint="eastAsia"/>
                    <w:color w:val="000000"/>
                  </w:rPr>
                  <w:t>4</w:t>
                </w:r>
                <w:r w:rsidR="001B3952">
                  <w:rPr>
                    <w:rFonts w:eastAsia="宋体" w:cs="Arial" w:hint="eastAsia"/>
                    <w:color w:val="000000"/>
                  </w:rPr>
                  <w:t>月</w:t>
                </w:r>
                <w:r w:rsidR="001B3952">
                  <w:rPr>
                    <w:rFonts w:eastAsia="宋体" w:cs="Arial" w:hint="eastAsia"/>
                    <w:color w:val="000000"/>
                  </w:rPr>
                  <w:t>15</w:t>
                </w:r>
                <w:r w:rsidR="001B395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250BFB" w:rsidRDefault="00FE25B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250BFB" w:rsidRDefault="002A4A8B" w:rsidP="00C60961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EF2B9A">
              <w:rPr>
                <w:rFonts w:eastAsia="宋体" w:cs="Arial"/>
                <w:color w:val="000000"/>
              </w:rPr>
              <w:t>1</w:t>
            </w:r>
            <w:r w:rsidR="00C60961">
              <w:rPr>
                <w:rFonts w:eastAsia="宋体" w:cs="Arial" w:hint="eastAsia"/>
                <w:color w:val="000000"/>
              </w:rPr>
              <w:t>6.6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C60961">
              <w:rPr>
                <w:rFonts w:eastAsia="宋体" w:cs="Arial" w:hint="eastAsia"/>
                <w:color w:val="000000"/>
              </w:rPr>
              <w:t>50.3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250BFB">
        <w:tc>
          <w:tcPr>
            <w:tcW w:w="67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250BFB">
        <w:trPr>
          <w:trHeight w:val="655"/>
        </w:trPr>
        <w:tc>
          <w:tcPr>
            <w:tcW w:w="67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250BFB" w:rsidRDefault="00F74521">
            <w:pPr>
              <w:jc w:val="center"/>
              <w:rPr>
                <w:rFonts w:ascii="宋体" w:eastAsia="宋体" w:hAnsi="宋体" w:cs="宋体"/>
              </w:rPr>
            </w:pPr>
            <w:r w:rsidRPr="00F74521">
              <w:rPr>
                <w:rFonts w:ascii="宋体" w:eastAsia="宋体" w:hAnsi="宋体" w:cs="宋体" w:hint="eastAsia"/>
              </w:rPr>
              <w:t>汽车座椅综合性能试验台</w:t>
            </w:r>
          </w:p>
        </w:tc>
        <w:tc>
          <w:tcPr>
            <w:tcW w:w="1418" w:type="dxa"/>
            <w:vAlign w:val="center"/>
          </w:tcPr>
          <w:p w:rsidR="00250BFB" w:rsidRDefault="00F7452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Q</w:t>
            </w:r>
            <w:r>
              <w:rPr>
                <w:rFonts w:ascii="宋体" w:eastAsia="宋体" w:hAnsi="宋体" w:cs="宋体"/>
              </w:rPr>
              <w:t>-046</w:t>
            </w:r>
          </w:p>
        </w:tc>
        <w:tc>
          <w:tcPr>
            <w:tcW w:w="1417" w:type="dxa"/>
            <w:vAlign w:val="center"/>
          </w:tcPr>
          <w:p w:rsidR="00250BFB" w:rsidRDefault="00F74521">
            <w:pPr>
              <w:jc w:val="center"/>
              <w:rPr>
                <w:rFonts w:ascii="宋体" w:eastAsia="宋体" w:hAnsi="宋体" w:cs="宋体"/>
              </w:rPr>
            </w:pPr>
            <w:r w:rsidRPr="00F74521">
              <w:rPr>
                <w:rFonts w:ascii="宋体" w:eastAsia="宋体" w:hAnsi="宋体" w:cs="宋体"/>
              </w:rPr>
              <w:t>JYNJ-2</w:t>
            </w:r>
          </w:p>
        </w:tc>
        <w:tc>
          <w:tcPr>
            <w:tcW w:w="2192" w:type="dxa"/>
            <w:vAlign w:val="center"/>
          </w:tcPr>
          <w:p w:rsidR="00250BFB" w:rsidRDefault="00F74521">
            <w:pPr>
              <w:jc w:val="center"/>
              <w:rPr>
                <w:rFonts w:ascii="宋体" w:eastAsia="宋体" w:hAnsi="宋体" w:cs="宋体"/>
              </w:rPr>
            </w:pPr>
            <w:r w:rsidRPr="00F74521">
              <w:rPr>
                <w:rFonts w:ascii="宋体" w:eastAsia="宋体" w:hAnsi="宋体" w:cs="宋体" w:hint="eastAsia"/>
              </w:rPr>
              <w:t>上海</w:t>
            </w:r>
            <w:proofErr w:type="gramStart"/>
            <w:r w:rsidRPr="00F74521">
              <w:rPr>
                <w:rFonts w:ascii="宋体" w:eastAsia="宋体" w:hAnsi="宋体" w:cs="宋体" w:hint="eastAsia"/>
              </w:rPr>
              <w:t>聚德永升</w:t>
            </w:r>
            <w:proofErr w:type="gramEnd"/>
            <w:r w:rsidRPr="00F74521">
              <w:rPr>
                <w:rFonts w:ascii="宋体" w:eastAsia="宋体" w:hAnsi="宋体" w:cs="宋体" w:hint="eastAsia"/>
              </w:rPr>
              <w:t>测控系统有限公司</w:t>
            </w:r>
          </w:p>
        </w:tc>
        <w:tc>
          <w:tcPr>
            <w:tcW w:w="1068" w:type="dxa"/>
            <w:vAlign w:val="center"/>
          </w:tcPr>
          <w:p w:rsidR="00250BFB" w:rsidRDefault="00F74521">
            <w:pPr>
              <w:jc w:val="center"/>
              <w:rPr>
                <w:rFonts w:ascii="宋体" w:eastAsia="宋体" w:hAnsi="宋体" w:cs="宋体"/>
              </w:rPr>
            </w:pPr>
            <w:r w:rsidRPr="00F74521">
              <w:rPr>
                <w:rFonts w:ascii="宋体" w:eastAsia="宋体" w:hAnsi="宋体" w:cs="宋体" w:hint="eastAsia"/>
              </w:rPr>
              <w:t>1级</w:t>
            </w:r>
          </w:p>
        </w:tc>
        <w:tc>
          <w:tcPr>
            <w:tcW w:w="1985" w:type="dxa"/>
            <w:vAlign w:val="center"/>
          </w:tcPr>
          <w:p w:rsidR="00250BFB" w:rsidRDefault="00F74521" w:rsidP="00EF2B9A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 w:rsidR="00EF2B9A">
              <w:rPr>
                <w:rFonts w:ascii="宋体" w:eastAsia="宋体" w:hAnsi="宋体" w:cs="宋体"/>
              </w:rPr>
              <w:t>5</w:t>
            </w:r>
            <w:r>
              <w:rPr>
                <w:rFonts w:ascii="宋体" w:eastAsia="宋体" w:hAnsi="宋体" w:cs="宋体" w:hint="eastAsia"/>
              </w:rPr>
              <w:t>年11月</w:t>
            </w:r>
            <w:r w:rsidR="00EF2B9A"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250BFB">
        <w:trPr>
          <w:trHeight w:val="751"/>
        </w:trPr>
        <w:tc>
          <w:tcPr>
            <w:tcW w:w="10564" w:type="dxa"/>
          </w:tcPr>
          <w:p w:rsidR="00250BFB" w:rsidRDefault="006B320A">
            <w:pPr>
              <w:ind w:right="-102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 xml:space="preserve">  </w:t>
            </w:r>
            <w:r w:rsidR="001B3952">
              <w:rPr>
                <w:noProof/>
              </w:rPr>
              <w:drawing>
                <wp:inline distT="0" distB="0" distL="0" distR="0" wp14:anchorId="1FA5051F" wp14:editId="18C23AD3">
                  <wp:extent cx="5325533" cy="2236041"/>
                  <wp:effectExtent l="0" t="0" r="889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97" cy="225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250BFB">
        <w:tc>
          <w:tcPr>
            <w:tcW w:w="10564" w:type="dxa"/>
          </w:tcPr>
          <w:p w:rsidR="00250BFB" w:rsidRDefault="001B3952" w:rsidP="00A248D7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5522299" wp14:editId="2B061D00">
                  <wp:extent cx="5376333" cy="349113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165" cy="35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250BFB" w:rsidTr="00497311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250BFB" w:rsidTr="003359E6">
        <w:trPr>
          <w:trHeight w:val="2075"/>
        </w:trPr>
        <w:tc>
          <w:tcPr>
            <w:tcW w:w="10564" w:type="dxa"/>
          </w:tcPr>
          <w:tbl>
            <w:tblPr>
              <w:tblStyle w:val="a7"/>
              <w:tblW w:w="10047" w:type="dxa"/>
              <w:tblLayout w:type="fixed"/>
              <w:tblLook w:val="04A0" w:firstRow="1" w:lastRow="0" w:firstColumn="1" w:lastColumn="0" w:noHBand="0" w:noVBand="1"/>
            </w:tblPr>
            <w:tblGrid>
              <w:gridCol w:w="1039"/>
              <w:gridCol w:w="1015"/>
              <w:gridCol w:w="1518"/>
              <w:gridCol w:w="925"/>
              <w:gridCol w:w="769"/>
              <w:gridCol w:w="2003"/>
              <w:gridCol w:w="1233"/>
              <w:gridCol w:w="770"/>
              <w:gridCol w:w="775"/>
            </w:tblGrid>
            <w:tr w:rsidR="001B3952" w:rsidTr="001B3952">
              <w:trPr>
                <w:trHeight w:val="673"/>
              </w:trPr>
              <w:tc>
                <w:tcPr>
                  <w:tcW w:w="1039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1015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518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翻转</w:t>
                  </w:r>
                  <w:r>
                    <w:rPr>
                      <w:noProof/>
                    </w:rPr>
                    <w:t>冲击进行</w:t>
                  </w:r>
                  <w:r>
                    <w:rPr>
                      <w:rFonts w:hint="eastAsia"/>
                      <w:noProof/>
                    </w:rPr>
                    <w:t>500</w:t>
                  </w:r>
                  <w:r>
                    <w:rPr>
                      <w:rFonts w:hint="eastAsia"/>
                      <w:noProof/>
                    </w:rPr>
                    <w:t>个</w:t>
                  </w:r>
                  <w:r>
                    <w:rPr>
                      <w:noProof/>
                    </w:rPr>
                    <w:t>循环</w:t>
                  </w:r>
                  <w:r>
                    <w:rPr>
                      <w:rFonts w:hint="eastAsia"/>
                      <w:noProof/>
                    </w:rPr>
                    <w:t>是否</w:t>
                  </w:r>
                  <w:r>
                    <w:rPr>
                      <w:noProof/>
                    </w:rPr>
                    <w:t>失效</w:t>
                  </w:r>
                </w:p>
              </w:tc>
              <w:tc>
                <w:tcPr>
                  <w:tcW w:w="925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调整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是否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灵活</w:t>
                  </w:r>
                </w:p>
              </w:tc>
              <w:tc>
                <w:tcPr>
                  <w:tcW w:w="769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锁止</w:t>
                  </w:r>
                  <w:r>
                    <w:rPr>
                      <w:noProof/>
                    </w:rPr>
                    <w:t>是否可靠</w:t>
                  </w:r>
                </w:p>
              </w:tc>
              <w:tc>
                <w:tcPr>
                  <w:tcW w:w="2003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hint="eastAsia"/>
                      <w:noProof/>
                    </w:rPr>
                    <w:t>工作耐久</w:t>
                  </w:r>
                  <w:r>
                    <w:rPr>
                      <w:noProof/>
                    </w:rPr>
                    <w:t>前</w:t>
                  </w:r>
                  <w:r>
                    <w:rPr>
                      <w:rFonts w:hint="eastAsia"/>
                      <w:noProof/>
                    </w:rPr>
                    <w:t>600</w:t>
                  </w:r>
                  <w:r>
                    <w:rPr>
                      <w:rFonts w:hint="eastAsia"/>
                      <w:noProof/>
                    </w:rPr>
                    <w:t>个</w:t>
                  </w:r>
                  <w:r>
                    <w:rPr>
                      <w:noProof/>
                    </w:rPr>
                    <w:t>循环内</w:t>
                  </w:r>
                  <w:r>
                    <w:rPr>
                      <w:rFonts w:hint="eastAsia"/>
                      <w:noProof/>
                    </w:rPr>
                    <w:t>是否</w:t>
                  </w:r>
                  <w:r>
                    <w:rPr>
                      <w:noProof/>
                    </w:rPr>
                    <w:t>出现异常</w:t>
                  </w:r>
                  <w:r>
                    <w:rPr>
                      <w:rFonts w:hint="eastAsia"/>
                      <w:noProof/>
                    </w:rPr>
                    <w:t>噪声</w:t>
                  </w:r>
                </w:p>
              </w:tc>
              <w:tc>
                <w:tcPr>
                  <w:tcW w:w="1233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hint="eastAsia"/>
                      <w:noProof/>
                    </w:rPr>
                    <w:t>10000</w:t>
                  </w:r>
                  <w:r>
                    <w:rPr>
                      <w:rFonts w:hint="eastAsia"/>
                      <w:noProof/>
                    </w:rPr>
                    <w:t>个</w:t>
                  </w:r>
                  <w:r>
                    <w:rPr>
                      <w:noProof/>
                    </w:rPr>
                    <w:t>循环内</w:t>
                  </w:r>
                  <w:r>
                    <w:rPr>
                      <w:rFonts w:hint="eastAsia"/>
                      <w:noProof/>
                    </w:rPr>
                    <w:t>是否</w:t>
                  </w:r>
                  <w:r>
                    <w:rPr>
                      <w:noProof/>
                    </w:rPr>
                    <w:t>失效</w:t>
                  </w:r>
                </w:p>
              </w:tc>
              <w:tc>
                <w:tcPr>
                  <w:tcW w:w="770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调整</w:t>
                  </w:r>
                  <w:r>
                    <w:rPr>
                      <w:rFonts w:hint="eastAsia"/>
                      <w:noProof/>
                    </w:rPr>
                    <w:t>是否</w:t>
                  </w:r>
                  <w:r>
                    <w:rPr>
                      <w:noProof/>
                    </w:rPr>
                    <w:t>灵活</w:t>
                  </w:r>
                </w:p>
              </w:tc>
              <w:tc>
                <w:tcPr>
                  <w:tcW w:w="775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锁止是否</w:t>
                  </w:r>
                  <w:r>
                    <w:rPr>
                      <w:noProof/>
                    </w:rPr>
                    <w:t>可靠</w:t>
                  </w:r>
                </w:p>
              </w:tc>
            </w:tr>
            <w:tr w:rsidR="001B3952" w:rsidTr="001B3952">
              <w:trPr>
                <w:trHeight w:val="934"/>
              </w:trPr>
              <w:tc>
                <w:tcPr>
                  <w:tcW w:w="1039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驾驶员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座椅骨架</w:t>
                  </w:r>
                </w:p>
              </w:tc>
              <w:tc>
                <w:tcPr>
                  <w:tcW w:w="1015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057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-001-202504</w:t>
                  </w:r>
                </w:p>
              </w:tc>
              <w:tc>
                <w:tcPr>
                  <w:tcW w:w="1518" w:type="dxa"/>
                  <w:vAlign w:val="center"/>
                </w:tcPr>
                <w:p w:rsidR="001B3952" w:rsidRDefault="00186055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  <w:r w:rsidR="0035023C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，卷簧断裂</w:t>
                  </w:r>
                  <w:bookmarkStart w:id="0" w:name="_GoBack"/>
                  <w:bookmarkEnd w:id="0"/>
                </w:p>
              </w:tc>
              <w:tc>
                <w:tcPr>
                  <w:tcW w:w="925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769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2003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233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770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775" w:type="dxa"/>
                  <w:vAlign w:val="center"/>
                </w:tcPr>
                <w:p w:rsidR="001B3952" w:rsidRDefault="001B3952" w:rsidP="001B395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</w:tr>
          </w:tbl>
          <w:p w:rsidR="00250BFB" w:rsidRDefault="00250BFB"/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3444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7EF892" wp14:editId="2A229F92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3C63"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07DA1A" wp14:editId="224D6A18">
                  <wp:extent cx="2895851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250BFB">
        <w:tc>
          <w:tcPr>
            <w:tcW w:w="10564" w:type="dxa"/>
          </w:tcPr>
          <w:p w:rsidR="00250BFB" w:rsidRDefault="003444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5C2950C" wp14:editId="44FAFF63">
                  <wp:extent cx="2895851" cy="228619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50BFB">
        <w:trPr>
          <w:trHeight w:val="314"/>
        </w:trPr>
        <w:tc>
          <w:tcPr>
            <w:tcW w:w="10564" w:type="dxa"/>
          </w:tcPr>
          <w:p w:rsidR="00250BFB" w:rsidRDefault="003444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3DC04F5" wp14:editId="772B27B4">
                  <wp:extent cx="2895851" cy="2286198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4A8B">
              <w:t xml:space="preserve"> </w:t>
            </w:r>
            <w:r>
              <w:rPr>
                <w:noProof/>
              </w:rPr>
              <w:drawing>
                <wp:inline distT="0" distB="0" distL="0" distR="0" wp14:anchorId="6E0D5A60" wp14:editId="6E6054E9">
                  <wp:extent cx="2895851" cy="2286198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250BFB" w:rsidRDefault="002A4A8B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50BFB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EF8" w:rsidRDefault="00354EF8">
      <w:r>
        <w:separator/>
      </w:r>
    </w:p>
  </w:endnote>
  <w:endnote w:type="continuationSeparator" w:id="0">
    <w:p w:rsidR="00354EF8" w:rsidRDefault="00354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BFB" w:rsidRDefault="002A4A8B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EF8" w:rsidRDefault="00354EF8">
      <w:r>
        <w:separator/>
      </w:r>
    </w:p>
  </w:footnote>
  <w:footnote w:type="continuationSeparator" w:id="0">
    <w:p w:rsidR="00354EF8" w:rsidRDefault="00354E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BFB" w:rsidRDefault="002A4A8B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 wp14:anchorId="04353512" wp14:editId="0841AD8A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F3109B" w:rsidRPr="00F3109B">
      <w:rPr>
        <w:rFonts w:ascii="宋体" w:eastAsia="宋体" w:hAnsi="宋体"/>
        <w:sz w:val="21"/>
        <w:szCs w:val="21"/>
      </w:rPr>
      <w:t>GR20250411SQS057--0116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5023C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5023C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815F3"/>
    <w:rsid w:val="000D38FE"/>
    <w:rsid w:val="000D5021"/>
    <w:rsid w:val="000E0B6A"/>
    <w:rsid w:val="000F099F"/>
    <w:rsid w:val="00100B55"/>
    <w:rsid w:val="00106BFA"/>
    <w:rsid w:val="0011116C"/>
    <w:rsid w:val="00112635"/>
    <w:rsid w:val="00114735"/>
    <w:rsid w:val="00121E8C"/>
    <w:rsid w:val="00125DC5"/>
    <w:rsid w:val="00137587"/>
    <w:rsid w:val="0016717E"/>
    <w:rsid w:val="001733B4"/>
    <w:rsid w:val="0018418D"/>
    <w:rsid w:val="00186055"/>
    <w:rsid w:val="00186098"/>
    <w:rsid w:val="00187F96"/>
    <w:rsid w:val="001957DD"/>
    <w:rsid w:val="001A3A79"/>
    <w:rsid w:val="001B287B"/>
    <w:rsid w:val="001B3952"/>
    <w:rsid w:val="001B3EBD"/>
    <w:rsid w:val="001C5148"/>
    <w:rsid w:val="001D1239"/>
    <w:rsid w:val="001E2FE8"/>
    <w:rsid w:val="002045F4"/>
    <w:rsid w:val="00227872"/>
    <w:rsid w:val="00232D9F"/>
    <w:rsid w:val="00242569"/>
    <w:rsid w:val="00250BFB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97CD8"/>
    <w:rsid w:val="002A220A"/>
    <w:rsid w:val="002A4A8B"/>
    <w:rsid w:val="002A53B2"/>
    <w:rsid w:val="002C735B"/>
    <w:rsid w:val="002D11A0"/>
    <w:rsid w:val="002E414F"/>
    <w:rsid w:val="002F63C4"/>
    <w:rsid w:val="00316A05"/>
    <w:rsid w:val="00322FB5"/>
    <w:rsid w:val="00325B4F"/>
    <w:rsid w:val="003318D5"/>
    <w:rsid w:val="0033390F"/>
    <w:rsid w:val="00334770"/>
    <w:rsid w:val="003359E6"/>
    <w:rsid w:val="00344489"/>
    <w:rsid w:val="0035023C"/>
    <w:rsid w:val="0035261C"/>
    <w:rsid w:val="00354EF8"/>
    <w:rsid w:val="00357D3F"/>
    <w:rsid w:val="0036425D"/>
    <w:rsid w:val="00364544"/>
    <w:rsid w:val="00366FB0"/>
    <w:rsid w:val="0037200B"/>
    <w:rsid w:val="0038188C"/>
    <w:rsid w:val="003A471E"/>
    <w:rsid w:val="003A77CE"/>
    <w:rsid w:val="003B62D6"/>
    <w:rsid w:val="003C6A6D"/>
    <w:rsid w:val="003E309F"/>
    <w:rsid w:val="003F4D22"/>
    <w:rsid w:val="00400C32"/>
    <w:rsid w:val="0040455F"/>
    <w:rsid w:val="00414384"/>
    <w:rsid w:val="00434A79"/>
    <w:rsid w:val="00434AE5"/>
    <w:rsid w:val="00443C63"/>
    <w:rsid w:val="0047000B"/>
    <w:rsid w:val="00473BC2"/>
    <w:rsid w:val="004820E3"/>
    <w:rsid w:val="00497311"/>
    <w:rsid w:val="004B04FE"/>
    <w:rsid w:val="004B41A7"/>
    <w:rsid w:val="004C338F"/>
    <w:rsid w:val="004C57FA"/>
    <w:rsid w:val="004D07E8"/>
    <w:rsid w:val="004F6785"/>
    <w:rsid w:val="005019CB"/>
    <w:rsid w:val="005037D3"/>
    <w:rsid w:val="0052163C"/>
    <w:rsid w:val="00522195"/>
    <w:rsid w:val="0052329C"/>
    <w:rsid w:val="00525A38"/>
    <w:rsid w:val="005344B3"/>
    <w:rsid w:val="0053708B"/>
    <w:rsid w:val="0054329C"/>
    <w:rsid w:val="00564DD7"/>
    <w:rsid w:val="00586B67"/>
    <w:rsid w:val="0059299A"/>
    <w:rsid w:val="0059670D"/>
    <w:rsid w:val="005A1C75"/>
    <w:rsid w:val="005A2919"/>
    <w:rsid w:val="005A487D"/>
    <w:rsid w:val="005A5FD4"/>
    <w:rsid w:val="005A61DD"/>
    <w:rsid w:val="005D2C8F"/>
    <w:rsid w:val="005D76B5"/>
    <w:rsid w:val="006025CF"/>
    <w:rsid w:val="00612153"/>
    <w:rsid w:val="0061322F"/>
    <w:rsid w:val="00616676"/>
    <w:rsid w:val="00623EAE"/>
    <w:rsid w:val="00626FBB"/>
    <w:rsid w:val="006540D1"/>
    <w:rsid w:val="00661CE8"/>
    <w:rsid w:val="00664B1B"/>
    <w:rsid w:val="00665333"/>
    <w:rsid w:val="00667513"/>
    <w:rsid w:val="006735C0"/>
    <w:rsid w:val="00675B51"/>
    <w:rsid w:val="00680AB6"/>
    <w:rsid w:val="00690336"/>
    <w:rsid w:val="006B1912"/>
    <w:rsid w:val="006B320A"/>
    <w:rsid w:val="006C28F8"/>
    <w:rsid w:val="006D1EA4"/>
    <w:rsid w:val="006E1F42"/>
    <w:rsid w:val="006F6C14"/>
    <w:rsid w:val="00700BF5"/>
    <w:rsid w:val="0070187E"/>
    <w:rsid w:val="00714B05"/>
    <w:rsid w:val="00715664"/>
    <w:rsid w:val="0075133A"/>
    <w:rsid w:val="007706EB"/>
    <w:rsid w:val="00795F1C"/>
    <w:rsid w:val="007962F6"/>
    <w:rsid w:val="007B268A"/>
    <w:rsid w:val="007C12ED"/>
    <w:rsid w:val="007C13E2"/>
    <w:rsid w:val="007F48BA"/>
    <w:rsid w:val="00800D3F"/>
    <w:rsid w:val="00814D73"/>
    <w:rsid w:val="008168A8"/>
    <w:rsid w:val="00821310"/>
    <w:rsid w:val="00825B15"/>
    <w:rsid w:val="00831246"/>
    <w:rsid w:val="008362EC"/>
    <w:rsid w:val="008574DE"/>
    <w:rsid w:val="0087152F"/>
    <w:rsid w:val="0089022F"/>
    <w:rsid w:val="00890A68"/>
    <w:rsid w:val="00890B0A"/>
    <w:rsid w:val="008A62B5"/>
    <w:rsid w:val="008B2EDE"/>
    <w:rsid w:val="008B7690"/>
    <w:rsid w:val="008D357E"/>
    <w:rsid w:val="008D48E0"/>
    <w:rsid w:val="008F369D"/>
    <w:rsid w:val="008F64C7"/>
    <w:rsid w:val="0091278D"/>
    <w:rsid w:val="0091545F"/>
    <w:rsid w:val="0093425C"/>
    <w:rsid w:val="00954A3A"/>
    <w:rsid w:val="00955CE9"/>
    <w:rsid w:val="00957ACD"/>
    <w:rsid w:val="00957C48"/>
    <w:rsid w:val="0096583C"/>
    <w:rsid w:val="009676E2"/>
    <w:rsid w:val="0098343E"/>
    <w:rsid w:val="009C7DFC"/>
    <w:rsid w:val="009F2203"/>
    <w:rsid w:val="00A058E4"/>
    <w:rsid w:val="00A11C8F"/>
    <w:rsid w:val="00A248D7"/>
    <w:rsid w:val="00A4443D"/>
    <w:rsid w:val="00A46D5C"/>
    <w:rsid w:val="00A5077D"/>
    <w:rsid w:val="00A5197D"/>
    <w:rsid w:val="00A57660"/>
    <w:rsid w:val="00A6320D"/>
    <w:rsid w:val="00A6693A"/>
    <w:rsid w:val="00A672D7"/>
    <w:rsid w:val="00A6799E"/>
    <w:rsid w:val="00A721A7"/>
    <w:rsid w:val="00A83E85"/>
    <w:rsid w:val="00A94761"/>
    <w:rsid w:val="00AB24AC"/>
    <w:rsid w:val="00AB43E3"/>
    <w:rsid w:val="00AB5386"/>
    <w:rsid w:val="00AB7A37"/>
    <w:rsid w:val="00AC67C2"/>
    <w:rsid w:val="00B20F3F"/>
    <w:rsid w:val="00B448CA"/>
    <w:rsid w:val="00B551D3"/>
    <w:rsid w:val="00B61DD2"/>
    <w:rsid w:val="00B749BE"/>
    <w:rsid w:val="00B87267"/>
    <w:rsid w:val="00BA67C4"/>
    <w:rsid w:val="00BA731D"/>
    <w:rsid w:val="00BB20BA"/>
    <w:rsid w:val="00BB7D98"/>
    <w:rsid w:val="00BD635E"/>
    <w:rsid w:val="00BF0E19"/>
    <w:rsid w:val="00C24633"/>
    <w:rsid w:val="00C32AC6"/>
    <w:rsid w:val="00C60961"/>
    <w:rsid w:val="00C63C0F"/>
    <w:rsid w:val="00C6711D"/>
    <w:rsid w:val="00C8092E"/>
    <w:rsid w:val="00CA0DE3"/>
    <w:rsid w:val="00CB1461"/>
    <w:rsid w:val="00CC1D7E"/>
    <w:rsid w:val="00CC4F75"/>
    <w:rsid w:val="00CD025C"/>
    <w:rsid w:val="00CD1534"/>
    <w:rsid w:val="00CD7938"/>
    <w:rsid w:val="00CE2994"/>
    <w:rsid w:val="00CE4189"/>
    <w:rsid w:val="00D01947"/>
    <w:rsid w:val="00D34BA4"/>
    <w:rsid w:val="00D42931"/>
    <w:rsid w:val="00D570A4"/>
    <w:rsid w:val="00D772B9"/>
    <w:rsid w:val="00D87A48"/>
    <w:rsid w:val="00D92A27"/>
    <w:rsid w:val="00D93FFF"/>
    <w:rsid w:val="00D97CA7"/>
    <w:rsid w:val="00DA03C3"/>
    <w:rsid w:val="00DA4BBF"/>
    <w:rsid w:val="00DB0956"/>
    <w:rsid w:val="00DB4DFA"/>
    <w:rsid w:val="00DB73A6"/>
    <w:rsid w:val="00DC4540"/>
    <w:rsid w:val="00DC5E6F"/>
    <w:rsid w:val="00DC759B"/>
    <w:rsid w:val="00DD7FF1"/>
    <w:rsid w:val="00DE607A"/>
    <w:rsid w:val="00DF3BD6"/>
    <w:rsid w:val="00DF5500"/>
    <w:rsid w:val="00E215EF"/>
    <w:rsid w:val="00E2449A"/>
    <w:rsid w:val="00E27DE1"/>
    <w:rsid w:val="00E3646B"/>
    <w:rsid w:val="00E37C19"/>
    <w:rsid w:val="00E47344"/>
    <w:rsid w:val="00E94E15"/>
    <w:rsid w:val="00EB2A3D"/>
    <w:rsid w:val="00EC391C"/>
    <w:rsid w:val="00EE56A8"/>
    <w:rsid w:val="00EF2B9A"/>
    <w:rsid w:val="00F039DC"/>
    <w:rsid w:val="00F26B63"/>
    <w:rsid w:val="00F3109B"/>
    <w:rsid w:val="00F4134C"/>
    <w:rsid w:val="00F44A5D"/>
    <w:rsid w:val="00F44E62"/>
    <w:rsid w:val="00F53F2E"/>
    <w:rsid w:val="00F74521"/>
    <w:rsid w:val="00F8503A"/>
    <w:rsid w:val="00FA292F"/>
    <w:rsid w:val="00FB6F76"/>
    <w:rsid w:val="00FD4545"/>
    <w:rsid w:val="00FE25B8"/>
    <w:rsid w:val="00FF2511"/>
    <w:rsid w:val="01042CD0"/>
    <w:rsid w:val="01583748"/>
    <w:rsid w:val="027619AC"/>
    <w:rsid w:val="02D23086"/>
    <w:rsid w:val="033D0E21"/>
    <w:rsid w:val="034224C2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C97179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BD11F7"/>
    <w:rsid w:val="27FA76CB"/>
    <w:rsid w:val="28CA467C"/>
    <w:rsid w:val="293F1222"/>
    <w:rsid w:val="2A233845"/>
    <w:rsid w:val="2B870602"/>
    <w:rsid w:val="2C9C0EEA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830297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5264DF"/>
    <w:rsid w:val="44817E8C"/>
    <w:rsid w:val="46EB1AF6"/>
    <w:rsid w:val="48FD10B0"/>
    <w:rsid w:val="4A276BFD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D34C9-95BE-460D-AB93-A0B158BA5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5</Pages>
  <Words>167</Words>
  <Characters>958</Characters>
  <Application>Microsoft Office Word</Application>
  <DocSecurity>0</DocSecurity>
  <Lines>7</Lines>
  <Paragraphs>2</Paragraphs>
  <ScaleCrop>false</ScaleCrop>
  <Company>微软中国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92</cp:revision>
  <cp:lastPrinted>2025-04-21T06:07:00Z</cp:lastPrinted>
  <dcterms:created xsi:type="dcterms:W3CDTF">2022-11-04T08:53:00Z</dcterms:created>
  <dcterms:modified xsi:type="dcterms:W3CDTF">2025-04-26T08:36:00Z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B4DBA66B1E1745A7843E673FBFAA819F</vt:lpwstr>
  </property>
</Properties>
</file>