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E5" w:rsidRDefault="003377E5" w:rsidP="003377E5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81A280" wp14:editId="4E4410F2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3377E5" w:rsidRDefault="003377E5" w:rsidP="003377E5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3377E5" w:rsidTr="00944F99">
        <w:trPr>
          <w:trHeight w:val="159"/>
          <w:jc w:val="center"/>
        </w:trPr>
        <w:tc>
          <w:tcPr>
            <w:tcW w:w="9524" w:type="dxa"/>
          </w:tcPr>
          <w:p w:rsidR="003377E5" w:rsidRDefault="003377E5" w:rsidP="00944F99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3377E5" w:rsidRPr="00AD5773" w:rsidRDefault="003377E5" w:rsidP="003377E5">
      <w:pPr>
        <w:jc w:val="center"/>
        <w:rPr>
          <w:b/>
          <w:sz w:val="36"/>
          <w:szCs w:val="36"/>
        </w:rPr>
      </w:pPr>
      <w:r w:rsidRPr="00AD5773">
        <w:rPr>
          <w:rFonts w:hint="eastAsia"/>
          <w:b/>
          <w:sz w:val="36"/>
          <w:szCs w:val="36"/>
        </w:rPr>
        <w:t>主题：关于</w:t>
      </w:r>
      <w:r w:rsidR="00944F99" w:rsidRPr="00AD5773">
        <w:rPr>
          <w:rFonts w:hint="eastAsia"/>
          <w:b/>
          <w:sz w:val="36"/>
          <w:szCs w:val="36"/>
        </w:rPr>
        <w:t>海外发泡设备</w:t>
      </w:r>
      <w:r w:rsidR="00FC5CD0" w:rsidRPr="00AD5773">
        <w:rPr>
          <w:rFonts w:hint="eastAsia"/>
          <w:b/>
          <w:sz w:val="36"/>
          <w:szCs w:val="36"/>
        </w:rPr>
        <w:t>购买</w:t>
      </w:r>
      <w:r w:rsidRPr="00AD5773">
        <w:rPr>
          <w:rFonts w:hint="eastAsia"/>
          <w:b/>
          <w:sz w:val="36"/>
          <w:szCs w:val="36"/>
        </w:rPr>
        <w:t>申请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3680"/>
        <w:gridCol w:w="4014"/>
      </w:tblGrid>
      <w:tr w:rsidR="003377E5" w:rsidTr="00F05B8E">
        <w:trPr>
          <w:trHeight w:val="9074"/>
          <w:jc w:val="center"/>
        </w:trPr>
        <w:tc>
          <w:tcPr>
            <w:tcW w:w="9776" w:type="dxa"/>
            <w:gridSpan w:val="3"/>
          </w:tcPr>
          <w:p w:rsidR="00FC5CD0" w:rsidRDefault="00220151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我司在</w:t>
            </w:r>
            <w:r w:rsidR="00FC5CD0" w:rsidRPr="00F05B8E">
              <w:rPr>
                <w:rFonts w:ascii="宋体" w:hAnsi="宋体" w:cstheme="majorEastAsia" w:hint="eastAsia"/>
                <w:sz w:val="28"/>
                <w:szCs w:val="28"/>
              </w:rPr>
              <w:t>海外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斯洛伐克</w:t>
            </w:r>
            <w:r w:rsidR="00FC5CD0" w:rsidRPr="00F05B8E">
              <w:rPr>
                <w:rFonts w:ascii="宋体" w:hAnsi="宋体" w:cstheme="majorEastAsia" w:hint="eastAsia"/>
                <w:sz w:val="28"/>
                <w:szCs w:val="28"/>
              </w:rPr>
              <w:t>建设座椅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生产</w:t>
            </w:r>
            <w:r w:rsidR="00F05B8E" w:rsidRPr="00F05B8E">
              <w:rPr>
                <w:rFonts w:ascii="宋体" w:hAnsi="宋体" w:cstheme="majorEastAsia" w:hint="eastAsia"/>
                <w:sz w:val="28"/>
                <w:szCs w:val="28"/>
              </w:rPr>
              <w:t>工厂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，</w:t>
            </w:r>
            <w:r w:rsidR="00FC5CD0" w:rsidRPr="00F05B8E">
              <w:rPr>
                <w:rFonts w:ascii="宋体" w:hAnsi="宋体" w:cstheme="majorEastAsia" w:hint="eastAsia"/>
                <w:sz w:val="28"/>
                <w:szCs w:val="28"/>
              </w:rPr>
              <w:t>海外工厂规划</w:t>
            </w:r>
            <w:r w:rsidRPr="00F05B8E">
              <w:rPr>
                <w:rFonts w:ascii="宋体" w:hAnsi="宋体" w:cstheme="majorEastAsia" w:hint="eastAsia"/>
                <w:sz w:val="28"/>
                <w:szCs w:val="28"/>
              </w:rPr>
              <w:t>需投入发泡设备，</w:t>
            </w:r>
            <w:r w:rsidR="00FC5CD0" w:rsidRPr="00F05B8E">
              <w:rPr>
                <w:rFonts w:ascii="宋体" w:hAnsi="宋体" w:cstheme="majorEastAsia" w:hint="eastAsia"/>
                <w:sz w:val="28"/>
                <w:szCs w:val="28"/>
              </w:rPr>
              <w:t>预计在2</w:t>
            </w:r>
            <w:r w:rsidR="00FC5CD0" w:rsidRPr="00F05B8E">
              <w:rPr>
                <w:rFonts w:ascii="宋体" w:hAnsi="宋体" w:cstheme="majorEastAsia"/>
                <w:sz w:val="28"/>
                <w:szCs w:val="28"/>
              </w:rPr>
              <w:t>025</w:t>
            </w:r>
            <w:r w:rsidR="00FC5CD0" w:rsidRPr="00F05B8E">
              <w:rPr>
                <w:rFonts w:ascii="宋体" w:hAnsi="宋体" w:cstheme="majorEastAsia" w:hint="eastAsia"/>
                <w:sz w:val="28"/>
                <w:szCs w:val="28"/>
              </w:rPr>
              <w:t>年</w:t>
            </w:r>
            <w:r w:rsidR="00F70656">
              <w:rPr>
                <w:rFonts w:ascii="宋体" w:hAnsi="宋体" w:cstheme="majorEastAsia"/>
                <w:sz w:val="28"/>
                <w:szCs w:val="28"/>
              </w:rPr>
              <w:t>12</w:t>
            </w:r>
            <w:r w:rsidR="00FC5CD0" w:rsidRPr="00F05B8E">
              <w:rPr>
                <w:rFonts w:ascii="宋体" w:hAnsi="宋体" w:cstheme="majorEastAsia" w:hint="eastAsia"/>
                <w:sz w:val="28"/>
                <w:szCs w:val="28"/>
              </w:rPr>
              <w:t>月底投入生产。</w:t>
            </w:r>
          </w:p>
          <w:p w:rsidR="00CC2AE0" w:rsidRPr="00F05B8E" w:rsidRDefault="00CC2AE0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 w:cstheme="majorEastAsia" w:hint="eastAsia"/>
                <w:sz w:val="28"/>
                <w:szCs w:val="28"/>
              </w:rPr>
            </w:pPr>
            <w:r>
              <w:rPr>
                <w:rFonts w:ascii="宋体" w:hAnsi="宋体" w:cstheme="majorEastAsia" w:hint="eastAsia"/>
                <w:sz w:val="28"/>
                <w:szCs w:val="28"/>
              </w:rPr>
              <w:t>以下是三个方案简述，详见附件《</w:t>
            </w:r>
            <w:r w:rsidRPr="00CC2AE0">
              <w:rPr>
                <w:rFonts w:ascii="宋体" w:hAnsi="宋体" w:cstheme="majorEastAsia" w:hint="eastAsia"/>
                <w:sz w:val="28"/>
                <w:szCs w:val="28"/>
              </w:rPr>
              <w:t>关于海外发泡设备配置及价格对比说明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》；</w:t>
            </w:r>
          </w:p>
          <w:p w:rsidR="003377E5" w:rsidRDefault="00F70656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  <w:r>
              <w:rPr>
                <w:rFonts w:ascii="宋体" w:hAnsi="宋体" w:cstheme="majorEastAsia" w:hint="eastAsia"/>
                <w:sz w:val="28"/>
                <w:szCs w:val="28"/>
              </w:rPr>
              <w:t>方案</w:t>
            </w:r>
            <w:proofErr w:type="gramStart"/>
            <w:r>
              <w:rPr>
                <w:rFonts w:ascii="宋体" w:hAnsi="宋体" w:cstheme="majorEastAsia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cstheme="majorEastAsia" w:hint="eastAsia"/>
                <w:sz w:val="28"/>
                <w:szCs w:val="28"/>
              </w:rPr>
              <w:t>：</w:t>
            </w:r>
            <w:bookmarkStart w:id="0" w:name="OLE_LINK1"/>
            <w:bookmarkStart w:id="1" w:name="OLE_LINK2"/>
            <w:proofErr w:type="gramStart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湿部采用</w:t>
            </w:r>
            <w:proofErr w:type="gramEnd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KM 双4组分</w:t>
            </w:r>
            <w:r w:rsidR="006B315B">
              <w:rPr>
                <w:rFonts w:ascii="宋体" w:hAnsi="宋体" w:cstheme="majorEastAsia" w:hint="eastAsia"/>
                <w:sz w:val="28"/>
                <w:szCs w:val="28"/>
              </w:rPr>
              <w:t>,</w:t>
            </w:r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干部采用</w:t>
            </w:r>
            <w:proofErr w:type="gramStart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湖南精正新</w:t>
            </w:r>
            <w:proofErr w:type="gramEnd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制作32工位</w:t>
            </w:r>
            <w:r w:rsidR="00CC2AE0">
              <w:rPr>
                <w:rFonts w:ascii="宋体" w:hAnsi="宋体" w:cstheme="majorEastAsia" w:hint="eastAsia"/>
                <w:sz w:val="28"/>
                <w:szCs w:val="28"/>
              </w:rPr>
              <w:t>，</w:t>
            </w:r>
            <w:proofErr w:type="gramStart"/>
            <w:r w:rsidR="00CC2AE0">
              <w:rPr>
                <w:rFonts w:ascii="宋体" w:hAnsi="宋体" w:cstheme="majorEastAsia" w:hint="eastAsia"/>
                <w:sz w:val="28"/>
                <w:szCs w:val="28"/>
              </w:rPr>
              <w:t>未税价格</w:t>
            </w:r>
            <w:proofErr w:type="gramEnd"/>
            <w:r w:rsidR="00CC2AE0">
              <w:rPr>
                <w:rFonts w:ascii="宋体" w:hAnsi="宋体" w:cstheme="majorEastAsia" w:hint="eastAsia"/>
                <w:sz w:val="28"/>
                <w:szCs w:val="28"/>
              </w:rPr>
              <w:t>1</w:t>
            </w:r>
            <w:r w:rsidR="00CC2AE0">
              <w:rPr>
                <w:rFonts w:ascii="宋体" w:hAnsi="宋体" w:cstheme="majorEastAsia"/>
                <w:sz w:val="28"/>
                <w:szCs w:val="28"/>
              </w:rPr>
              <w:t>682.5</w:t>
            </w:r>
            <w:r w:rsidR="00CC2AE0">
              <w:rPr>
                <w:rFonts w:ascii="宋体" w:hAnsi="宋体" w:cstheme="majorEastAsia" w:hint="eastAsia"/>
                <w:sz w:val="28"/>
                <w:szCs w:val="28"/>
              </w:rPr>
              <w:t>万元</w:t>
            </w:r>
            <w:r w:rsidR="00CF7E2B">
              <w:rPr>
                <w:rFonts w:ascii="宋体" w:hAnsi="宋体" w:cstheme="majorEastAsia" w:hint="eastAsia"/>
                <w:sz w:val="28"/>
                <w:szCs w:val="28"/>
              </w:rPr>
              <w:t>；</w:t>
            </w:r>
            <w:bookmarkEnd w:id="0"/>
            <w:bookmarkEnd w:id="1"/>
          </w:p>
          <w:p w:rsidR="00F70656" w:rsidRDefault="00F70656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  <w:r>
              <w:rPr>
                <w:rFonts w:ascii="宋体" w:hAnsi="宋体" w:cstheme="majorEastAsia" w:hint="eastAsia"/>
                <w:sz w:val="28"/>
                <w:szCs w:val="28"/>
              </w:rPr>
              <w:t>方案二：</w:t>
            </w:r>
            <w:proofErr w:type="gramStart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湿部采用湖南精正</w:t>
            </w:r>
            <w:proofErr w:type="gramEnd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 xml:space="preserve"> 双4组分</w:t>
            </w:r>
            <w:r w:rsidR="006B315B">
              <w:rPr>
                <w:rFonts w:ascii="宋体" w:hAnsi="宋体" w:cstheme="majorEastAsia" w:hint="eastAsia"/>
                <w:sz w:val="28"/>
                <w:szCs w:val="28"/>
              </w:rPr>
              <w:t>,</w:t>
            </w:r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干部采用</w:t>
            </w:r>
            <w:proofErr w:type="gramStart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湖南精正新</w:t>
            </w:r>
            <w:proofErr w:type="gramEnd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制作32</w:t>
            </w:r>
            <w:proofErr w:type="gramStart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工位</w:t>
            </w:r>
            <w:r w:rsidR="00CC2AE0">
              <w:rPr>
                <w:rFonts w:ascii="宋体" w:hAnsi="宋体" w:cstheme="majorEastAsia" w:hint="eastAsia"/>
                <w:sz w:val="28"/>
                <w:szCs w:val="28"/>
              </w:rPr>
              <w:t>未税价格</w:t>
            </w:r>
            <w:proofErr w:type="gramEnd"/>
            <w:r w:rsidR="00CC2AE0">
              <w:rPr>
                <w:rFonts w:ascii="宋体" w:hAnsi="宋体" w:cstheme="majorEastAsia" w:hint="eastAsia"/>
                <w:sz w:val="28"/>
                <w:szCs w:val="28"/>
              </w:rPr>
              <w:t>1</w:t>
            </w:r>
            <w:r w:rsidR="00CC2AE0">
              <w:rPr>
                <w:rFonts w:ascii="宋体" w:hAnsi="宋体" w:cstheme="majorEastAsia"/>
                <w:sz w:val="28"/>
                <w:szCs w:val="28"/>
              </w:rPr>
              <w:t>597.18</w:t>
            </w:r>
            <w:r w:rsidR="00CC2AE0">
              <w:rPr>
                <w:rFonts w:ascii="宋体" w:hAnsi="宋体" w:cstheme="majorEastAsia" w:hint="eastAsia"/>
                <w:sz w:val="28"/>
                <w:szCs w:val="28"/>
              </w:rPr>
              <w:t>万元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；</w:t>
            </w:r>
          </w:p>
          <w:p w:rsidR="00954232" w:rsidRDefault="00954232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  <w:r>
              <w:rPr>
                <w:rFonts w:ascii="宋体" w:hAnsi="宋体" w:cstheme="majorEastAsia" w:hint="eastAsia"/>
                <w:sz w:val="28"/>
                <w:szCs w:val="28"/>
              </w:rPr>
              <w:t>方案三：</w:t>
            </w:r>
            <w:proofErr w:type="gramStart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湿部采用湖南精正</w:t>
            </w:r>
            <w:proofErr w:type="gramEnd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 xml:space="preserve"> 单4组分</w:t>
            </w:r>
            <w:r w:rsidR="006B315B">
              <w:rPr>
                <w:rFonts w:ascii="宋体" w:hAnsi="宋体" w:cstheme="majorEastAsia" w:hint="eastAsia"/>
                <w:sz w:val="28"/>
                <w:szCs w:val="28"/>
              </w:rPr>
              <w:t>,</w:t>
            </w:r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干部采用湖南</w:t>
            </w:r>
            <w:proofErr w:type="gramStart"/>
            <w:r w:rsidR="006B315B" w:rsidRPr="006B315B">
              <w:rPr>
                <w:rFonts w:ascii="宋体" w:hAnsi="宋体" w:cstheme="majorEastAsia" w:hint="eastAsia"/>
                <w:sz w:val="28"/>
                <w:szCs w:val="28"/>
              </w:rPr>
              <w:t>精正改制28工位</w:t>
            </w:r>
            <w:r w:rsidR="00CC2AE0">
              <w:rPr>
                <w:rFonts w:ascii="宋体" w:hAnsi="宋体" w:cstheme="majorEastAsia" w:hint="eastAsia"/>
                <w:sz w:val="28"/>
                <w:szCs w:val="28"/>
              </w:rPr>
              <w:t>未税价格</w:t>
            </w:r>
            <w:proofErr w:type="gramEnd"/>
            <w:r w:rsidR="00CC2AE0">
              <w:rPr>
                <w:rFonts w:ascii="宋体" w:hAnsi="宋体" w:cstheme="majorEastAsia"/>
                <w:sz w:val="28"/>
                <w:szCs w:val="28"/>
              </w:rPr>
              <w:t>1280</w:t>
            </w:r>
            <w:r w:rsidR="00CC2AE0">
              <w:rPr>
                <w:rFonts w:ascii="宋体" w:hAnsi="宋体" w:cstheme="majorEastAsia" w:hint="eastAsia"/>
                <w:sz w:val="28"/>
                <w:szCs w:val="28"/>
              </w:rPr>
              <w:t>万元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；</w:t>
            </w:r>
          </w:p>
          <w:p w:rsidR="00CC2AE0" w:rsidRDefault="00D16114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以上三个方案报价综合分析，建议选用方案三</w:t>
            </w:r>
            <w:r w:rsidR="00CC2AE0">
              <w:rPr>
                <w:rFonts w:ascii="宋体" w:hAnsi="宋体" w:hint="eastAsia"/>
                <w:sz w:val="28"/>
                <w:szCs w:val="28"/>
              </w:rPr>
              <w:t>，</w:t>
            </w:r>
            <w:proofErr w:type="gramStart"/>
            <w:r w:rsidR="00CC2AE0">
              <w:rPr>
                <w:rFonts w:ascii="宋体" w:hAnsi="宋体" w:hint="eastAsia"/>
                <w:sz w:val="28"/>
                <w:szCs w:val="28"/>
              </w:rPr>
              <w:t>定价未税1</w:t>
            </w:r>
            <w:r w:rsidR="00CC2AE0">
              <w:rPr>
                <w:rFonts w:ascii="宋体" w:hAnsi="宋体"/>
                <w:sz w:val="28"/>
                <w:szCs w:val="28"/>
              </w:rPr>
              <w:t>240</w:t>
            </w:r>
            <w:r w:rsidR="00CC2AE0">
              <w:rPr>
                <w:rFonts w:ascii="宋体" w:hAnsi="宋体" w:hint="eastAsia"/>
                <w:sz w:val="28"/>
                <w:szCs w:val="28"/>
              </w:rPr>
              <w:t>万元</w:t>
            </w:r>
            <w:proofErr w:type="gramEnd"/>
            <w:r w:rsidR="00CC2AE0">
              <w:rPr>
                <w:rFonts w:ascii="宋体" w:hAnsi="宋体" w:hint="eastAsia"/>
                <w:sz w:val="28"/>
                <w:szCs w:val="28"/>
              </w:rPr>
              <w:t>，</w:t>
            </w:r>
            <w:r w:rsidR="00CC2AE0" w:rsidRPr="00CC2AE0">
              <w:rPr>
                <w:rFonts w:ascii="宋体" w:hAnsi="宋体" w:hint="eastAsia"/>
                <w:sz w:val="28"/>
                <w:szCs w:val="28"/>
              </w:rPr>
              <w:t>付款方式：预付30%，国内验收后支付60%发货，剩余10%国外调试安装后6个月内支付，开发周期：设备制作4.5个月（包括认证），海运2个月，安装调试2个月，总共8.5个月，2025年5月8号：1 欧元 ≈ 8.1746 人民币。湖南</w:t>
            </w:r>
            <w:proofErr w:type="gramStart"/>
            <w:r w:rsidR="00CC2AE0" w:rsidRPr="00CC2AE0">
              <w:rPr>
                <w:rFonts w:ascii="宋体" w:hAnsi="宋体" w:hint="eastAsia"/>
                <w:sz w:val="28"/>
                <w:szCs w:val="28"/>
              </w:rPr>
              <w:t>精正价格</w:t>
            </w:r>
            <w:proofErr w:type="gramEnd"/>
            <w:r w:rsidR="00CC2AE0" w:rsidRPr="00CC2AE0">
              <w:rPr>
                <w:rFonts w:ascii="宋体" w:hAnsi="宋体" w:hint="eastAsia"/>
                <w:sz w:val="28"/>
                <w:szCs w:val="28"/>
              </w:rPr>
              <w:t>以人民币为准。</w:t>
            </w:r>
          </w:p>
          <w:p w:rsidR="00CC2AE0" w:rsidRDefault="00CC2AE0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潍坊改造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发泡产线已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签订合同金额5</w:t>
            </w:r>
            <w:r>
              <w:rPr>
                <w:rFonts w:ascii="宋体" w:hAnsi="宋体"/>
                <w:sz w:val="28"/>
                <w:szCs w:val="28"/>
              </w:rPr>
              <w:t>38.97</w:t>
            </w:r>
            <w:r>
              <w:rPr>
                <w:rFonts w:ascii="宋体" w:hAnsi="宋体" w:hint="eastAsia"/>
                <w:sz w:val="28"/>
                <w:szCs w:val="28"/>
              </w:rPr>
              <w:t>元，已预付1</w:t>
            </w:r>
            <w:r>
              <w:rPr>
                <w:rFonts w:ascii="宋体" w:hAnsi="宋体"/>
                <w:sz w:val="28"/>
                <w:szCs w:val="28"/>
              </w:rPr>
              <w:t>61.6910</w:t>
            </w:r>
            <w:r>
              <w:rPr>
                <w:rFonts w:ascii="宋体" w:hAnsi="宋体" w:hint="eastAsia"/>
                <w:sz w:val="28"/>
                <w:szCs w:val="28"/>
              </w:rPr>
              <w:t>万；</w:t>
            </w:r>
          </w:p>
          <w:p w:rsidR="00CC2AE0" w:rsidRPr="00CC2AE0" w:rsidRDefault="00CC2AE0" w:rsidP="00AE7C9D">
            <w:pPr>
              <w:widowControl/>
              <w:spacing w:line="5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由于公司规划变更，潍坊改造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发泡产线改造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完后发往海外事业部，因此已支付的预付款合并到方</w:t>
            </w:r>
            <w:bookmarkStart w:id="2" w:name="_GoBack"/>
            <w:bookmarkEnd w:id="2"/>
            <w:r>
              <w:rPr>
                <w:rFonts w:ascii="宋体" w:hAnsi="宋体" w:hint="eastAsia"/>
                <w:sz w:val="28"/>
                <w:szCs w:val="28"/>
              </w:rPr>
              <w:t>案三的预付款中，方案三预付3</w:t>
            </w:r>
            <w:r>
              <w:rPr>
                <w:rFonts w:ascii="宋体" w:hAnsi="宋体"/>
                <w:sz w:val="28"/>
                <w:szCs w:val="28"/>
              </w:rPr>
              <w:t>0%=372</w:t>
            </w:r>
            <w:r>
              <w:rPr>
                <w:rFonts w:ascii="宋体" w:hAnsi="宋体" w:hint="eastAsia"/>
                <w:sz w:val="28"/>
                <w:szCs w:val="28"/>
              </w:rPr>
              <w:t>万，本次实际支付2</w:t>
            </w:r>
            <w:r>
              <w:rPr>
                <w:rFonts w:ascii="宋体" w:hAnsi="宋体"/>
                <w:sz w:val="28"/>
                <w:szCs w:val="28"/>
              </w:rPr>
              <w:t>10.309</w:t>
            </w:r>
            <w:r>
              <w:rPr>
                <w:rFonts w:ascii="宋体" w:hAnsi="宋体" w:hint="eastAsia"/>
                <w:sz w:val="28"/>
                <w:szCs w:val="28"/>
              </w:rPr>
              <w:t>万。</w:t>
            </w:r>
          </w:p>
          <w:p w:rsidR="003377E5" w:rsidRDefault="00621BEB" w:rsidP="00AE7C9D">
            <w:pPr>
              <w:widowControl/>
              <w:spacing w:line="500" w:lineRule="exact"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  <w:r w:rsidRPr="00F05B8E">
              <w:rPr>
                <w:rFonts w:ascii="宋体" w:hAnsi="宋体" w:hint="eastAsia"/>
                <w:sz w:val="28"/>
                <w:szCs w:val="28"/>
              </w:rPr>
              <w:t>以</w:t>
            </w:r>
            <w:r w:rsidR="00AD5773">
              <w:rPr>
                <w:rFonts w:ascii="宋体" w:hAnsi="宋体" w:hint="eastAsia"/>
                <w:sz w:val="28"/>
                <w:szCs w:val="28"/>
              </w:rPr>
              <w:t>上</w:t>
            </w:r>
            <w:r w:rsidRPr="00F05B8E">
              <w:rPr>
                <w:rFonts w:ascii="宋体" w:hAnsi="宋体" w:hint="eastAsia"/>
                <w:sz w:val="28"/>
                <w:szCs w:val="28"/>
              </w:rPr>
              <w:t>请领导审批！</w:t>
            </w:r>
            <w:r w:rsidR="003377E5" w:rsidRPr="00F05B8E"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AD5773" w:rsidRDefault="00AD5773" w:rsidP="00AD5773">
            <w:pPr>
              <w:widowControl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D5773" w:rsidRPr="00F05B8E" w:rsidRDefault="00AD5773" w:rsidP="00D161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377E5" w:rsidTr="00F05B8E">
        <w:trPr>
          <w:trHeight w:val="700"/>
          <w:jc w:val="center"/>
        </w:trPr>
        <w:tc>
          <w:tcPr>
            <w:tcW w:w="2082" w:type="dxa"/>
            <w:vAlign w:val="center"/>
          </w:tcPr>
          <w:p w:rsidR="003377E5" w:rsidRDefault="003377E5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拟文：刘文政</w:t>
            </w:r>
          </w:p>
        </w:tc>
        <w:tc>
          <w:tcPr>
            <w:tcW w:w="3680" w:type="dxa"/>
            <w:vAlign w:val="center"/>
          </w:tcPr>
          <w:p w:rsidR="003377E5" w:rsidRDefault="003377E5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4014" w:type="dxa"/>
            <w:vAlign w:val="center"/>
          </w:tcPr>
          <w:p w:rsidR="003377E5" w:rsidRDefault="00220151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部门最高责任领导</w:t>
            </w:r>
            <w:r w:rsidR="003377E5">
              <w:rPr>
                <w:rFonts w:hint="eastAsia"/>
                <w:szCs w:val="21"/>
              </w:rPr>
              <w:t>：</w:t>
            </w:r>
          </w:p>
        </w:tc>
      </w:tr>
      <w:tr w:rsidR="00220151" w:rsidTr="00F05B8E">
        <w:trPr>
          <w:trHeight w:val="700"/>
          <w:jc w:val="center"/>
        </w:trPr>
        <w:tc>
          <w:tcPr>
            <w:tcW w:w="2082" w:type="dxa"/>
            <w:vAlign w:val="center"/>
          </w:tcPr>
          <w:p w:rsidR="00220151" w:rsidRDefault="00220151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采购委员会会签：</w:t>
            </w:r>
          </w:p>
        </w:tc>
        <w:tc>
          <w:tcPr>
            <w:tcW w:w="7694" w:type="dxa"/>
            <w:gridSpan w:val="2"/>
            <w:vAlign w:val="center"/>
          </w:tcPr>
          <w:p w:rsidR="00220151" w:rsidRDefault="00220151" w:rsidP="00944F99">
            <w:pPr>
              <w:rPr>
                <w:szCs w:val="21"/>
              </w:rPr>
            </w:pPr>
          </w:p>
        </w:tc>
      </w:tr>
    </w:tbl>
    <w:p w:rsidR="009A01C6" w:rsidRDefault="009A01C6"/>
    <w:sectPr w:rsidR="009A01C6">
      <w:headerReference w:type="default" r:id="rId8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9F" w:rsidRDefault="004E6E9F">
      <w:r>
        <w:separator/>
      </w:r>
    </w:p>
  </w:endnote>
  <w:endnote w:type="continuationSeparator" w:id="0">
    <w:p w:rsidR="004E6E9F" w:rsidRDefault="004E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9F" w:rsidRDefault="004E6E9F">
      <w:r>
        <w:separator/>
      </w:r>
    </w:p>
  </w:footnote>
  <w:footnote w:type="continuationSeparator" w:id="0">
    <w:p w:rsidR="004E6E9F" w:rsidRDefault="004E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E0" w:rsidRDefault="00CC2AE0">
    <w:pPr>
      <w:pStyle w:val="a3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2F73"/>
    <w:multiLevelType w:val="hybridMultilevel"/>
    <w:tmpl w:val="E0BE6906"/>
    <w:lvl w:ilvl="0" w:tplc="57A489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220151"/>
    <w:rsid w:val="003377E5"/>
    <w:rsid w:val="004E6E9F"/>
    <w:rsid w:val="00621BEB"/>
    <w:rsid w:val="006B315B"/>
    <w:rsid w:val="007E3D60"/>
    <w:rsid w:val="007E641B"/>
    <w:rsid w:val="00944F99"/>
    <w:rsid w:val="009476C8"/>
    <w:rsid w:val="00954232"/>
    <w:rsid w:val="009A01C6"/>
    <w:rsid w:val="009C1154"/>
    <w:rsid w:val="00AD5773"/>
    <w:rsid w:val="00AE7C9D"/>
    <w:rsid w:val="00B06166"/>
    <w:rsid w:val="00B61B5E"/>
    <w:rsid w:val="00B67344"/>
    <w:rsid w:val="00C04AEA"/>
    <w:rsid w:val="00C154C1"/>
    <w:rsid w:val="00C571CF"/>
    <w:rsid w:val="00C94D0A"/>
    <w:rsid w:val="00CC2AE0"/>
    <w:rsid w:val="00CF7E2B"/>
    <w:rsid w:val="00D16114"/>
    <w:rsid w:val="00D53A60"/>
    <w:rsid w:val="00DE2007"/>
    <w:rsid w:val="00EF1F76"/>
    <w:rsid w:val="00F05B8E"/>
    <w:rsid w:val="00F70656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B79F4"/>
  <w15:chartTrackingRefBased/>
  <w15:docId w15:val="{AB88BAB2-2A3E-42CA-A4BD-20961FCD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3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4">
    <w:name w:val="页眉 字符"/>
    <w:basedOn w:val="a0"/>
    <w:link w:val="a3"/>
    <w:qFormat/>
    <w:rsid w:val="003377E5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qFormat/>
    <w:rsid w:val="003377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20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015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C5CD0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D577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D57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2025-04-29T06:01:00Z</cp:lastPrinted>
  <dcterms:created xsi:type="dcterms:W3CDTF">2024-11-07T00:59:00Z</dcterms:created>
  <dcterms:modified xsi:type="dcterms:W3CDTF">2025-05-09T00:48:00Z</dcterms:modified>
</cp:coreProperties>
</file>