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FC5" w:rsidRDefault="00694FC5">
      <w:pPr>
        <w:pStyle w:val="a3"/>
        <w:spacing w:line="204" w:lineRule="auto"/>
        <w:jc w:val="center"/>
        <w:rPr>
          <w:rFonts w:ascii="微软雅黑" w:eastAsia="微软雅黑" w:hAnsi="微软雅黑" w:cs="微软雅黑"/>
          <w:b/>
          <w:bCs/>
          <w:spacing w:val="57"/>
          <w:sz w:val="32"/>
          <w:szCs w:val="32"/>
          <w:lang w:eastAsia="zh-CN"/>
        </w:rPr>
      </w:pPr>
    </w:p>
    <w:p w:rsidR="00694FC5" w:rsidRDefault="00694FC5">
      <w:pPr>
        <w:spacing w:line="300" w:lineRule="auto"/>
        <w:jc w:val="center"/>
        <w:rPr>
          <w:rFonts w:ascii="仿宋" w:eastAsia="仿宋" w:hAnsi="仿宋" w:cs="仿宋"/>
          <w:b/>
          <w:sz w:val="52"/>
          <w:szCs w:val="52"/>
          <w:lang w:eastAsia="zh-CN"/>
        </w:rPr>
      </w:pPr>
    </w:p>
    <w:p w:rsidR="00694FC5" w:rsidRDefault="00694FC5">
      <w:pPr>
        <w:spacing w:line="300" w:lineRule="auto"/>
        <w:jc w:val="center"/>
        <w:rPr>
          <w:rFonts w:ascii="仿宋" w:eastAsia="仿宋" w:hAnsi="仿宋" w:cs="仿宋"/>
          <w:b/>
          <w:sz w:val="52"/>
          <w:szCs w:val="52"/>
          <w:lang w:eastAsia="zh-CN"/>
        </w:rPr>
      </w:pPr>
    </w:p>
    <w:p w:rsidR="00694FC5" w:rsidRPr="00214DF6" w:rsidRDefault="00367C04">
      <w:pPr>
        <w:spacing w:line="300" w:lineRule="auto"/>
        <w:jc w:val="center"/>
        <w:rPr>
          <w:rFonts w:ascii="仿宋" w:eastAsia="仿宋" w:hAnsi="仿宋" w:cs="仿宋"/>
          <w:b/>
          <w:sz w:val="52"/>
          <w:szCs w:val="52"/>
          <w:lang w:eastAsia="zh-CN"/>
        </w:rPr>
      </w:pPr>
      <w:r w:rsidRPr="00214DF6">
        <w:rPr>
          <w:rFonts w:ascii="仿宋" w:eastAsia="仿宋" w:hAnsi="仿宋" w:cs="仿宋" w:hint="eastAsia"/>
          <w:b/>
          <w:sz w:val="52"/>
          <w:szCs w:val="52"/>
          <w:lang w:eastAsia="zh-CN"/>
        </w:rPr>
        <w:t>修复侠企业信用服务</w:t>
      </w:r>
    </w:p>
    <w:p w:rsidR="00694FC5" w:rsidRPr="00214DF6" w:rsidRDefault="00367C04">
      <w:pPr>
        <w:spacing w:line="300" w:lineRule="auto"/>
        <w:jc w:val="center"/>
        <w:rPr>
          <w:rFonts w:ascii="仿宋" w:eastAsia="仿宋" w:hAnsi="仿宋" w:cs="仿宋"/>
          <w:b/>
          <w:sz w:val="52"/>
          <w:szCs w:val="52"/>
          <w:lang w:eastAsia="zh-CN"/>
        </w:rPr>
      </w:pPr>
      <w:r w:rsidRPr="00214DF6">
        <w:rPr>
          <w:rFonts w:ascii="仿宋" w:eastAsia="仿宋" w:hAnsi="仿宋" w:cs="仿宋" w:hint="eastAsia"/>
          <w:b/>
          <w:sz w:val="52"/>
          <w:szCs w:val="52"/>
          <w:lang w:eastAsia="zh-CN"/>
        </w:rPr>
        <w:t>委托合同</w:t>
      </w:r>
    </w:p>
    <w:p w:rsidR="00694FC5" w:rsidRPr="00214DF6" w:rsidRDefault="00694FC5">
      <w:pPr>
        <w:spacing w:line="300" w:lineRule="auto"/>
        <w:jc w:val="center"/>
        <w:rPr>
          <w:rFonts w:ascii="仿宋" w:eastAsia="仿宋" w:hAnsi="仿宋" w:cs="仿宋"/>
          <w:b/>
          <w:sz w:val="52"/>
          <w:szCs w:val="52"/>
          <w:lang w:eastAsia="zh-CN"/>
        </w:rPr>
      </w:pPr>
    </w:p>
    <w:p w:rsidR="00694FC5" w:rsidRPr="00214DF6" w:rsidRDefault="00694FC5">
      <w:pPr>
        <w:tabs>
          <w:tab w:val="left" w:pos="5040"/>
        </w:tabs>
        <w:spacing w:line="300" w:lineRule="auto"/>
        <w:rPr>
          <w:rFonts w:ascii="微软雅黑" w:eastAsia="微软雅黑" w:hAnsi="微软雅黑" w:cs="微软雅黑"/>
          <w:sz w:val="28"/>
          <w:szCs w:val="28"/>
          <w:lang w:eastAsia="zh-CN"/>
        </w:rPr>
      </w:pPr>
    </w:p>
    <w:p w:rsidR="00694FC5" w:rsidRPr="00214DF6" w:rsidRDefault="00694FC5">
      <w:pPr>
        <w:tabs>
          <w:tab w:val="left" w:pos="5040"/>
        </w:tabs>
        <w:spacing w:line="300" w:lineRule="auto"/>
        <w:rPr>
          <w:rFonts w:ascii="微软雅黑" w:eastAsia="微软雅黑" w:hAnsi="微软雅黑" w:cs="微软雅黑"/>
          <w:sz w:val="28"/>
          <w:szCs w:val="28"/>
          <w:lang w:eastAsia="zh-CN"/>
        </w:rPr>
      </w:pPr>
    </w:p>
    <w:p w:rsidR="00694FC5" w:rsidRPr="00214DF6" w:rsidRDefault="00694FC5">
      <w:pPr>
        <w:tabs>
          <w:tab w:val="left" w:pos="5040"/>
        </w:tabs>
        <w:spacing w:line="300" w:lineRule="auto"/>
        <w:rPr>
          <w:rFonts w:ascii="微软雅黑" w:eastAsia="微软雅黑" w:hAnsi="微软雅黑" w:cs="微软雅黑"/>
          <w:sz w:val="28"/>
          <w:szCs w:val="28"/>
          <w:lang w:eastAsia="zh-CN"/>
        </w:rPr>
      </w:pPr>
    </w:p>
    <w:p w:rsidR="00694FC5" w:rsidRPr="00214DF6" w:rsidRDefault="00694FC5">
      <w:pPr>
        <w:tabs>
          <w:tab w:val="left" w:pos="5040"/>
        </w:tabs>
        <w:spacing w:line="300" w:lineRule="auto"/>
        <w:rPr>
          <w:rFonts w:ascii="微软雅黑" w:eastAsia="微软雅黑" w:hAnsi="微软雅黑" w:cs="微软雅黑"/>
          <w:sz w:val="28"/>
          <w:szCs w:val="28"/>
          <w:lang w:eastAsia="zh-CN"/>
        </w:rPr>
      </w:pPr>
    </w:p>
    <w:p w:rsidR="00694FC5" w:rsidRPr="00214DF6" w:rsidRDefault="00367C04">
      <w:pPr>
        <w:ind w:firstLineChars="500" w:firstLine="1600"/>
        <w:jc w:val="both"/>
        <w:rPr>
          <w:rFonts w:ascii="楷体" w:eastAsia="楷体" w:hAnsi="楷体" w:cs="楷体"/>
          <w:bCs/>
          <w:sz w:val="32"/>
          <w:szCs w:val="32"/>
          <w:u w:val="single"/>
          <w:lang w:eastAsia="zh-CN"/>
        </w:rPr>
      </w:pPr>
      <w:r w:rsidRPr="00214DF6">
        <w:rPr>
          <w:rFonts w:ascii="楷体" w:eastAsia="楷体" w:hAnsi="楷体" w:cs="楷体" w:hint="eastAsia"/>
          <w:bCs/>
          <w:sz w:val="32"/>
          <w:szCs w:val="32"/>
          <w:lang w:eastAsia="zh-CN"/>
        </w:rPr>
        <w:t>甲方：</w:t>
      </w:r>
      <w:r w:rsidRPr="00214DF6">
        <w:rPr>
          <w:rFonts w:ascii="楷体" w:eastAsia="楷体" w:hAnsi="楷体" w:cs="楷体" w:hint="eastAsia"/>
          <w:bCs/>
          <w:sz w:val="32"/>
          <w:szCs w:val="32"/>
          <w:u w:val="single"/>
          <w:lang w:eastAsia="zh-CN"/>
        </w:rPr>
        <w:t>北京光华荣昌汽车部件有限公司</w:t>
      </w:r>
    </w:p>
    <w:p w:rsidR="00694FC5" w:rsidRPr="00214DF6" w:rsidRDefault="00367C04">
      <w:pPr>
        <w:spacing w:line="300" w:lineRule="auto"/>
        <w:ind w:firstLineChars="500" w:firstLine="1600"/>
        <w:rPr>
          <w:rFonts w:ascii="楷体" w:eastAsia="楷体" w:hAnsi="楷体" w:cs="楷体"/>
          <w:bCs/>
          <w:sz w:val="32"/>
          <w:szCs w:val="32"/>
          <w:lang w:eastAsia="zh-CN"/>
        </w:rPr>
      </w:pPr>
      <w:r w:rsidRPr="00214DF6">
        <w:rPr>
          <w:rFonts w:ascii="楷体" w:eastAsia="楷体" w:hAnsi="楷体" w:cs="楷体" w:hint="eastAsia"/>
          <w:bCs/>
          <w:sz w:val="32"/>
          <w:szCs w:val="32"/>
          <w:lang w:eastAsia="zh-CN"/>
        </w:rPr>
        <w:t>乙方：</w:t>
      </w:r>
      <w:r w:rsidRPr="00214DF6">
        <w:rPr>
          <w:rFonts w:ascii="楷体" w:eastAsia="楷体" w:hAnsi="楷体" w:cs="楷体" w:hint="eastAsia"/>
          <w:bCs/>
          <w:sz w:val="32"/>
          <w:szCs w:val="32"/>
          <w:u w:val="single"/>
          <w:lang w:eastAsia="zh-CN"/>
        </w:rPr>
        <w:t>北京修复侠信用管理有限公司</w:t>
      </w:r>
    </w:p>
    <w:p w:rsidR="00694FC5" w:rsidRPr="00214DF6" w:rsidRDefault="00694FC5">
      <w:pPr>
        <w:spacing w:line="300" w:lineRule="auto"/>
        <w:rPr>
          <w:rFonts w:ascii="楷体" w:eastAsia="楷体" w:hAnsi="楷体" w:cs="楷体"/>
          <w:bCs/>
          <w:sz w:val="32"/>
          <w:szCs w:val="32"/>
          <w:lang w:eastAsia="zh-CN"/>
        </w:rPr>
      </w:pPr>
    </w:p>
    <w:p w:rsidR="00694FC5" w:rsidRPr="00214DF6" w:rsidRDefault="00694FC5">
      <w:pPr>
        <w:spacing w:line="300" w:lineRule="auto"/>
        <w:rPr>
          <w:rFonts w:ascii="黑体" w:eastAsia="黑体" w:hAnsi="黑体" w:cs="黑体"/>
          <w:lang w:eastAsia="zh-CN"/>
        </w:rPr>
      </w:pPr>
    </w:p>
    <w:p w:rsidR="00694FC5" w:rsidRPr="00214DF6" w:rsidRDefault="00694FC5">
      <w:pPr>
        <w:spacing w:line="360" w:lineRule="auto"/>
        <w:jc w:val="center"/>
        <w:rPr>
          <w:rFonts w:ascii="宋体" w:hAnsi="宋体"/>
          <w:b/>
          <w:sz w:val="28"/>
          <w:szCs w:val="36"/>
          <w:lang w:eastAsia="zh-CN"/>
        </w:rPr>
      </w:pPr>
    </w:p>
    <w:p w:rsidR="00694FC5" w:rsidRPr="00214DF6" w:rsidRDefault="00367C04">
      <w:pPr>
        <w:spacing w:line="360" w:lineRule="auto"/>
        <w:jc w:val="center"/>
        <w:rPr>
          <w:rFonts w:ascii="楷体" w:eastAsia="楷体" w:hAnsi="楷体" w:cs="楷体"/>
          <w:bCs/>
          <w:sz w:val="32"/>
          <w:szCs w:val="32"/>
          <w:lang w:eastAsia="zh-CN"/>
        </w:rPr>
        <w:sectPr w:rsidR="00694FC5" w:rsidRPr="00214DF6">
          <w:headerReference w:type="default" r:id="rId8"/>
          <w:footerReference w:type="default" r:id="rId9"/>
          <w:pgSz w:w="11906" w:h="16838"/>
          <w:pgMar w:top="1440" w:right="1800" w:bottom="1440" w:left="1800" w:header="851" w:footer="992" w:gutter="0"/>
          <w:cols w:space="720"/>
          <w:docGrid w:type="lines" w:linePitch="312"/>
        </w:sectPr>
      </w:pPr>
      <w:r w:rsidRPr="00214DF6">
        <w:rPr>
          <w:rFonts w:ascii="宋体" w:hAnsi="宋体" w:hint="eastAsia"/>
          <w:b/>
          <w:sz w:val="28"/>
          <w:szCs w:val="36"/>
          <w:lang w:eastAsia="zh-CN"/>
        </w:rPr>
        <w:t>签订日期：</w:t>
      </w:r>
      <w:r w:rsidRPr="00214DF6">
        <w:rPr>
          <w:rFonts w:ascii="楷体" w:eastAsia="楷体" w:hAnsi="楷体" w:cs="楷体" w:hint="eastAsia"/>
          <w:bCs/>
          <w:sz w:val="32"/>
          <w:szCs w:val="32"/>
          <w:u w:val="single"/>
          <w:lang w:eastAsia="zh-CN"/>
        </w:rPr>
        <w:t xml:space="preserve">2025 </w:t>
      </w:r>
      <w:r w:rsidRPr="00214DF6">
        <w:rPr>
          <w:rFonts w:ascii="宋体" w:hAnsi="宋体" w:hint="eastAsia"/>
          <w:b/>
          <w:sz w:val="28"/>
          <w:szCs w:val="36"/>
          <w:lang w:eastAsia="zh-CN"/>
        </w:rPr>
        <w:t>年</w:t>
      </w:r>
      <w:r w:rsidRPr="00214DF6">
        <w:rPr>
          <w:rFonts w:ascii="楷体" w:eastAsia="楷体" w:hAnsi="楷体" w:cs="楷体" w:hint="eastAsia"/>
          <w:bCs/>
          <w:sz w:val="32"/>
          <w:szCs w:val="32"/>
          <w:u w:val="single"/>
          <w:lang w:eastAsia="zh-CN"/>
        </w:rPr>
        <w:t>6</w:t>
      </w:r>
      <w:r w:rsidRPr="00214DF6">
        <w:rPr>
          <w:rFonts w:ascii="楷体" w:eastAsia="楷体" w:hAnsi="楷体" w:cs="楷体" w:hint="eastAsia"/>
          <w:bCs/>
          <w:sz w:val="32"/>
          <w:szCs w:val="32"/>
          <w:lang w:eastAsia="zh-CN"/>
        </w:rPr>
        <w:t>月</w:t>
      </w:r>
      <w:r w:rsidRPr="00214DF6">
        <w:rPr>
          <w:rFonts w:ascii="楷体" w:eastAsia="楷体" w:hAnsi="楷体" w:cs="楷体" w:hint="eastAsia"/>
          <w:bCs/>
          <w:sz w:val="32"/>
          <w:szCs w:val="32"/>
          <w:u w:val="single"/>
          <w:lang w:eastAsia="zh-CN"/>
        </w:rPr>
        <w:t>3日</w:t>
      </w:r>
    </w:p>
    <w:p w:rsidR="00694FC5" w:rsidRPr="00214DF6" w:rsidRDefault="00367C04">
      <w:pPr>
        <w:pStyle w:val="a3"/>
        <w:spacing w:line="204" w:lineRule="auto"/>
        <w:jc w:val="center"/>
        <w:rPr>
          <w:b/>
          <w:bCs/>
          <w:spacing w:val="-1"/>
          <w:sz w:val="18"/>
          <w:szCs w:val="18"/>
          <w:lang w:eastAsia="zh-CN"/>
        </w:rPr>
      </w:pPr>
      <w:r w:rsidRPr="00214DF6">
        <w:rPr>
          <w:rFonts w:ascii="微软雅黑" w:eastAsia="微软雅黑" w:hAnsi="微软雅黑" w:cs="微软雅黑" w:hint="eastAsia"/>
          <w:b/>
          <w:bCs/>
          <w:spacing w:val="57"/>
          <w:sz w:val="32"/>
          <w:szCs w:val="32"/>
          <w:lang w:eastAsia="zh-CN"/>
        </w:rPr>
        <w:lastRenderedPageBreak/>
        <w:t>企业信用服务委托</w:t>
      </w:r>
      <w:r w:rsidRPr="00214DF6">
        <w:rPr>
          <w:rFonts w:ascii="微软雅黑" w:eastAsia="微软雅黑" w:hAnsi="微软雅黑" w:cs="微软雅黑"/>
          <w:b/>
          <w:bCs/>
          <w:spacing w:val="57"/>
          <w:sz w:val="32"/>
          <w:szCs w:val="32"/>
          <w:lang w:eastAsia="zh-CN"/>
        </w:rPr>
        <w:t>协议</w:t>
      </w:r>
    </w:p>
    <w:tbl>
      <w:tblPr>
        <w:tblStyle w:val="a7"/>
        <w:tblW w:w="0" w:type="auto"/>
        <w:tblLook w:val="04A0"/>
      </w:tblPr>
      <w:tblGrid>
        <w:gridCol w:w="5945"/>
        <w:gridCol w:w="5055"/>
      </w:tblGrid>
      <w:tr w:rsidR="00694FC5" w:rsidRPr="00214DF6">
        <w:tc>
          <w:tcPr>
            <w:tcW w:w="5945" w:type="dxa"/>
          </w:tcPr>
          <w:p w:rsidR="00694FC5" w:rsidRPr="00214DF6" w:rsidRDefault="00367C04">
            <w:pPr>
              <w:pStyle w:val="a3"/>
              <w:kinsoku/>
              <w:autoSpaceDE/>
              <w:autoSpaceDN/>
              <w:adjustRightInd/>
              <w:snapToGrid/>
              <w:spacing w:before="200" w:line="226" w:lineRule="auto"/>
              <w:textAlignment w:val="auto"/>
              <w:rPr>
                <w:spacing w:val="-1"/>
                <w:sz w:val="20"/>
                <w:szCs w:val="20"/>
                <w:lang w:eastAsia="zh-CN"/>
              </w:rPr>
            </w:pPr>
            <w:r w:rsidRPr="00214DF6">
              <w:rPr>
                <w:spacing w:val="-1"/>
                <w:sz w:val="20"/>
                <w:szCs w:val="20"/>
                <w:lang w:eastAsia="zh-CN"/>
              </w:rPr>
              <w:t>甲</w:t>
            </w:r>
            <w:r w:rsidRPr="00214DF6">
              <w:rPr>
                <w:rFonts w:hint="eastAsia"/>
                <w:spacing w:val="-1"/>
                <w:sz w:val="20"/>
                <w:szCs w:val="20"/>
                <w:lang w:eastAsia="zh-CN"/>
              </w:rPr>
              <w:t>方：北京光华荣昌汽车部件有限公司</w:t>
            </w:r>
          </w:p>
          <w:p w:rsidR="00694FC5" w:rsidRPr="00214DF6" w:rsidRDefault="00367C04">
            <w:pPr>
              <w:pStyle w:val="a3"/>
              <w:kinsoku/>
              <w:autoSpaceDE/>
              <w:autoSpaceDN/>
              <w:adjustRightInd/>
              <w:snapToGrid/>
              <w:spacing w:before="200" w:line="226" w:lineRule="auto"/>
              <w:textAlignment w:val="auto"/>
              <w:rPr>
                <w:spacing w:val="-1"/>
                <w:sz w:val="18"/>
                <w:szCs w:val="18"/>
                <w:lang w:eastAsia="zh-CN"/>
              </w:rPr>
            </w:pPr>
            <w:r w:rsidRPr="00214DF6">
              <w:rPr>
                <w:rFonts w:hint="eastAsia"/>
                <w:spacing w:val="-1"/>
                <w:sz w:val="20"/>
                <w:szCs w:val="20"/>
                <w:lang w:eastAsia="zh-CN"/>
              </w:rPr>
              <w:t>社会信用代码：91110114801184540U</w:t>
            </w:r>
          </w:p>
        </w:tc>
        <w:tc>
          <w:tcPr>
            <w:tcW w:w="5055" w:type="dxa"/>
          </w:tcPr>
          <w:p w:rsidR="00694FC5" w:rsidRPr="00214DF6" w:rsidRDefault="00367C04">
            <w:pPr>
              <w:pStyle w:val="a3"/>
              <w:kinsoku/>
              <w:autoSpaceDE/>
              <w:autoSpaceDN/>
              <w:adjustRightInd/>
              <w:snapToGrid/>
              <w:spacing w:before="200" w:line="226" w:lineRule="auto"/>
              <w:textAlignment w:val="auto"/>
              <w:rPr>
                <w:sz w:val="20"/>
                <w:szCs w:val="20"/>
                <w:lang w:eastAsia="zh-CN"/>
              </w:rPr>
            </w:pPr>
            <w:r w:rsidRPr="00214DF6">
              <w:rPr>
                <w:rFonts w:hint="eastAsia"/>
                <w:spacing w:val="-1"/>
                <w:sz w:val="20"/>
                <w:szCs w:val="20"/>
                <w:lang w:eastAsia="zh-CN"/>
              </w:rPr>
              <w:t>乙方：</w:t>
            </w:r>
            <w:r w:rsidRPr="00214DF6">
              <w:rPr>
                <w:rFonts w:hint="eastAsia"/>
                <w:sz w:val="20"/>
                <w:szCs w:val="20"/>
                <w:lang w:eastAsia="zh-CN"/>
              </w:rPr>
              <w:t>北京修复侠信用管理有限公司</w:t>
            </w:r>
          </w:p>
          <w:p w:rsidR="00694FC5" w:rsidRPr="00214DF6" w:rsidRDefault="00367C04">
            <w:pPr>
              <w:pStyle w:val="a3"/>
              <w:kinsoku/>
              <w:autoSpaceDE/>
              <w:autoSpaceDN/>
              <w:adjustRightInd/>
              <w:snapToGrid/>
              <w:spacing w:before="200" w:line="226" w:lineRule="auto"/>
              <w:textAlignment w:val="auto"/>
              <w:rPr>
                <w:sz w:val="18"/>
                <w:szCs w:val="18"/>
                <w:lang w:eastAsia="zh-CN"/>
              </w:rPr>
            </w:pPr>
            <w:r w:rsidRPr="00214DF6">
              <w:rPr>
                <w:rFonts w:hint="eastAsia"/>
                <w:spacing w:val="-1"/>
                <w:sz w:val="20"/>
                <w:szCs w:val="20"/>
                <w:lang w:eastAsia="zh-CN"/>
              </w:rPr>
              <w:t>社会信用代码：91110114MA7KQWPP0T</w:t>
            </w:r>
          </w:p>
        </w:tc>
      </w:tr>
    </w:tbl>
    <w:p w:rsidR="00694FC5" w:rsidRPr="00214DF6" w:rsidRDefault="00694FC5">
      <w:pPr>
        <w:pStyle w:val="a3"/>
        <w:spacing w:before="186" w:line="15" w:lineRule="auto"/>
        <w:rPr>
          <w:spacing w:val="-5"/>
          <w:position w:val="21"/>
          <w:sz w:val="18"/>
          <w:szCs w:val="18"/>
          <w:lang w:eastAsia="zh-CN"/>
        </w:rPr>
      </w:pPr>
    </w:p>
    <w:p w:rsidR="00694FC5" w:rsidRPr="00214DF6" w:rsidRDefault="00367C04">
      <w:pPr>
        <w:pStyle w:val="a3"/>
        <w:spacing w:before="120" w:line="360" w:lineRule="auto"/>
        <w:ind w:firstLineChars="200" w:firstLine="396"/>
        <w:rPr>
          <w:sz w:val="20"/>
          <w:szCs w:val="20"/>
          <w:lang w:eastAsia="zh-CN"/>
        </w:rPr>
      </w:pPr>
      <w:r w:rsidRPr="00214DF6">
        <w:rPr>
          <w:rFonts w:hint="eastAsia"/>
          <w:spacing w:val="-1"/>
          <w:sz w:val="20"/>
          <w:szCs w:val="20"/>
          <w:lang w:eastAsia="zh-CN"/>
        </w:rPr>
        <w:t>乙方为甲方提供</w:t>
      </w:r>
      <w:r w:rsidR="00694FC5" w:rsidRPr="00214DF6">
        <w:rPr>
          <w:rFonts w:hint="eastAsia"/>
          <w:spacing w:val="-1"/>
          <w:sz w:val="20"/>
          <w:szCs w:val="20"/>
          <w:lang w:eastAsia="zh-CN"/>
        </w:rPr>
        <w:t>不良信用记录申诉撤</w:t>
      </w:r>
      <w:r w:rsidRPr="00214DF6">
        <w:rPr>
          <w:rFonts w:hint="eastAsia"/>
          <w:spacing w:val="-1"/>
          <w:sz w:val="20"/>
          <w:szCs w:val="20"/>
          <w:lang w:eastAsia="zh-CN"/>
        </w:rPr>
        <w:t>销公</w:t>
      </w:r>
      <w:r w:rsidR="00694FC5" w:rsidRPr="00214DF6">
        <w:rPr>
          <w:rFonts w:hint="eastAsia"/>
          <w:spacing w:val="-1"/>
          <w:sz w:val="20"/>
          <w:szCs w:val="20"/>
          <w:lang w:eastAsia="zh-CN"/>
        </w:rPr>
        <w:t>示</w:t>
      </w:r>
      <w:r w:rsidRPr="00214DF6">
        <w:rPr>
          <w:rFonts w:hint="eastAsia"/>
          <w:spacing w:val="-1"/>
          <w:sz w:val="20"/>
          <w:szCs w:val="20"/>
          <w:lang w:eastAsia="zh-CN"/>
        </w:rPr>
        <w:t>服务。双方按照诚实、信用原则，经协商一致，立此合同，以兹信守。</w:t>
      </w:r>
    </w:p>
    <w:p w:rsidR="00694FC5" w:rsidRPr="00214DF6" w:rsidRDefault="00367C04" w:rsidP="00214DF6">
      <w:pPr>
        <w:numPr>
          <w:ilvl w:val="0"/>
          <w:numId w:val="1"/>
        </w:numPr>
        <w:spacing w:beforeLines="50" w:line="360" w:lineRule="auto"/>
        <w:ind w:left="6"/>
        <w:rPr>
          <w:rFonts w:ascii="宋体" w:eastAsia="宋体" w:hAnsi="宋体" w:cs="宋体"/>
          <w:b/>
          <w:bCs/>
          <w:spacing w:val="-1"/>
          <w:sz w:val="20"/>
          <w:szCs w:val="20"/>
          <w:u w:val="single"/>
          <w:lang w:eastAsia="zh-CN"/>
        </w:rPr>
      </w:pPr>
      <w:r w:rsidRPr="00214DF6">
        <w:rPr>
          <w:rFonts w:ascii="宋体" w:eastAsia="宋体" w:hAnsi="宋体" w:cs="宋体" w:hint="eastAsia"/>
          <w:b/>
          <w:bCs/>
          <w:spacing w:val="-5"/>
          <w:sz w:val="20"/>
          <w:szCs w:val="20"/>
        </w:rPr>
        <w:t>服务内容</w:t>
      </w:r>
    </w:p>
    <w:p w:rsidR="00694FC5" w:rsidRPr="00214DF6" w:rsidRDefault="00367C04">
      <w:pPr>
        <w:numPr>
          <w:ilvl w:val="0"/>
          <w:numId w:val="2"/>
        </w:numPr>
        <w:spacing w:before="78" w:line="360" w:lineRule="auto"/>
        <w:rPr>
          <w:rFonts w:ascii="宋体" w:eastAsia="宋体" w:hAnsi="宋体" w:cs="宋体"/>
          <w:b/>
          <w:bCs/>
          <w:spacing w:val="-2"/>
          <w:sz w:val="20"/>
          <w:szCs w:val="20"/>
          <w:lang w:eastAsia="zh-CN"/>
        </w:rPr>
      </w:pPr>
      <w:r w:rsidRPr="00214DF6">
        <w:rPr>
          <w:rFonts w:ascii="宋体" w:eastAsia="宋体" w:hAnsi="宋体" w:cs="宋体" w:hint="eastAsia"/>
          <w:spacing w:val="-1"/>
          <w:sz w:val="20"/>
          <w:szCs w:val="20"/>
          <w:lang w:eastAsia="zh-CN"/>
        </w:rPr>
        <w:t>乙方接受甲方委托，甲方就其向有关机构提起不良信息或其他不良记录异议申诉的事项委托乙方作为甲方委托代理人，甲方委托申诉的具体内容为：</w:t>
      </w:r>
      <w:r w:rsidRPr="00214DF6">
        <w:rPr>
          <w:rFonts w:ascii="宋体" w:eastAsia="宋体" w:hAnsi="宋体" w:cs="宋体" w:hint="eastAsia"/>
          <w:spacing w:val="-1"/>
          <w:sz w:val="20"/>
          <w:szCs w:val="20"/>
          <w:u w:val="single"/>
          <w:lang w:eastAsia="zh-CN"/>
        </w:rPr>
        <w:t xml:space="preserve"> 北京光华荣昌汽车部件有限公司、河北光华荣昌汽车部件有限位公司和湖南光华荣昌汽车部件有限公司</w:t>
      </w:r>
      <w:r w:rsidRPr="00214DF6">
        <w:rPr>
          <w:rFonts w:ascii="宋体" w:eastAsia="宋体" w:hAnsi="宋体" w:cs="宋体" w:hint="eastAsia"/>
          <w:spacing w:val="-1"/>
          <w:sz w:val="20"/>
          <w:szCs w:val="20"/>
          <w:lang w:eastAsia="zh-CN"/>
        </w:rPr>
        <w:t>在双方指定信用平台上进行案件修复（修复定义：</w:t>
      </w:r>
      <w:r w:rsidRPr="00214DF6">
        <w:rPr>
          <w:rFonts w:ascii="宋体" w:eastAsia="宋体" w:hAnsi="宋体" w:cs="宋体" w:hint="eastAsia"/>
          <w:b/>
          <w:bCs/>
          <w:spacing w:val="-1"/>
          <w:sz w:val="20"/>
          <w:szCs w:val="20"/>
          <w:u w:val="single"/>
          <w:lang w:eastAsia="zh-CN"/>
        </w:rPr>
        <w:t>永久删除公示</w:t>
      </w:r>
      <w:r w:rsidRPr="00214DF6">
        <w:rPr>
          <w:rFonts w:ascii="宋体" w:eastAsia="宋体" w:hAnsi="宋体" w:cs="宋体" w:hint="eastAsia"/>
          <w:spacing w:val="-1"/>
          <w:sz w:val="20"/>
          <w:szCs w:val="20"/>
          <w:lang w:eastAsia="zh-CN"/>
        </w:rPr>
        <w:t>）案件详情见附件：</w:t>
      </w:r>
    </w:p>
    <w:p w:rsidR="00694FC5" w:rsidRPr="00214DF6" w:rsidRDefault="00367C04" w:rsidP="00214DF6">
      <w:pPr>
        <w:spacing w:beforeLines="50" w:line="360" w:lineRule="auto"/>
        <w:rPr>
          <w:rFonts w:ascii="宋体" w:eastAsia="宋体" w:hAnsi="宋体" w:cs="宋体"/>
          <w:b/>
          <w:bCs/>
          <w:sz w:val="20"/>
          <w:szCs w:val="20"/>
          <w:lang w:eastAsia="zh-CN"/>
        </w:rPr>
      </w:pPr>
      <w:r w:rsidRPr="00214DF6">
        <w:rPr>
          <w:rFonts w:ascii="宋体" w:eastAsia="宋体" w:hAnsi="宋体" w:cs="宋体" w:hint="eastAsia"/>
          <w:b/>
          <w:bCs/>
          <w:spacing w:val="-2"/>
          <w:sz w:val="20"/>
          <w:szCs w:val="20"/>
          <w:lang w:eastAsia="zh-CN"/>
        </w:rPr>
        <w:t>二、甲方的权利和义务</w:t>
      </w:r>
    </w:p>
    <w:p w:rsidR="00694FC5" w:rsidRPr="00214DF6" w:rsidRDefault="00367C04">
      <w:pPr>
        <w:pStyle w:val="a3"/>
        <w:spacing w:line="400" w:lineRule="exact"/>
        <w:rPr>
          <w:spacing w:val="7"/>
          <w:sz w:val="20"/>
          <w:szCs w:val="20"/>
          <w:lang w:eastAsia="zh-CN"/>
        </w:rPr>
      </w:pPr>
      <w:r w:rsidRPr="00214DF6">
        <w:rPr>
          <w:rFonts w:hint="eastAsia"/>
          <w:spacing w:val="7"/>
          <w:sz w:val="20"/>
          <w:szCs w:val="20"/>
          <w:lang w:eastAsia="zh-CN"/>
        </w:rPr>
        <w:t>1．乙方完成约定服务事项并经过甲方验收合格后，甲方应按约定时间支付乙方服务费，否则每逾期一日按应付金额万分之四支付违约金，但违约金总额不超过合同金额的20%。</w:t>
      </w:r>
    </w:p>
    <w:p w:rsidR="00694FC5" w:rsidRPr="00214DF6" w:rsidRDefault="00367C04">
      <w:pPr>
        <w:pStyle w:val="a3"/>
        <w:spacing w:line="400" w:lineRule="exact"/>
        <w:rPr>
          <w:spacing w:val="7"/>
          <w:sz w:val="20"/>
          <w:szCs w:val="20"/>
          <w:lang w:eastAsia="zh-CN"/>
        </w:rPr>
      </w:pPr>
      <w:r w:rsidRPr="00214DF6">
        <w:rPr>
          <w:rFonts w:hint="eastAsia"/>
          <w:spacing w:val="7"/>
          <w:sz w:val="20"/>
          <w:szCs w:val="20"/>
          <w:lang w:eastAsia="zh-CN"/>
        </w:rPr>
        <w:t>2．甲方应对合同内容保密，不得透露给任何第三方。</w:t>
      </w:r>
    </w:p>
    <w:p w:rsidR="00694FC5" w:rsidRPr="00214DF6" w:rsidRDefault="00367C04">
      <w:pPr>
        <w:pStyle w:val="a3"/>
        <w:spacing w:line="400" w:lineRule="exact"/>
        <w:rPr>
          <w:sz w:val="20"/>
          <w:szCs w:val="20"/>
          <w:lang w:eastAsia="zh-CN"/>
        </w:rPr>
      </w:pPr>
      <w:r w:rsidRPr="00214DF6">
        <w:rPr>
          <w:rFonts w:hint="eastAsia"/>
          <w:spacing w:val="7"/>
          <w:sz w:val="20"/>
          <w:szCs w:val="20"/>
          <w:lang w:eastAsia="zh-CN"/>
        </w:rPr>
        <w:t>3．甲方不得向乙方提出违法违规行为的要求。</w:t>
      </w:r>
    </w:p>
    <w:p w:rsidR="00694FC5" w:rsidRPr="00214DF6" w:rsidRDefault="00367C04" w:rsidP="00214DF6">
      <w:pPr>
        <w:spacing w:beforeLines="50" w:afterLines="50" w:line="400" w:lineRule="exact"/>
        <w:ind w:left="6"/>
        <w:rPr>
          <w:rFonts w:ascii="宋体" w:eastAsia="宋体" w:hAnsi="宋体" w:cs="宋体"/>
          <w:b/>
          <w:bCs/>
          <w:sz w:val="20"/>
          <w:szCs w:val="20"/>
          <w:lang w:eastAsia="zh-CN"/>
        </w:rPr>
      </w:pPr>
      <w:r w:rsidRPr="00214DF6">
        <w:rPr>
          <w:rFonts w:ascii="宋体" w:eastAsia="宋体" w:hAnsi="宋体" w:cs="宋体" w:hint="eastAsia"/>
          <w:b/>
          <w:bCs/>
          <w:spacing w:val="-2"/>
          <w:sz w:val="20"/>
          <w:szCs w:val="20"/>
          <w:lang w:eastAsia="zh-CN"/>
        </w:rPr>
        <w:t>三、乙方的权利和义务</w:t>
      </w:r>
    </w:p>
    <w:p w:rsidR="00694FC5" w:rsidRPr="00214DF6" w:rsidRDefault="00367C04">
      <w:pPr>
        <w:pStyle w:val="a3"/>
        <w:spacing w:line="400" w:lineRule="exact"/>
        <w:rPr>
          <w:spacing w:val="5"/>
          <w:sz w:val="20"/>
          <w:szCs w:val="20"/>
          <w:lang w:eastAsia="zh-CN"/>
        </w:rPr>
      </w:pPr>
      <w:r w:rsidRPr="00214DF6">
        <w:rPr>
          <w:rFonts w:hint="eastAsia"/>
          <w:spacing w:val="6"/>
          <w:sz w:val="20"/>
          <w:szCs w:val="20"/>
          <w:lang w:eastAsia="zh-CN"/>
        </w:rPr>
        <w:t>1.乙方按照国家法律法规提供约定服务，并</w:t>
      </w:r>
      <w:r w:rsidRPr="00214DF6">
        <w:rPr>
          <w:rFonts w:hint="eastAsia"/>
          <w:spacing w:val="5"/>
          <w:sz w:val="20"/>
          <w:szCs w:val="20"/>
          <w:lang w:eastAsia="zh-CN"/>
        </w:rPr>
        <w:t>收取服务费用。</w:t>
      </w:r>
    </w:p>
    <w:p w:rsidR="00694FC5" w:rsidRPr="00214DF6" w:rsidRDefault="00367C04">
      <w:pPr>
        <w:pStyle w:val="a3"/>
        <w:spacing w:line="400" w:lineRule="exact"/>
        <w:rPr>
          <w:spacing w:val="5"/>
          <w:sz w:val="20"/>
          <w:szCs w:val="20"/>
          <w:lang w:eastAsia="zh-CN"/>
        </w:rPr>
      </w:pPr>
      <w:r w:rsidRPr="00214DF6">
        <w:rPr>
          <w:rFonts w:hint="eastAsia"/>
          <w:spacing w:val="5"/>
          <w:sz w:val="20"/>
          <w:szCs w:val="20"/>
          <w:lang w:eastAsia="zh-CN"/>
        </w:rPr>
        <w:t>2.乙方保证拥有履行本合同约定相应的资格，且在履行本合同过程中乙方的资格一直处于合法有效状态。</w:t>
      </w:r>
    </w:p>
    <w:p w:rsidR="00694FC5" w:rsidRPr="00214DF6" w:rsidRDefault="00367C04">
      <w:pPr>
        <w:pStyle w:val="a3"/>
        <w:spacing w:line="400" w:lineRule="exact"/>
        <w:rPr>
          <w:spacing w:val="5"/>
          <w:sz w:val="20"/>
          <w:szCs w:val="20"/>
          <w:lang w:eastAsia="zh-CN"/>
        </w:rPr>
      </w:pPr>
      <w:r w:rsidRPr="00214DF6">
        <w:rPr>
          <w:rFonts w:hint="eastAsia"/>
          <w:spacing w:val="5"/>
          <w:sz w:val="20"/>
          <w:szCs w:val="20"/>
          <w:lang w:eastAsia="zh-CN"/>
        </w:rPr>
        <w:t>3.乙方承诺遵守中国境内的所有法律法规，保证在合同履行过程中不存在违反任何法律法规的情形，如因此为甲方造成损失的乙方应承担赔偿责任。</w:t>
      </w:r>
    </w:p>
    <w:p w:rsidR="00694FC5" w:rsidRPr="00214DF6" w:rsidRDefault="00367C04">
      <w:pPr>
        <w:pStyle w:val="a3"/>
        <w:spacing w:line="400" w:lineRule="exact"/>
        <w:rPr>
          <w:spacing w:val="5"/>
          <w:sz w:val="20"/>
          <w:szCs w:val="20"/>
          <w:lang w:eastAsia="zh-CN"/>
        </w:rPr>
      </w:pPr>
      <w:r w:rsidRPr="00214DF6">
        <w:rPr>
          <w:rFonts w:hint="eastAsia"/>
          <w:spacing w:val="5"/>
          <w:sz w:val="20"/>
          <w:szCs w:val="20"/>
          <w:lang w:eastAsia="zh-CN"/>
        </w:rPr>
        <w:t>4.乙方应当根据相关机构、司法机构等审理机关要求，及时提交证据，并应甲方要求通报本协议服务进展情况。</w:t>
      </w:r>
    </w:p>
    <w:p w:rsidR="00694FC5" w:rsidRPr="00214DF6" w:rsidRDefault="00367C04">
      <w:pPr>
        <w:pStyle w:val="a3"/>
        <w:spacing w:line="400" w:lineRule="exact"/>
        <w:rPr>
          <w:spacing w:val="5"/>
          <w:sz w:val="20"/>
          <w:szCs w:val="20"/>
          <w:lang w:eastAsia="zh-CN"/>
        </w:rPr>
      </w:pPr>
      <w:r w:rsidRPr="00214DF6">
        <w:rPr>
          <w:rFonts w:hint="eastAsia"/>
          <w:spacing w:val="5"/>
          <w:sz w:val="20"/>
          <w:szCs w:val="20"/>
          <w:lang w:eastAsia="zh-CN"/>
        </w:rPr>
        <w:t>5.乙方应对其通过订立和履行本合同而获悉的甲方的商业秘密严格保密，未经甲方事先书面同意，不得以任何方式进行利用、向任何第三方披露或以其他方式予以公开。</w:t>
      </w:r>
    </w:p>
    <w:p w:rsidR="00694FC5" w:rsidRPr="00214DF6" w:rsidRDefault="00367C04">
      <w:pPr>
        <w:pStyle w:val="a3"/>
        <w:spacing w:line="400" w:lineRule="exact"/>
        <w:rPr>
          <w:sz w:val="20"/>
          <w:szCs w:val="20"/>
          <w:lang w:eastAsia="zh-CN"/>
        </w:rPr>
      </w:pPr>
      <w:r w:rsidRPr="00214DF6">
        <w:rPr>
          <w:rFonts w:hint="eastAsia"/>
          <w:spacing w:val="9"/>
          <w:sz w:val="20"/>
          <w:szCs w:val="20"/>
          <w:lang w:eastAsia="zh-CN"/>
        </w:rPr>
        <w:t>6.若甲方附件表格栏目内信息未能完全撤销，乙方</w:t>
      </w:r>
      <w:r w:rsidRPr="00214DF6">
        <w:rPr>
          <w:rFonts w:hint="eastAsia"/>
          <w:spacing w:val="8"/>
          <w:sz w:val="20"/>
          <w:szCs w:val="20"/>
          <w:lang w:eastAsia="zh-CN"/>
        </w:rPr>
        <w:t>按实际修复条数收取服务费。</w:t>
      </w:r>
    </w:p>
    <w:p w:rsidR="00694FC5" w:rsidRPr="00214DF6" w:rsidRDefault="00367C04">
      <w:pPr>
        <w:pStyle w:val="a3"/>
        <w:spacing w:line="400" w:lineRule="exact"/>
        <w:rPr>
          <w:spacing w:val="5"/>
          <w:sz w:val="20"/>
          <w:szCs w:val="20"/>
          <w:lang w:eastAsia="zh-CN"/>
        </w:rPr>
      </w:pPr>
      <w:r w:rsidRPr="00214DF6">
        <w:rPr>
          <w:rFonts w:hint="eastAsia"/>
          <w:spacing w:val="5"/>
          <w:sz w:val="20"/>
          <w:szCs w:val="20"/>
          <w:lang w:eastAsia="zh-CN"/>
        </w:rPr>
        <w:t>7.乙方以合同签订日期起算，</w:t>
      </w:r>
      <w:r w:rsidRPr="00214DF6">
        <w:rPr>
          <w:rFonts w:hint="eastAsia"/>
          <w:spacing w:val="5"/>
          <w:sz w:val="20"/>
          <w:szCs w:val="20"/>
          <w:u w:val="single"/>
          <w:lang w:eastAsia="zh-CN"/>
        </w:rPr>
        <w:t xml:space="preserve"> 30-70 </w:t>
      </w:r>
      <w:r w:rsidRPr="00214DF6">
        <w:rPr>
          <w:rFonts w:hint="eastAsia"/>
          <w:spacing w:val="5"/>
          <w:sz w:val="20"/>
          <w:szCs w:val="20"/>
          <w:lang w:eastAsia="zh-CN"/>
        </w:rPr>
        <w:t>个工作日内完成服务内容。甲方须在收到乙方提供的材料清单后及时提供所有相关资料，因甲方提交资料不全、不符、不及时或不真实，导致咨询服务工作无法开展的，责任由甲方承担，经双方协商可延长服务时间。</w:t>
      </w:r>
    </w:p>
    <w:p w:rsidR="00694FC5" w:rsidRPr="00214DF6" w:rsidRDefault="00367C04">
      <w:pPr>
        <w:pStyle w:val="a3"/>
        <w:spacing w:line="400" w:lineRule="exact"/>
        <w:rPr>
          <w:spacing w:val="5"/>
          <w:sz w:val="20"/>
          <w:szCs w:val="20"/>
          <w:lang w:eastAsia="zh-CN"/>
        </w:rPr>
      </w:pPr>
      <w:r w:rsidRPr="00214DF6">
        <w:rPr>
          <w:spacing w:val="5"/>
          <w:sz w:val="20"/>
          <w:szCs w:val="20"/>
          <w:lang w:eastAsia="zh-CN"/>
        </w:rPr>
        <w:t>8.处理异议得到批复后，乙方需通知甲方申请的结果，以申诉机构或其他机构回复</w:t>
      </w:r>
      <w:r w:rsidRPr="00214DF6">
        <w:rPr>
          <w:rFonts w:hint="eastAsia"/>
          <w:spacing w:val="5"/>
          <w:sz w:val="20"/>
          <w:szCs w:val="20"/>
          <w:lang w:eastAsia="zh-CN"/>
        </w:rPr>
        <w:t>信息</w:t>
      </w:r>
      <w:r w:rsidRPr="00214DF6">
        <w:rPr>
          <w:spacing w:val="5"/>
          <w:sz w:val="20"/>
          <w:szCs w:val="20"/>
          <w:lang w:eastAsia="zh-CN"/>
        </w:rPr>
        <w:t>为参考，以客户网查或去网点核查相关信息更新为准</w:t>
      </w:r>
      <w:r w:rsidRPr="00214DF6">
        <w:rPr>
          <w:rFonts w:hint="eastAsia"/>
          <w:spacing w:val="5"/>
          <w:sz w:val="20"/>
          <w:szCs w:val="20"/>
          <w:lang w:eastAsia="zh-CN"/>
        </w:rPr>
        <w:t>。</w:t>
      </w:r>
    </w:p>
    <w:p w:rsidR="00694FC5" w:rsidRPr="00214DF6" w:rsidRDefault="00367C04">
      <w:pPr>
        <w:pStyle w:val="a3"/>
        <w:spacing w:line="400" w:lineRule="exact"/>
        <w:rPr>
          <w:spacing w:val="5"/>
          <w:sz w:val="20"/>
          <w:szCs w:val="20"/>
          <w:lang w:eastAsia="zh-CN"/>
        </w:rPr>
      </w:pPr>
      <w:r w:rsidRPr="00214DF6">
        <w:rPr>
          <w:rFonts w:hint="eastAsia"/>
          <w:spacing w:val="5"/>
          <w:sz w:val="20"/>
          <w:szCs w:val="20"/>
          <w:lang w:eastAsia="zh-CN"/>
        </w:rPr>
        <w:t>9.合同附件内的案件后续被合同内的10</w:t>
      </w:r>
      <w:r w:rsidR="00694FC5" w:rsidRPr="00214DF6">
        <w:rPr>
          <w:rFonts w:hint="eastAsia"/>
          <w:spacing w:val="5"/>
          <w:sz w:val="20"/>
          <w:szCs w:val="20"/>
          <w:lang w:eastAsia="zh-CN"/>
        </w:rPr>
        <w:t>个信用平台</w:t>
      </w:r>
      <w:r w:rsidRPr="00214DF6">
        <w:rPr>
          <w:rFonts w:hint="eastAsia"/>
          <w:spacing w:val="5"/>
          <w:sz w:val="20"/>
          <w:szCs w:val="20"/>
          <w:lang w:eastAsia="zh-CN"/>
        </w:rPr>
        <w:t>二次抓取显示出来的情况，乙方免费进行二次修复，不收二次费用。</w:t>
      </w:r>
    </w:p>
    <w:p w:rsidR="00214DF6" w:rsidRDefault="00214DF6" w:rsidP="00214DF6">
      <w:pPr>
        <w:spacing w:beforeLines="50" w:afterLines="50" w:line="400" w:lineRule="exact"/>
        <w:rPr>
          <w:rFonts w:ascii="宋体" w:eastAsia="宋体" w:hAnsi="宋体" w:cs="宋体" w:hint="eastAsia"/>
          <w:b/>
          <w:bCs/>
          <w:spacing w:val="-3"/>
          <w:sz w:val="20"/>
          <w:szCs w:val="20"/>
          <w:lang w:eastAsia="zh-CN"/>
        </w:rPr>
      </w:pPr>
    </w:p>
    <w:p w:rsidR="00214DF6" w:rsidRDefault="00214DF6" w:rsidP="00214DF6">
      <w:pPr>
        <w:spacing w:beforeLines="50" w:afterLines="50" w:line="400" w:lineRule="exact"/>
        <w:rPr>
          <w:rFonts w:ascii="宋体" w:eastAsia="宋体" w:hAnsi="宋体" w:cs="宋体" w:hint="eastAsia"/>
          <w:b/>
          <w:bCs/>
          <w:spacing w:val="-3"/>
          <w:sz w:val="20"/>
          <w:szCs w:val="20"/>
          <w:lang w:eastAsia="zh-CN"/>
        </w:rPr>
      </w:pPr>
    </w:p>
    <w:p w:rsidR="00214DF6" w:rsidRDefault="00214DF6" w:rsidP="00214DF6">
      <w:pPr>
        <w:spacing w:beforeLines="50" w:afterLines="50" w:line="400" w:lineRule="exact"/>
        <w:rPr>
          <w:rFonts w:ascii="宋体" w:eastAsia="宋体" w:hAnsi="宋体" w:cs="宋体" w:hint="eastAsia"/>
          <w:b/>
          <w:bCs/>
          <w:spacing w:val="-3"/>
          <w:sz w:val="20"/>
          <w:szCs w:val="20"/>
          <w:lang w:eastAsia="zh-CN"/>
        </w:rPr>
      </w:pPr>
    </w:p>
    <w:p w:rsidR="00694FC5" w:rsidRPr="00214DF6" w:rsidRDefault="00367C04" w:rsidP="00214DF6">
      <w:pPr>
        <w:spacing w:beforeLines="50" w:afterLines="50" w:line="400" w:lineRule="exact"/>
        <w:rPr>
          <w:rFonts w:ascii="宋体" w:eastAsia="宋体" w:hAnsi="宋体" w:cs="宋体"/>
          <w:b/>
          <w:bCs/>
          <w:spacing w:val="-3"/>
          <w:sz w:val="20"/>
          <w:szCs w:val="20"/>
          <w:lang w:eastAsia="zh-CN"/>
        </w:rPr>
      </w:pPr>
      <w:r w:rsidRPr="00214DF6">
        <w:rPr>
          <w:rFonts w:ascii="宋体" w:eastAsia="宋体" w:hAnsi="宋体" w:cs="宋体" w:hint="eastAsia"/>
          <w:b/>
          <w:bCs/>
          <w:spacing w:val="-3"/>
          <w:sz w:val="20"/>
          <w:szCs w:val="20"/>
          <w:lang w:eastAsia="zh-CN"/>
        </w:rPr>
        <w:lastRenderedPageBreak/>
        <w:t>四、服务费用及支付方式</w:t>
      </w:r>
    </w:p>
    <w:tbl>
      <w:tblPr>
        <w:tblW w:w="10475" w:type="dxa"/>
        <w:jc w:val="center"/>
        <w:tblInd w:w="96" w:type="dxa"/>
        <w:tblLook w:val="04A0"/>
      </w:tblPr>
      <w:tblGrid>
        <w:gridCol w:w="3611"/>
        <w:gridCol w:w="2212"/>
        <w:gridCol w:w="1636"/>
        <w:gridCol w:w="3016"/>
      </w:tblGrid>
      <w:tr w:rsidR="00C71864" w:rsidRPr="00C71864" w:rsidTr="00000668">
        <w:trPr>
          <w:trHeight w:val="480"/>
          <w:jc w:val="center"/>
        </w:trPr>
        <w:tc>
          <w:tcPr>
            <w:tcW w:w="3611" w:type="dxa"/>
            <w:tcBorders>
              <w:top w:val="single" w:sz="4" w:space="0" w:color="auto"/>
              <w:left w:val="single" w:sz="4" w:space="0" w:color="auto"/>
              <w:bottom w:val="single" w:sz="4" w:space="0" w:color="auto"/>
              <w:right w:val="single" w:sz="4" w:space="0" w:color="auto"/>
            </w:tcBorders>
            <w:shd w:val="clear" w:color="auto" w:fill="auto"/>
            <w:hideMark/>
          </w:tcPr>
          <w:p w:rsidR="00C71864" w:rsidRPr="00C71864" w:rsidRDefault="00C71864" w:rsidP="00C71864">
            <w:pPr>
              <w:kinsoku/>
              <w:autoSpaceDE/>
              <w:autoSpaceDN/>
              <w:adjustRightInd/>
              <w:snapToGrid/>
              <w:jc w:val="center"/>
              <w:textAlignment w:val="auto"/>
              <w:rPr>
                <w:rFonts w:ascii="Arial Unicode MS" w:eastAsia="Arial Unicode MS" w:hAnsi="Arial Unicode MS" w:cs="Arial Unicode MS"/>
                <w:snapToGrid/>
                <w:sz w:val="18"/>
                <w:szCs w:val="18"/>
                <w:lang w:eastAsia="zh-CN"/>
              </w:rPr>
            </w:pPr>
            <w:r w:rsidRPr="00C71864">
              <w:rPr>
                <w:rFonts w:ascii="Arial Unicode MS" w:eastAsia="Arial Unicode MS" w:hAnsi="Arial Unicode MS" w:cs="Arial Unicode MS" w:hint="eastAsia"/>
                <w:snapToGrid/>
                <w:sz w:val="18"/>
                <w:szCs w:val="18"/>
                <w:lang w:eastAsia="zh-CN"/>
              </w:rPr>
              <w:t>信用平台</w:t>
            </w:r>
          </w:p>
        </w:tc>
        <w:tc>
          <w:tcPr>
            <w:tcW w:w="2212" w:type="dxa"/>
            <w:tcBorders>
              <w:top w:val="single" w:sz="4" w:space="0" w:color="auto"/>
              <w:left w:val="nil"/>
              <w:bottom w:val="single" w:sz="4" w:space="0" w:color="auto"/>
              <w:right w:val="single" w:sz="4" w:space="0" w:color="auto"/>
            </w:tcBorders>
            <w:shd w:val="clear" w:color="auto" w:fill="auto"/>
            <w:hideMark/>
          </w:tcPr>
          <w:p w:rsidR="00C71864" w:rsidRPr="00C71864" w:rsidRDefault="00C71864" w:rsidP="00C71864">
            <w:pPr>
              <w:kinsoku/>
              <w:autoSpaceDE/>
              <w:autoSpaceDN/>
              <w:adjustRightInd/>
              <w:snapToGrid/>
              <w:jc w:val="center"/>
              <w:textAlignment w:val="auto"/>
              <w:rPr>
                <w:rFonts w:ascii="Arial Unicode MS" w:eastAsia="Arial Unicode MS" w:hAnsi="Arial Unicode MS" w:cs="Arial Unicode MS"/>
                <w:snapToGrid/>
                <w:sz w:val="18"/>
                <w:szCs w:val="18"/>
                <w:lang w:eastAsia="zh-CN"/>
              </w:rPr>
            </w:pPr>
            <w:r w:rsidRPr="00C71864">
              <w:rPr>
                <w:rFonts w:ascii="Arial Unicode MS" w:eastAsia="Arial Unicode MS" w:hAnsi="Arial Unicode MS" w:cs="Arial Unicode MS" w:hint="eastAsia"/>
                <w:snapToGrid/>
                <w:sz w:val="18"/>
                <w:szCs w:val="18"/>
                <w:lang w:eastAsia="zh-CN"/>
              </w:rPr>
              <w:t>栏目</w:t>
            </w:r>
          </w:p>
        </w:tc>
        <w:tc>
          <w:tcPr>
            <w:tcW w:w="1636" w:type="dxa"/>
            <w:tcBorders>
              <w:top w:val="single" w:sz="4" w:space="0" w:color="auto"/>
              <w:left w:val="nil"/>
              <w:bottom w:val="single" w:sz="4" w:space="0" w:color="auto"/>
              <w:right w:val="single" w:sz="4" w:space="0" w:color="auto"/>
            </w:tcBorders>
            <w:shd w:val="clear" w:color="auto" w:fill="auto"/>
            <w:hideMark/>
          </w:tcPr>
          <w:p w:rsidR="00C71864" w:rsidRPr="00C71864" w:rsidRDefault="00C71864" w:rsidP="00C71864">
            <w:pPr>
              <w:kinsoku/>
              <w:autoSpaceDE/>
              <w:autoSpaceDN/>
              <w:adjustRightInd/>
              <w:snapToGrid/>
              <w:jc w:val="center"/>
              <w:textAlignment w:val="auto"/>
              <w:rPr>
                <w:rFonts w:ascii="Arial Unicode MS" w:eastAsia="Arial Unicode MS" w:hAnsi="Arial Unicode MS" w:cs="Arial Unicode MS"/>
                <w:snapToGrid/>
                <w:sz w:val="18"/>
                <w:szCs w:val="18"/>
                <w:lang w:eastAsia="zh-CN"/>
              </w:rPr>
            </w:pPr>
            <w:r w:rsidRPr="00C71864">
              <w:rPr>
                <w:rFonts w:ascii="Arial Unicode MS" w:eastAsia="Arial Unicode MS" w:hAnsi="Arial Unicode MS" w:cs="Arial Unicode MS" w:hint="eastAsia"/>
                <w:snapToGrid/>
                <w:sz w:val="18"/>
                <w:szCs w:val="18"/>
                <w:lang w:eastAsia="zh-CN"/>
              </w:rPr>
              <w:t>协助完成标准</w:t>
            </w:r>
          </w:p>
        </w:tc>
        <w:tc>
          <w:tcPr>
            <w:tcW w:w="3016" w:type="dxa"/>
            <w:tcBorders>
              <w:top w:val="single" w:sz="4" w:space="0" w:color="auto"/>
              <w:left w:val="nil"/>
              <w:bottom w:val="single" w:sz="4" w:space="0" w:color="auto"/>
              <w:right w:val="single" w:sz="4" w:space="0" w:color="auto"/>
            </w:tcBorders>
            <w:shd w:val="clear" w:color="auto" w:fill="auto"/>
            <w:hideMark/>
          </w:tcPr>
          <w:p w:rsidR="00C71864" w:rsidRPr="00C71864" w:rsidRDefault="00C71864" w:rsidP="00C71864">
            <w:pPr>
              <w:kinsoku/>
              <w:autoSpaceDE/>
              <w:autoSpaceDN/>
              <w:adjustRightInd/>
              <w:snapToGrid/>
              <w:jc w:val="center"/>
              <w:textAlignment w:val="auto"/>
              <w:rPr>
                <w:rFonts w:ascii="Arial Unicode MS" w:eastAsia="Arial Unicode MS" w:hAnsi="Arial Unicode MS" w:cs="Arial Unicode MS"/>
                <w:snapToGrid/>
                <w:sz w:val="18"/>
                <w:szCs w:val="18"/>
                <w:lang w:eastAsia="zh-CN"/>
              </w:rPr>
            </w:pPr>
            <w:r w:rsidRPr="00C71864">
              <w:rPr>
                <w:rFonts w:ascii="Arial Unicode MS" w:eastAsia="Arial Unicode MS" w:hAnsi="Arial Unicode MS" w:cs="Arial Unicode MS" w:hint="eastAsia"/>
                <w:snapToGrid/>
                <w:sz w:val="18"/>
                <w:szCs w:val="18"/>
                <w:lang w:eastAsia="zh-CN"/>
              </w:rPr>
              <w:t>特别说明</w:t>
            </w:r>
          </w:p>
        </w:tc>
      </w:tr>
      <w:tr w:rsidR="00000668" w:rsidRPr="00C71864" w:rsidTr="00000668">
        <w:trPr>
          <w:trHeight w:val="981"/>
          <w:jc w:val="center"/>
        </w:trPr>
        <w:tc>
          <w:tcPr>
            <w:tcW w:w="3611" w:type="dxa"/>
            <w:tcBorders>
              <w:top w:val="nil"/>
              <w:left w:val="single" w:sz="4" w:space="0" w:color="auto"/>
              <w:bottom w:val="single" w:sz="4" w:space="0" w:color="auto"/>
              <w:right w:val="single" w:sz="4" w:space="0" w:color="auto"/>
            </w:tcBorders>
            <w:shd w:val="clear" w:color="auto" w:fill="auto"/>
            <w:hideMark/>
          </w:tcPr>
          <w:p w:rsidR="00000668" w:rsidRDefault="00000668">
            <w:pPr>
              <w:rPr>
                <w:rFonts w:ascii="Arial Unicode MS" w:eastAsia="Arial Unicode MS" w:hAnsi="Arial Unicode MS" w:cs="Arial Unicode MS"/>
                <w:sz w:val="18"/>
                <w:szCs w:val="18"/>
                <w:lang w:eastAsia="zh-CN"/>
              </w:rPr>
            </w:pPr>
            <w:r>
              <w:rPr>
                <w:rFonts w:ascii="Arial Unicode MS" w:eastAsia="Arial Unicode MS" w:hAnsi="Arial Unicode MS" w:cs="Arial Unicode MS" w:hint="eastAsia"/>
                <w:sz w:val="18"/>
                <w:szCs w:val="18"/>
                <w:lang w:eastAsia="zh-CN"/>
              </w:rPr>
              <w:t>1.企查查2.天眼查3.启信宝 4.水滴信用5.爱企查 6.企知道7.中国庭审公开网8.中国裁判文书网9.企业预警通10.风鸟查询</w:t>
            </w:r>
          </w:p>
        </w:tc>
        <w:tc>
          <w:tcPr>
            <w:tcW w:w="2212" w:type="dxa"/>
            <w:tcBorders>
              <w:top w:val="nil"/>
              <w:left w:val="nil"/>
              <w:bottom w:val="single" w:sz="4" w:space="0" w:color="auto"/>
              <w:right w:val="single" w:sz="4" w:space="0" w:color="auto"/>
            </w:tcBorders>
            <w:shd w:val="clear" w:color="auto" w:fill="auto"/>
            <w:hideMark/>
          </w:tcPr>
          <w:p w:rsidR="00000668" w:rsidRDefault="00000668">
            <w:pPr>
              <w:rPr>
                <w:rFonts w:ascii="Arial Unicode MS" w:eastAsia="Arial Unicode MS" w:hAnsi="Arial Unicode MS" w:cs="Arial Unicode MS"/>
                <w:sz w:val="18"/>
                <w:szCs w:val="18"/>
                <w:lang w:eastAsia="zh-CN"/>
              </w:rPr>
            </w:pPr>
            <w:r>
              <w:rPr>
                <w:rFonts w:ascii="Arial Unicode MS" w:eastAsia="Arial Unicode MS" w:hAnsi="Arial Unicode MS" w:cs="Arial Unicode MS" w:hint="eastAsia"/>
                <w:sz w:val="18"/>
                <w:szCs w:val="18"/>
                <w:lang w:eastAsia="zh-CN"/>
              </w:rPr>
              <w:t>需要处理的共计案号（46）条，详见服务内容（以下简称“案件详情表”）</w:t>
            </w:r>
          </w:p>
        </w:tc>
        <w:tc>
          <w:tcPr>
            <w:tcW w:w="1636" w:type="dxa"/>
            <w:tcBorders>
              <w:top w:val="nil"/>
              <w:left w:val="nil"/>
              <w:bottom w:val="single" w:sz="4" w:space="0" w:color="auto"/>
              <w:right w:val="single" w:sz="4" w:space="0" w:color="auto"/>
            </w:tcBorders>
            <w:shd w:val="clear" w:color="auto" w:fill="auto"/>
            <w:hideMark/>
          </w:tcPr>
          <w:p w:rsidR="00000668" w:rsidRDefault="00000668">
            <w:pPr>
              <w:rPr>
                <w:rFonts w:ascii="Arial Unicode MS" w:eastAsia="Arial Unicode MS" w:hAnsi="Arial Unicode MS" w:cs="Arial Unicode MS"/>
                <w:sz w:val="18"/>
                <w:szCs w:val="18"/>
                <w:lang w:eastAsia="zh-CN"/>
              </w:rPr>
            </w:pPr>
            <w:r>
              <w:rPr>
                <w:rFonts w:ascii="Arial Unicode MS" w:eastAsia="Arial Unicode MS" w:hAnsi="Arial Unicode MS" w:cs="Arial Unicode MS" w:hint="eastAsia"/>
                <w:sz w:val="18"/>
                <w:szCs w:val="18"/>
                <w:lang w:eastAsia="zh-CN"/>
              </w:rPr>
              <w:t>服务内容（案件在10个信用平台上不再显示)</w:t>
            </w:r>
          </w:p>
        </w:tc>
        <w:tc>
          <w:tcPr>
            <w:tcW w:w="3016" w:type="dxa"/>
            <w:tcBorders>
              <w:top w:val="nil"/>
              <w:left w:val="nil"/>
              <w:bottom w:val="single" w:sz="4" w:space="0" w:color="auto"/>
              <w:right w:val="single" w:sz="4" w:space="0" w:color="auto"/>
            </w:tcBorders>
            <w:shd w:val="clear" w:color="auto" w:fill="auto"/>
            <w:hideMark/>
          </w:tcPr>
          <w:p w:rsidR="00000668" w:rsidRDefault="00000668">
            <w:pPr>
              <w:rPr>
                <w:rFonts w:ascii="Arial Unicode MS" w:eastAsia="Arial Unicode MS" w:hAnsi="Arial Unicode MS" w:cs="Arial Unicode MS" w:hint="eastAsia"/>
                <w:b/>
                <w:bCs/>
                <w:sz w:val="18"/>
                <w:szCs w:val="18"/>
                <w:lang w:eastAsia="zh-CN"/>
              </w:rPr>
            </w:pPr>
            <w:r>
              <w:rPr>
                <w:rFonts w:ascii="Arial Unicode MS" w:eastAsia="Arial Unicode MS" w:hAnsi="Arial Unicode MS" w:cs="Arial Unicode MS" w:hint="eastAsia"/>
                <w:b/>
                <w:bCs/>
                <w:sz w:val="18"/>
                <w:szCs w:val="18"/>
                <w:lang w:eastAsia="zh-CN"/>
              </w:rPr>
              <w:t>①未履行义务的案件不予协助修复。</w:t>
            </w:r>
          </w:p>
          <w:p w:rsidR="00000668" w:rsidRDefault="00000668">
            <w:pPr>
              <w:rPr>
                <w:rFonts w:ascii="Arial Unicode MS" w:eastAsia="Arial Unicode MS" w:hAnsi="Arial Unicode MS" w:cs="Arial Unicode MS"/>
                <w:b/>
                <w:bCs/>
                <w:sz w:val="18"/>
                <w:szCs w:val="18"/>
                <w:lang w:eastAsia="zh-CN"/>
              </w:rPr>
            </w:pPr>
            <w:r w:rsidRPr="00000668">
              <w:rPr>
                <w:rFonts w:ascii="Arial Unicode MS" w:eastAsia="Arial Unicode MS" w:hAnsi="Arial Unicode MS" w:cs="Arial Unicode MS" w:hint="eastAsia"/>
                <w:b/>
                <w:bCs/>
                <w:sz w:val="18"/>
                <w:szCs w:val="18"/>
                <w:lang w:eastAsia="zh-CN"/>
              </w:rPr>
              <w:t>②其它栏目的内容不在修复范围内。</w:t>
            </w:r>
          </w:p>
        </w:tc>
      </w:tr>
      <w:tr w:rsidR="00C71864" w:rsidRPr="00C71864" w:rsidTr="00000668">
        <w:trPr>
          <w:trHeight w:val="273"/>
          <w:jc w:val="center"/>
        </w:trPr>
        <w:tc>
          <w:tcPr>
            <w:tcW w:w="104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1864" w:rsidRPr="00C71864" w:rsidRDefault="00C71864" w:rsidP="00C71864">
            <w:pPr>
              <w:kinsoku/>
              <w:autoSpaceDE/>
              <w:autoSpaceDN/>
              <w:adjustRightInd/>
              <w:snapToGrid/>
              <w:jc w:val="center"/>
              <w:textAlignment w:val="auto"/>
              <w:rPr>
                <w:rFonts w:ascii="Arial Unicode MS" w:eastAsia="Arial Unicode MS" w:hAnsi="Arial Unicode MS" w:cs="Arial Unicode MS"/>
                <w:snapToGrid/>
                <w:sz w:val="18"/>
                <w:szCs w:val="18"/>
                <w:lang w:eastAsia="zh-CN"/>
              </w:rPr>
            </w:pPr>
            <w:r w:rsidRPr="00C71864">
              <w:rPr>
                <w:rFonts w:ascii="Arial Unicode MS" w:eastAsia="Arial Unicode MS" w:hAnsi="Arial Unicode MS" w:cs="Arial Unicode MS" w:hint="eastAsia"/>
                <w:snapToGrid/>
                <w:sz w:val="18"/>
                <w:szCs w:val="18"/>
                <w:lang w:eastAsia="zh-CN"/>
              </w:rPr>
              <w:t>总计：¥ 43700元整（大写：肆万叁仟柒佰元整）</w:t>
            </w:r>
          </w:p>
        </w:tc>
      </w:tr>
    </w:tbl>
    <w:p w:rsidR="00694FC5" w:rsidRPr="00214DF6" w:rsidRDefault="00367C04" w:rsidP="00214DF6">
      <w:pPr>
        <w:pStyle w:val="a3"/>
        <w:spacing w:beforeLines="50" w:line="400" w:lineRule="exact"/>
        <w:rPr>
          <w:sz w:val="20"/>
          <w:szCs w:val="20"/>
          <w:lang w:eastAsia="zh-CN"/>
        </w:rPr>
      </w:pPr>
      <w:r w:rsidRPr="00214DF6">
        <w:rPr>
          <w:rFonts w:hint="eastAsia"/>
          <w:spacing w:val="-3"/>
          <w:sz w:val="20"/>
          <w:szCs w:val="20"/>
          <w:lang w:eastAsia="zh-CN"/>
        </w:rPr>
        <w:t xml:space="preserve">1．服务费总计： </w:t>
      </w:r>
      <w:r w:rsidRPr="00214DF6">
        <w:rPr>
          <w:rFonts w:hint="eastAsia"/>
          <w:spacing w:val="-3"/>
          <w:sz w:val="20"/>
          <w:szCs w:val="20"/>
          <w:u w:val="single"/>
          <w:lang w:eastAsia="zh-CN"/>
        </w:rPr>
        <w:t xml:space="preserve">¥ </w:t>
      </w:r>
      <w:r w:rsidRPr="00941B2D">
        <w:rPr>
          <w:rFonts w:hint="eastAsia"/>
          <w:spacing w:val="3"/>
          <w:sz w:val="18"/>
          <w:szCs w:val="18"/>
          <w:u w:val="single"/>
          <w:lang w:eastAsia="zh-CN"/>
        </w:rPr>
        <w:t>437</w:t>
      </w:r>
      <w:r w:rsidRPr="00214DF6">
        <w:rPr>
          <w:rFonts w:hint="eastAsia"/>
          <w:spacing w:val="3"/>
          <w:sz w:val="18"/>
          <w:szCs w:val="18"/>
          <w:u w:val="single"/>
          <w:lang w:eastAsia="zh-CN"/>
        </w:rPr>
        <w:t>00</w:t>
      </w:r>
      <w:r w:rsidRPr="00214DF6">
        <w:rPr>
          <w:rFonts w:hint="eastAsia"/>
          <w:spacing w:val="-3"/>
          <w:sz w:val="20"/>
          <w:szCs w:val="20"/>
          <w:lang w:eastAsia="zh-CN"/>
        </w:rPr>
        <w:t>元整（大写：</w:t>
      </w:r>
      <w:r w:rsidRPr="00214DF6">
        <w:rPr>
          <w:rFonts w:hint="eastAsia"/>
          <w:spacing w:val="3"/>
          <w:sz w:val="18"/>
          <w:szCs w:val="18"/>
          <w:lang w:eastAsia="zh-CN"/>
        </w:rPr>
        <w:t>肆万叁仟柒佰</w:t>
      </w:r>
      <w:r w:rsidRPr="00214DF6">
        <w:rPr>
          <w:rFonts w:hint="eastAsia"/>
          <w:spacing w:val="-3"/>
          <w:sz w:val="20"/>
          <w:szCs w:val="20"/>
          <w:lang w:eastAsia="zh-CN"/>
        </w:rPr>
        <w:t xml:space="preserve">元整），每条单价 </w:t>
      </w:r>
      <w:r w:rsidRPr="00214DF6">
        <w:rPr>
          <w:rFonts w:hint="eastAsia"/>
          <w:spacing w:val="-3"/>
          <w:sz w:val="20"/>
          <w:szCs w:val="20"/>
          <w:u w:val="single"/>
          <w:lang w:eastAsia="zh-CN"/>
        </w:rPr>
        <w:t>¥  950</w:t>
      </w:r>
      <w:r w:rsidRPr="00214DF6">
        <w:rPr>
          <w:rFonts w:hint="eastAsia"/>
          <w:spacing w:val="-3"/>
          <w:sz w:val="20"/>
          <w:szCs w:val="20"/>
          <w:lang w:eastAsia="zh-CN"/>
        </w:rPr>
        <w:t>元整（大写：玖佰伍拾元整）。</w:t>
      </w:r>
    </w:p>
    <w:p w:rsidR="00694FC5" w:rsidRPr="00214DF6" w:rsidRDefault="00367C04">
      <w:pPr>
        <w:pStyle w:val="a3"/>
        <w:spacing w:line="400" w:lineRule="exact"/>
        <w:ind w:firstLineChars="100" w:firstLine="204"/>
        <w:rPr>
          <w:sz w:val="20"/>
          <w:szCs w:val="20"/>
          <w:lang w:eastAsia="zh-CN"/>
        </w:rPr>
      </w:pPr>
      <w:r w:rsidRPr="00214DF6">
        <w:rPr>
          <w:rFonts w:hint="eastAsia"/>
          <w:spacing w:val="2"/>
          <w:sz w:val="20"/>
          <w:szCs w:val="20"/>
          <w:lang w:eastAsia="zh-CN"/>
        </w:rPr>
        <w:t>（费用占比：信息筛查费占40％、咨询费占40</w:t>
      </w:r>
      <w:r w:rsidRPr="00214DF6">
        <w:rPr>
          <w:rFonts w:hint="eastAsia"/>
          <w:spacing w:val="1"/>
          <w:sz w:val="20"/>
          <w:szCs w:val="20"/>
          <w:lang w:eastAsia="zh-CN"/>
        </w:rPr>
        <w:t>％、材料费占10％、协助服务费占10％。）</w:t>
      </w:r>
    </w:p>
    <w:p w:rsidR="00694FC5" w:rsidRPr="00214DF6" w:rsidRDefault="00367C04">
      <w:pPr>
        <w:pStyle w:val="TableText"/>
        <w:numPr>
          <w:ilvl w:val="0"/>
          <w:numId w:val="3"/>
        </w:numPr>
        <w:spacing w:line="400" w:lineRule="exact"/>
        <w:rPr>
          <w:spacing w:val="5"/>
          <w:sz w:val="18"/>
          <w:szCs w:val="18"/>
          <w:lang w:eastAsia="zh-CN"/>
        </w:rPr>
      </w:pPr>
      <w:r w:rsidRPr="00214DF6">
        <w:rPr>
          <w:rFonts w:hint="eastAsia"/>
          <w:spacing w:val="-3"/>
          <w:lang w:eastAsia="zh-CN"/>
        </w:rPr>
        <w:t>付款时间：甲方于合同生效</w:t>
      </w:r>
      <w:r w:rsidRPr="00214DF6">
        <w:rPr>
          <w:rFonts w:hint="eastAsia"/>
          <w:spacing w:val="-3"/>
          <w:u w:val="single"/>
          <w:lang w:eastAsia="zh-CN"/>
        </w:rPr>
        <w:t>5</w:t>
      </w:r>
      <w:r w:rsidRPr="00214DF6">
        <w:rPr>
          <w:rFonts w:hint="eastAsia"/>
          <w:spacing w:val="-3"/>
          <w:lang w:eastAsia="zh-CN"/>
        </w:rPr>
        <w:t>个工作日内支付合同总额</w:t>
      </w:r>
      <w:r w:rsidRPr="00214DF6">
        <w:rPr>
          <w:rFonts w:hint="eastAsia"/>
          <w:spacing w:val="-3"/>
          <w:u w:val="single"/>
          <w:lang w:eastAsia="zh-CN"/>
        </w:rPr>
        <w:t xml:space="preserve">20% </w:t>
      </w:r>
      <w:r w:rsidRPr="00214DF6">
        <w:rPr>
          <w:rFonts w:hint="eastAsia"/>
          <w:spacing w:val="-3"/>
          <w:lang w:eastAsia="zh-CN"/>
        </w:rPr>
        <w:t>定金即¥</w:t>
      </w:r>
      <w:r w:rsidR="00941B2D">
        <w:rPr>
          <w:rFonts w:hint="eastAsia"/>
          <w:spacing w:val="-3"/>
          <w:lang w:eastAsia="zh-CN"/>
        </w:rPr>
        <w:t xml:space="preserve"> </w:t>
      </w:r>
      <w:r w:rsidRPr="00941B2D">
        <w:rPr>
          <w:rFonts w:hint="eastAsia"/>
          <w:spacing w:val="-3"/>
          <w:u w:val="single"/>
          <w:lang w:eastAsia="zh-CN"/>
        </w:rPr>
        <w:t>8</w:t>
      </w:r>
      <w:r w:rsidRPr="00214DF6">
        <w:rPr>
          <w:rFonts w:hint="eastAsia"/>
          <w:spacing w:val="-3"/>
          <w:u w:val="single"/>
          <w:lang w:eastAsia="zh-CN"/>
        </w:rPr>
        <w:t xml:space="preserve">740 </w:t>
      </w:r>
      <w:r w:rsidRPr="00214DF6">
        <w:rPr>
          <w:rFonts w:hint="eastAsia"/>
          <w:spacing w:val="-3"/>
          <w:lang w:eastAsia="zh-CN"/>
        </w:rPr>
        <w:t>元整（大写</w:t>
      </w:r>
      <w:r w:rsidRPr="00214DF6">
        <w:rPr>
          <w:rFonts w:hint="eastAsia"/>
          <w:spacing w:val="-3"/>
          <w:u w:val="single"/>
          <w:lang w:eastAsia="zh-CN"/>
        </w:rPr>
        <w:t>： 捌仟柒佰肆拾</w:t>
      </w:r>
      <w:r w:rsidRPr="00214DF6">
        <w:rPr>
          <w:rFonts w:hint="eastAsia"/>
          <w:spacing w:val="-3"/>
          <w:lang w:eastAsia="zh-CN"/>
        </w:rPr>
        <w:t>元整）；</w:t>
      </w:r>
      <w:r w:rsidRPr="00214DF6">
        <w:rPr>
          <w:rFonts w:hint="eastAsia"/>
          <w:spacing w:val="5"/>
          <w:lang w:eastAsia="zh-CN"/>
        </w:rPr>
        <w:t>乙方完成</w:t>
      </w:r>
      <w:r w:rsidRPr="00214DF6">
        <w:rPr>
          <w:rFonts w:hint="eastAsia"/>
          <w:spacing w:val="-1"/>
          <w:lang w:eastAsia="zh-CN"/>
        </w:rPr>
        <w:t>撤销</w:t>
      </w:r>
      <w:r w:rsidRPr="00214DF6">
        <w:rPr>
          <w:rFonts w:hint="eastAsia"/>
          <w:sz w:val="18"/>
          <w:szCs w:val="18"/>
          <w:lang w:eastAsia="zh-CN"/>
        </w:rPr>
        <w:t>中国裁判文书网</w:t>
      </w:r>
      <w:r w:rsidRPr="00214DF6">
        <w:rPr>
          <w:rFonts w:hint="eastAsia"/>
          <w:spacing w:val="-1"/>
          <w:lang w:eastAsia="zh-CN"/>
        </w:rPr>
        <w:t>公示达到</w:t>
      </w:r>
      <w:r w:rsidRPr="00214DF6">
        <w:rPr>
          <w:rFonts w:hint="eastAsia"/>
          <w:spacing w:val="5"/>
          <w:lang w:eastAsia="zh-CN"/>
        </w:rPr>
        <w:t>26个案件后，第二次付款30%</w:t>
      </w:r>
      <w:r w:rsidRPr="00214DF6">
        <w:rPr>
          <w:rFonts w:hint="eastAsia"/>
          <w:spacing w:val="-3"/>
          <w:lang w:eastAsia="zh-CN"/>
        </w:rPr>
        <w:t>即¥</w:t>
      </w:r>
      <w:r w:rsidRPr="00214DF6">
        <w:rPr>
          <w:rFonts w:hint="eastAsia"/>
          <w:spacing w:val="-3"/>
          <w:u w:val="single"/>
          <w:lang w:eastAsia="zh-CN"/>
        </w:rPr>
        <w:t>13110</w:t>
      </w:r>
      <w:r w:rsidRPr="00214DF6">
        <w:rPr>
          <w:rFonts w:hint="eastAsia"/>
          <w:spacing w:val="-3"/>
          <w:lang w:eastAsia="zh-CN"/>
        </w:rPr>
        <w:t>元整（大写</w:t>
      </w:r>
      <w:r w:rsidRPr="00214DF6">
        <w:rPr>
          <w:rFonts w:hint="eastAsia"/>
          <w:spacing w:val="-3"/>
          <w:u w:val="single"/>
          <w:lang w:eastAsia="zh-CN"/>
        </w:rPr>
        <w:t>：壹万叁仟壹佰壹拾</w:t>
      </w:r>
      <w:r w:rsidRPr="00214DF6">
        <w:rPr>
          <w:rFonts w:hint="eastAsia"/>
          <w:spacing w:val="-3"/>
          <w:lang w:eastAsia="zh-CN"/>
        </w:rPr>
        <w:t>元整）</w:t>
      </w:r>
      <w:r w:rsidRPr="00214DF6">
        <w:rPr>
          <w:rFonts w:hint="eastAsia"/>
          <w:spacing w:val="5"/>
          <w:lang w:eastAsia="zh-CN"/>
        </w:rPr>
        <w:t>；完成</w:t>
      </w:r>
      <w:r w:rsidRPr="00214DF6">
        <w:rPr>
          <w:rFonts w:hint="eastAsia"/>
          <w:spacing w:val="-1"/>
          <w:lang w:eastAsia="zh-CN"/>
        </w:rPr>
        <w:t>撤销附件所列全部</w:t>
      </w:r>
      <w:r w:rsidRPr="00214DF6">
        <w:rPr>
          <w:rFonts w:hint="eastAsia"/>
          <w:sz w:val="18"/>
          <w:szCs w:val="18"/>
          <w:lang w:eastAsia="zh-CN"/>
        </w:rPr>
        <w:t>案件</w:t>
      </w:r>
      <w:r w:rsidRPr="00214DF6">
        <w:rPr>
          <w:rFonts w:hint="eastAsia"/>
          <w:spacing w:val="-1"/>
          <w:lang w:eastAsia="zh-CN"/>
        </w:rPr>
        <w:t>公示</w:t>
      </w:r>
      <w:r w:rsidRPr="00214DF6">
        <w:rPr>
          <w:rFonts w:hint="eastAsia"/>
          <w:sz w:val="18"/>
          <w:szCs w:val="18"/>
          <w:lang w:eastAsia="zh-CN"/>
        </w:rPr>
        <w:t>后</w:t>
      </w:r>
      <w:r w:rsidRPr="00214DF6">
        <w:rPr>
          <w:rFonts w:hint="eastAsia"/>
          <w:spacing w:val="5"/>
          <w:lang w:eastAsia="zh-CN"/>
        </w:rPr>
        <w:t>，甲方须在</w:t>
      </w:r>
      <w:r w:rsidRPr="00214DF6">
        <w:rPr>
          <w:rFonts w:hint="eastAsia"/>
          <w:spacing w:val="5"/>
          <w:u w:val="single"/>
          <w:lang w:eastAsia="zh-CN"/>
        </w:rPr>
        <w:t>3</w:t>
      </w:r>
      <w:r w:rsidRPr="00214DF6">
        <w:rPr>
          <w:rFonts w:hint="eastAsia"/>
          <w:spacing w:val="5"/>
          <w:lang w:eastAsia="zh-CN"/>
        </w:rPr>
        <w:t>个工作日内完成验收并向乙方支付剩余尾款</w:t>
      </w:r>
      <w:r w:rsidRPr="00214DF6">
        <w:rPr>
          <w:rFonts w:hint="eastAsia"/>
          <w:spacing w:val="-3"/>
          <w:u w:val="single"/>
          <w:lang w:eastAsia="zh-CN"/>
        </w:rPr>
        <w:t>¥ 21850</w:t>
      </w:r>
      <w:r w:rsidRPr="00214DF6">
        <w:rPr>
          <w:rFonts w:hint="eastAsia"/>
          <w:spacing w:val="-3"/>
          <w:lang w:eastAsia="zh-CN"/>
        </w:rPr>
        <w:t>元整（大写：贰万壹仟捌佰伍拾元整）</w:t>
      </w:r>
      <w:r w:rsidRPr="00214DF6">
        <w:rPr>
          <w:rFonts w:hint="eastAsia"/>
          <w:spacing w:val="5"/>
          <w:lang w:eastAsia="zh-CN"/>
        </w:rPr>
        <w:t>，乙方确认收到全部应收款项后给甲方开具发票</w:t>
      </w:r>
      <w:r w:rsidR="00214DF6" w:rsidRPr="00214DF6">
        <w:rPr>
          <w:rFonts w:hint="eastAsia"/>
          <w:spacing w:val="5"/>
          <w:lang w:eastAsia="zh-CN"/>
        </w:rPr>
        <w:t>，</w:t>
      </w:r>
      <w:r w:rsidRPr="00214DF6">
        <w:rPr>
          <w:rFonts w:hint="eastAsia"/>
          <w:spacing w:val="5"/>
          <w:lang w:eastAsia="zh-CN"/>
        </w:rPr>
        <w:t>如果在本合同约定期限届满后乙方</w:t>
      </w:r>
      <w:r w:rsidR="00694FC5" w:rsidRPr="00214DF6">
        <w:rPr>
          <w:rFonts w:hint="eastAsia"/>
          <w:spacing w:val="5"/>
          <w:lang w:eastAsia="zh-CN"/>
        </w:rPr>
        <w:t>未完成全部约定的案件修复，甲方据实结算（未完成的案件号无需支付对应费用，修复途中产生的费用由乙方自行承担）</w:t>
      </w:r>
      <w:r w:rsidRPr="00214DF6">
        <w:rPr>
          <w:rFonts w:hint="eastAsia"/>
          <w:spacing w:val="5"/>
          <w:lang w:eastAsia="zh-CN"/>
        </w:rPr>
        <w:t>。</w:t>
      </w:r>
    </w:p>
    <w:p w:rsidR="00694FC5" w:rsidRPr="00214DF6" w:rsidRDefault="00367C04">
      <w:pPr>
        <w:pStyle w:val="TableText"/>
        <w:numPr>
          <w:ilvl w:val="255"/>
          <w:numId w:val="0"/>
        </w:numPr>
        <w:spacing w:line="400" w:lineRule="exact"/>
        <w:rPr>
          <w:spacing w:val="-2"/>
          <w:lang w:eastAsia="zh-CN"/>
        </w:rPr>
      </w:pPr>
      <w:r w:rsidRPr="00214DF6">
        <w:rPr>
          <w:rFonts w:hint="eastAsia"/>
          <w:spacing w:val="-2"/>
          <w:lang w:eastAsia="zh-CN"/>
        </w:rPr>
        <w:t>3.</w:t>
      </w:r>
      <w:r w:rsidRPr="00214DF6">
        <w:rPr>
          <w:rFonts w:hint="eastAsia"/>
          <w:spacing w:val="-12"/>
          <w:lang w:eastAsia="zh-CN"/>
        </w:rPr>
        <w:t>乙方收款信息：</w:t>
      </w:r>
    </w:p>
    <w:p w:rsidR="00694FC5" w:rsidRPr="00214DF6" w:rsidRDefault="00367C04">
      <w:pPr>
        <w:pStyle w:val="TableText"/>
        <w:numPr>
          <w:ilvl w:val="255"/>
          <w:numId w:val="0"/>
        </w:numPr>
        <w:spacing w:line="360" w:lineRule="auto"/>
        <w:ind w:leftChars="300" w:left="630"/>
        <w:rPr>
          <w:spacing w:val="-12"/>
          <w:lang w:eastAsia="zh-CN"/>
        </w:rPr>
      </w:pPr>
      <w:r w:rsidRPr="00214DF6">
        <w:rPr>
          <w:rFonts w:hint="eastAsia"/>
          <w:spacing w:val="-12"/>
          <w:lang w:eastAsia="zh-CN"/>
        </w:rPr>
        <w:t>开户名：北京修复侠信用管理有限公司</w:t>
      </w:r>
    </w:p>
    <w:p w:rsidR="00694FC5" w:rsidRPr="00214DF6" w:rsidRDefault="00367C04">
      <w:pPr>
        <w:pStyle w:val="TableText"/>
        <w:numPr>
          <w:ilvl w:val="255"/>
          <w:numId w:val="0"/>
        </w:numPr>
        <w:spacing w:line="360" w:lineRule="auto"/>
        <w:ind w:leftChars="300" w:left="630"/>
        <w:rPr>
          <w:spacing w:val="-12"/>
          <w:lang w:eastAsia="zh-CN"/>
        </w:rPr>
      </w:pPr>
      <w:r w:rsidRPr="00214DF6">
        <w:rPr>
          <w:rFonts w:hint="eastAsia"/>
          <w:spacing w:val="-12"/>
          <w:lang w:eastAsia="zh-CN"/>
        </w:rPr>
        <w:t>开户行：中国建设银行股份有限公司北京天通苑支行</w:t>
      </w:r>
    </w:p>
    <w:p w:rsidR="00694FC5" w:rsidRPr="00214DF6" w:rsidRDefault="00367C04">
      <w:pPr>
        <w:pStyle w:val="TableText"/>
        <w:numPr>
          <w:ilvl w:val="255"/>
          <w:numId w:val="0"/>
        </w:numPr>
        <w:spacing w:line="360" w:lineRule="auto"/>
        <w:ind w:leftChars="300" w:left="630"/>
        <w:rPr>
          <w:spacing w:val="-2"/>
          <w:lang w:eastAsia="zh-CN"/>
        </w:rPr>
      </w:pPr>
      <w:r w:rsidRPr="00214DF6">
        <w:rPr>
          <w:rFonts w:hint="eastAsia"/>
          <w:spacing w:val="-12"/>
          <w:lang w:eastAsia="zh-CN"/>
        </w:rPr>
        <w:t>银行账号：11050181510000000646</w:t>
      </w:r>
    </w:p>
    <w:p w:rsidR="00694FC5" w:rsidRPr="00214DF6" w:rsidRDefault="00367C04" w:rsidP="00214DF6">
      <w:pPr>
        <w:spacing w:beforeLines="50" w:afterLines="50" w:line="360" w:lineRule="auto"/>
        <w:ind w:left="17"/>
        <w:rPr>
          <w:b/>
          <w:bCs/>
          <w:spacing w:val="-3"/>
          <w:sz w:val="20"/>
          <w:szCs w:val="20"/>
          <w:lang w:eastAsia="zh-CN"/>
        </w:rPr>
      </w:pPr>
      <w:r w:rsidRPr="00214DF6">
        <w:rPr>
          <w:rFonts w:ascii="宋体" w:eastAsia="宋体" w:hAnsi="宋体" w:cs="宋体" w:hint="eastAsia"/>
          <w:b/>
          <w:bCs/>
          <w:spacing w:val="-3"/>
          <w:sz w:val="20"/>
          <w:szCs w:val="20"/>
          <w:lang w:eastAsia="zh-CN"/>
        </w:rPr>
        <w:t>五、违约责任及合同解除。</w:t>
      </w:r>
    </w:p>
    <w:p w:rsidR="00694FC5" w:rsidRPr="00214DF6" w:rsidRDefault="00367C04">
      <w:pPr>
        <w:pStyle w:val="a3"/>
        <w:spacing w:line="360" w:lineRule="auto"/>
        <w:rPr>
          <w:spacing w:val="10"/>
          <w:sz w:val="20"/>
          <w:szCs w:val="20"/>
          <w:lang w:eastAsia="zh-CN"/>
        </w:rPr>
      </w:pPr>
      <w:r w:rsidRPr="00214DF6">
        <w:rPr>
          <w:rFonts w:hint="eastAsia"/>
          <w:spacing w:val="10"/>
          <w:sz w:val="20"/>
          <w:szCs w:val="20"/>
          <w:lang w:eastAsia="zh-CN"/>
        </w:rPr>
        <w:t>1.甲乙双方经协商同意，可以变更或者解除本合同。</w:t>
      </w:r>
    </w:p>
    <w:p w:rsidR="00694FC5" w:rsidRPr="00214DF6" w:rsidRDefault="00367C04">
      <w:pPr>
        <w:pStyle w:val="a3"/>
        <w:spacing w:line="360" w:lineRule="auto"/>
        <w:rPr>
          <w:spacing w:val="10"/>
          <w:sz w:val="20"/>
          <w:szCs w:val="20"/>
          <w:lang w:eastAsia="zh-CN"/>
        </w:rPr>
      </w:pPr>
      <w:r w:rsidRPr="00214DF6">
        <w:rPr>
          <w:rFonts w:hint="eastAsia"/>
          <w:spacing w:val="10"/>
          <w:sz w:val="20"/>
          <w:szCs w:val="20"/>
          <w:lang w:eastAsia="zh-CN"/>
        </w:rPr>
        <w:t>2.乙方有下列情形之一的，甲方有权解除合同并要求退还委托费用：</w:t>
      </w:r>
    </w:p>
    <w:p w:rsidR="00694FC5" w:rsidRPr="00214DF6" w:rsidRDefault="00367C04">
      <w:pPr>
        <w:pStyle w:val="TableText"/>
        <w:numPr>
          <w:ilvl w:val="255"/>
          <w:numId w:val="0"/>
        </w:numPr>
        <w:spacing w:line="360" w:lineRule="auto"/>
        <w:ind w:leftChars="300" w:left="630"/>
        <w:rPr>
          <w:spacing w:val="-12"/>
          <w:lang w:eastAsia="zh-CN"/>
        </w:rPr>
      </w:pPr>
      <w:r w:rsidRPr="00214DF6">
        <w:rPr>
          <w:rFonts w:hint="eastAsia"/>
          <w:spacing w:val="-12"/>
          <w:lang w:eastAsia="zh-CN"/>
        </w:rPr>
        <w:t>（</w:t>
      </w:r>
      <w:r w:rsidRPr="00214DF6">
        <w:rPr>
          <w:spacing w:val="-12"/>
          <w:lang w:eastAsia="zh-CN"/>
        </w:rPr>
        <w:t>1）未经甲方同意，擅自更换委托代理人的。</w:t>
      </w:r>
    </w:p>
    <w:p w:rsidR="00694FC5" w:rsidRPr="00214DF6" w:rsidRDefault="00367C04">
      <w:pPr>
        <w:pStyle w:val="TableText"/>
        <w:numPr>
          <w:ilvl w:val="255"/>
          <w:numId w:val="0"/>
        </w:numPr>
        <w:spacing w:line="360" w:lineRule="auto"/>
        <w:ind w:leftChars="300" w:left="630"/>
        <w:rPr>
          <w:spacing w:val="-12"/>
          <w:lang w:eastAsia="zh-CN"/>
        </w:rPr>
      </w:pPr>
      <w:r w:rsidRPr="00214DF6">
        <w:rPr>
          <w:rFonts w:hint="eastAsia"/>
          <w:spacing w:val="-12"/>
          <w:lang w:eastAsia="zh-CN"/>
        </w:rPr>
        <w:t>（</w:t>
      </w:r>
      <w:r w:rsidRPr="00214DF6">
        <w:rPr>
          <w:spacing w:val="-12"/>
          <w:lang w:eastAsia="zh-CN"/>
        </w:rPr>
        <w:t>2）因乙方故意或重大过失行为导致甲方蒙受损失的。</w:t>
      </w:r>
    </w:p>
    <w:p w:rsidR="00694FC5" w:rsidRPr="00214DF6" w:rsidRDefault="00367C04">
      <w:pPr>
        <w:pStyle w:val="a3"/>
        <w:spacing w:line="360" w:lineRule="auto"/>
        <w:rPr>
          <w:spacing w:val="-12"/>
          <w:sz w:val="20"/>
          <w:szCs w:val="20"/>
          <w:lang w:eastAsia="zh-CN"/>
        </w:rPr>
      </w:pPr>
      <w:r w:rsidRPr="00214DF6">
        <w:rPr>
          <w:rFonts w:hint="eastAsia"/>
          <w:spacing w:val="-12"/>
          <w:sz w:val="20"/>
          <w:szCs w:val="20"/>
          <w:lang w:eastAsia="zh-CN"/>
        </w:rPr>
        <w:t>3.甲方委托相关不良记录被上述约定的全部平台消除的，视为乙方完成本协议约定之义务。</w:t>
      </w:r>
    </w:p>
    <w:p w:rsidR="00694FC5" w:rsidRPr="00214DF6" w:rsidRDefault="00367C04">
      <w:pPr>
        <w:spacing w:line="400" w:lineRule="exact"/>
        <w:rPr>
          <w:rFonts w:ascii="宋体" w:eastAsia="宋体" w:hAnsi="宋体" w:cs="宋体"/>
          <w:b/>
          <w:bCs/>
          <w:spacing w:val="-3"/>
          <w:sz w:val="20"/>
          <w:szCs w:val="20"/>
          <w:lang w:eastAsia="zh-CN"/>
        </w:rPr>
      </w:pPr>
      <w:r w:rsidRPr="00214DF6">
        <w:rPr>
          <w:rFonts w:ascii="宋体" w:eastAsia="宋体" w:hAnsi="宋体" w:cs="宋体" w:hint="eastAsia"/>
          <w:b/>
          <w:bCs/>
          <w:spacing w:val="-3"/>
          <w:sz w:val="20"/>
          <w:szCs w:val="20"/>
          <w:lang w:eastAsia="zh-CN"/>
        </w:rPr>
        <w:t>六、其他</w:t>
      </w:r>
    </w:p>
    <w:p w:rsidR="00694FC5" w:rsidRPr="00214DF6" w:rsidRDefault="00367C04">
      <w:pPr>
        <w:spacing w:line="400" w:lineRule="exact"/>
        <w:rPr>
          <w:rFonts w:ascii="宋体" w:eastAsia="宋体" w:hAnsi="宋体" w:cs="宋体"/>
          <w:spacing w:val="-3"/>
          <w:sz w:val="20"/>
          <w:szCs w:val="20"/>
          <w:lang w:eastAsia="zh-CN"/>
        </w:rPr>
      </w:pPr>
      <w:r w:rsidRPr="00214DF6">
        <w:rPr>
          <w:rFonts w:ascii="宋体" w:eastAsia="宋体" w:hAnsi="宋体" w:cs="宋体" w:hint="eastAsia"/>
          <w:spacing w:val="-3"/>
          <w:sz w:val="20"/>
          <w:szCs w:val="20"/>
          <w:lang w:eastAsia="zh-CN"/>
        </w:rPr>
        <w:t>1.乙方按照合同约定完成义务之后，甲方迟迟不付尾款导致乙方起诉甲方，产生的全部责任及费用由甲方承担。</w:t>
      </w:r>
    </w:p>
    <w:p w:rsidR="00694FC5" w:rsidRPr="00214DF6" w:rsidRDefault="00367C04">
      <w:pPr>
        <w:spacing w:line="400" w:lineRule="exact"/>
        <w:rPr>
          <w:rFonts w:ascii="宋体" w:eastAsia="宋体" w:hAnsi="宋体" w:cs="宋体"/>
          <w:spacing w:val="-3"/>
          <w:sz w:val="20"/>
          <w:szCs w:val="20"/>
          <w:lang w:eastAsia="zh-CN"/>
        </w:rPr>
      </w:pPr>
      <w:r w:rsidRPr="00214DF6">
        <w:rPr>
          <w:rFonts w:ascii="宋体" w:eastAsia="宋体" w:hAnsi="宋体" w:cs="宋体" w:hint="eastAsia"/>
          <w:spacing w:val="-3"/>
          <w:sz w:val="20"/>
          <w:szCs w:val="20"/>
          <w:lang w:eastAsia="zh-CN"/>
        </w:rPr>
        <w:t>2.甲乙双方因合同的解释或履行发生争议时，首先应争取通过友好协商解决，如协商不能解决时，任意一方可以向北京仲裁委员会提起仲裁，按照当时的仲裁规则进行仲裁，仲裁的结果为终局。</w:t>
      </w:r>
    </w:p>
    <w:p w:rsidR="00694FC5" w:rsidRPr="00214DF6" w:rsidRDefault="00367C04">
      <w:pPr>
        <w:spacing w:line="400" w:lineRule="exact"/>
        <w:rPr>
          <w:spacing w:val="-1"/>
          <w:sz w:val="20"/>
          <w:szCs w:val="20"/>
          <w:lang w:eastAsia="zh-CN"/>
        </w:rPr>
      </w:pPr>
      <w:r w:rsidRPr="00214DF6">
        <w:rPr>
          <w:rFonts w:ascii="宋体" w:eastAsia="宋体" w:hAnsi="宋体" w:cs="宋体" w:hint="eastAsia"/>
          <w:spacing w:val="-3"/>
          <w:sz w:val="20"/>
          <w:szCs w:val="20"/>
          <w:lang w:eastAsia="zh-CN"/>
        </w:rPr>
        <w:t>3.本合同及附件一式</w:t>
      </w:r>
      <w:r w:rsidRPr="00214DF6">
        <w:rPr>
          <w:rFonts w:hint="eastAsia"/>
          <w:spacing w:val="10"/>
          <w:sz w:val="20"/>
          <w:szCs w:val="20"/>
          <w:lang w:eastAsia="zh-CN"/>
        </w:rPr>
        <w:t>两份，甲乙双方各执一份，自双方盖章之日起生效。</w:t>
      </w:r>
    </w:p>
    <w:tbl>
      <w:tblPr>
        <w:tblStyle w:val="a7"/>
        <w:tblW w:w="0" w:type="auto"/>
        <w:tblLook w:val="04A0"/>
      </w:tblPr>
      <w:tblGrid>
        <w:gridCol w:w="5505"/>
        <w:gridCol w:w="5505"/>
      </w:tblGrid>
      <w:tr w:rsidR="00694FC5" w:rsidRPr="00214DF6">
        <w:tc>
          <w:tcPr>
            <w:tcW w:w="5505" w:type="dxa"/>
          </w:tcPr>
          <w:p w:rsidR="00694FC5" w:rsidRPr="00214DF6" w:rsidRDefault="00367C04">
            <w:pPr>
              <w:pStyle w:val="TableText"/>
              <w:widowControl/>
              <w:numPr>
                <w:ilvl w:val="255"/>
                <w:numId w:val="0"/>
              </w:numPr>
              <w:spacing w:line="360" w:lineRule="auto"/>
              <w:rPr>
                <w:spacing w:val="-2"/>
                <w:sz w:val="18"/>
                <w:szCs w:val="18"/>
                <w:u w:val="single"/>
                <w:lang w:eastAsia="zh-CN"/>
              </w:rPr>
            </w:pPr>
            <w:r w:rsidRPr="00214DF6">
              <w:rPr>
                <w:rFonts w:hint="eastAsia"/>
                <w:spacing w:val="-4"/>
                <w:sz w:val="18"/>
                <w:szCs w:val="18"/>
                <w:lang w:eastAsia="zh-CN"/>
              </w:rPr>
              <w:br/>
              <w:t>甲方（签字、盖章</w:t>
            </w:r>
            <w:r w:rsidRPr="00214DF6">
              <w:rPr>
                <w:rFonts w:hint="eastAsia"/>
                <w:sz w:val="18"/>
                <w:szCs w:val="18"/>
                <w:lang w:eastAsia="zh-CN"/>
              </w:rPr>
              <w:t>）：</w:t>
            </w:r>
          </w:p>
          <w:p w:rsidR="00694FC5" w:rsidRPr="00214DF6" w:rsidRDefault="00367C04">
            <w:pPr>
              <w:pStyle w:val="TableText"/>
              <w:widowControl/>
              <w:numPr>
                <w:ilvl w:val="255"/>
                <w:numId w:val="0"/>
              </w:numPr>
              <w:rPr>
                <w:spacing w:val="-2"/>
                <w:sz w:val="18"/>
                <w:szCs w:val="18"/>
                <w:lang w:eastAsia="zh-CN"/>
              </w:rPr>
            </w:pPr>
            <w:r w:rsidRPr="00214DF6">
              <w:rPr>
                <w:rFonts w:hint="eastAsia"/>
                <w:spacing w:val="-2"/>
                <w:sz w:val="18"/>
                <w:szCs w:val="18"/>
                <w:lang w:eastAsia="zh-CN"/>
              </w:rPr>
              <w:t>联系人：</w:t>
            </w:r>
          </w:p>
          <w:p w:rsidR="00694FC5" w:rsidRPr="00000668" w:rsidRDefault="00367C04" w:rsidP="00000668">
            <w:pPr>
              <w:pStyle w:val="TableText"/>
              <w:widowControl/>
              <w:numPr>
                <w:ilvl w:val="255"/>
                <w:numId w:val="0"/>
              </w:numPr>
              <w:rPr>
                <w:spacing w:val="-2"/>
                <w:sz w:val="18"/>
                <w:szCs w:val="18"/>
                <w:u w:val="single"/>
                <w:lang w:eastAsia="zh-CN"/>
              </w:rPr>
            </w:pPr>
            <w:r w:rsidRPr="00214DF6">
              <w:rPr>
                <w:rFonts w:hint="eastAsia"/>
                <w:spacing w:val="-2"/>
                <w:sz w:val="18"/>
                <w:szCs w:val="18"/>
                <w:lang w:eastAsia="zh-CN"/>
              </w:rPr>
              <w:t>联系电话：</w:t>
            </w:r>
          </w:p>
          <w:p w:rsidR="00694FC5" w:rsidRPr="00214DF6" w:rsidRDefault="00367C04">
            <w:pPr>
              <w:pStyle w:val="TableText"/>
              <w:widowControl/>
              <w:numPr>
                <w:ilvl w:val="255"/>
                <w:numId w:val="0"/>
              </w:numPr>
              <w:spacing w:line="360" w:lineRule="auto"/>
              <w:rPr>
                <w:sz w:val="18"/>
                <w:szCs w:val="18"/>
                <w:lang w:eastAsia="zh-CN"/>
              </w:rPr>
            </w:pPr>
            <w:r w:rsidRPr="00214DF6">
              <w:rPr>
                <w:rFonts w:hint="eastAsia"/>
                <w:sz w:val="18"/>
                <w:szCs w:val="18"/>
                <w:lang w:eastAsia="zh-CN"/>
              </w:rPr>
              <w:t>签署日期：       年       月      日</w:t>
            </w:r>
          </w:p>
        </w:tc>
        <w:tc>
          <w:tcPr>
            <w:tcW w:w="5505" w:type="dxa"/>
          </w:tcPr>
          <w:p w:rsidR="00694FC5" w:rsidRPr="00214DF6" w:rsidRDefault="00367C04">
            <w:pPr>
              <w:pStyle w:val="TableText"/>
              <w:widowControl/>
              <w:numPr>
                <w:ilvl w:val="255"/>
                <w:numId w:val="0"/>
              </w:numPr>
              <w:spacing w:line="360" w:lineRule="auto"/>
              <w:rPr>
                <w:sz w:val="18"/>
                <w:szCs w:val="18"/>
                <w:lang w:eastAsia="zh-CN"/>
              </w:rPr>
            </w:pPr>
            <w:r w:rsidRPr="00214DF6">
              <w:rPr>
                <w:rFonts w:hint="eastAsia"/>
                <w:sz w:val="18"/>
                <w:szCs w:val="18"/>
                <w:lang w:eastAsia="zh-CN"/>
              </w:rPr>
              <w:br/>
              <w:t>乙方（签字、盖章）：</w:t>
            </w:r>
          </w:p>
          <w:p w:rsidR="00694FC5" w:rsidRPr="00214DF6" w:rsidRDefault="00367C04">
            <w:pPr>
              <w:pStyle w:val="TableText"/>
              <w:widowControl/>
              <w:numPr>
                <w:ilvl w:val="255"/>
                <w:numId w:val="0"/>
              </w:numPr>
              <w:spacing w:line="240" w:lineRule="atLeast"/>
              <w:rPr>
                <w:spacing w:val="-12"/>
                <w:sz w:val="18"/>
                <w:szCs w:val="18"/>
                <w:lang w:eastAsia="zh-CN"/>
              </w:rPr>
            </w:pPr>
            <w:r w:rsidRPr="00214DF6">
              <w:rPr>
                <w:rFonts w:hint="eastAsia"/>
                <w:spacing w:val="-12"/>
                <w:sz w:val="18"/>
                <w:szCs w:val="18"/>
                <w:lang w:eastAsia="zh-CN"/>
              </w:rPr>
              <w:t>收款信息     开户名：北京修复侠信用管理有限公司</w:t>
            </w:r>
          </w:p>
          <w:p w:rsidR="00694FC5" w:rsidRPr="00214DF6" w:rsidRDefault="00367C04">
            <w:pPr>
              <w:pStyle w:val="TableText"/>
              <w:widowControl/>
              <w:numPr>
                <w:ilvl w:val="255"/>
                <w:numId w:val="0"/>
              </w:numPr>
              <w:spacing w:line="240" w:lineRule="atLeast"/>
              <w:ind w:firstLineChars="600" w:firstLine="936"/>
              <w:rPr>
                <w:spacing w:val="-12"/>
                <w:sz w:val="18"/>
                <w:szCs w:val="18"/>
                <w:lang w:eastAsia="zh-CN"/>
              </w:rPr>
            </w:pPr>
            <w:r w:rsidRPr="00214DF6">
              <w:rPr>
                <w:rFonts w:hint="eastAsia"/>
                <w:spacing w:val="-12"/>
                <w:sz w:val="18"/>
                <w:szCs w:val="18"/>
                <w:lang w:eastAsia="zh-CN"/>
              </w:rPr>
              <w:t>开户行：中国建设银行股份有限公司北京天通苑支行</w:t>
            </w:r>
          </w:p>
          <w:p w:rsidR="00694FC5" w:rsidRPr="00214DF6" w:rsidRDefault="00367C04">
            <w:pPr>
              <w:pStyle w:val="TableText"/>
              <w:widowControl/>
              <w:numPr>
                <w:ilvl w:val="255"/>
                <w:numId w:val="0"/>
              </w:numPr>
              <w:spacing w:line="240" w:lineRule="atLeast"/>
              <w:ind w:firstLineChars="600" w:firstLine="936"/>
              <w:rPr>
                <w:spacing w:val="-12"/>
                <w:sz w:val="18"/>
                <w:szCs w:val="18"/>
                <w:lang w:eastAsia="zh-CN"/>
              </w:rPr>
            </w:pPr>
            <w:r w:rsidRPr="00214DF6">
              <w:rPr>
                <w:rFonts w:hint="eastAsia"/>
                <w:spacing w:val="-12"/>
                <w:sz w:val="18"/>
                <w:szCs w:val="18"/>
                <w:lang w:eastAsia="zh-CN"/>
              </w:rPr>
              <w:t>银行账号：1105 0181 5100 0000 0646</w:t>
            </w:r>
          </w:p>
          <w:p w:rsidR="00694FC5" w:rsidRPr="00214DF6" w:rsidRDefault="00367C04">
            <w:pPr>
              <w:pStyle w:val="TableText"/>
              <w:widowControl/>
              <w:numPr>
                <w:ilvl w:val="255"/>
                <w:numId w:val="0"/>
              </w:numPr>
              <w:spacing w:line="360" w:lineRule="auto"/>
              <w:rPr>
                <w:sz w:val="18"/>
                <w:szCs w:val="18"/>
                <w:lang w:eastAsia="zh-CN"/>
              </w:rPr>
            </w:pPr>
            <w:r w:rsidRPr="00214DF6">
              <w:rPr>
                <w:rFonts w:hint="eastAsia"/>
                <w:sz w:val="18"/>
                <w:szCs w:val="18"/>
                <w:lang w:eastAsia="zh-CN"/>
              </w:rPr>
              <w:t>签署日期：       年       月      日</w:t>
            </w:r>
          </w:p>
        </w:tc>
      </w:tr>
    </w:tbl>
    <w:p w:rsidR="00694FC5" w:rsidRPr="00214DF6" w:rsidRDefault="00694FC5">
      <w:pPr>
        <w:pStyle w:val="TableText"/>
        <w:numPr>
          <w:ilvl w:val="255"/>
          <w:numId w:val="0"/>
        </w:numPr>
        <w:spacing w:line="360" w:lineRule="auto"/>
        <w:jc w:val="both"/>
        <w:rPr>
          <w:b/>
          <w:bCs/>
          <w:sz w:val="24"/>
          <w:lang w:eastAsia="zh-CN"/>
        </w:rPr>
      </w:pPr>
    </w:p>
    <w:p w:rsidR="00694FC5" w:rsidRDefault="00367C04">
      <w:pPr>
        <w:pStyle w:val="TableText"/>
        <w:numPr>
          <w:ilvl w:val="255"/>
          <w:numId w:val="0"/>
        </w:numPr>
        <w:spacing w:line="360" w:lineRule="auto"/>
        <w:jc w:val="both"/>
        <w:rPr>
          <w:b/>
          <w:bCs/>
          <w:sz w:val="32"/>
          <w:szCs w:val="32"/>
          <w:lang w:eastAsia="zh-CN"/>
        </w:rPr>
      </w:pPr>
      <w:r w:rsidRPr="00214DF6">
        <w:rPr>
          <w:rFonts w:hint="eastAsia"/>
          <w:b/>
          <w:bCs/>
          <w:sz w:val="32"/>
          <w:szCs w:val="32"/>
          <w:lang w:eastAsia="zh-CN"/>
        </w:rPr>
        <w:lastRenderedPageBreak/>
        <w:t>附件：</w:t>
      </w:r>
      <w:r w:rsidRPr="00214DF6">
        <w:rPr>
          <w:rFonts w:hint="eastAsia"/>
          <w:b/>
          <w:bCs/>
          <w:sz w:val="32"/>
          <w:szCs w:val="32"/>
          <w:lang w:eastAsia="zh-CN"/>
        </w:rPr>
        <w:br/>
      </w:r>
      <w:r w:rsidRPr="00214DF6">
        <w:rPr>
          <w:noProof/>
          <w:lang w:eastAsia="zh-CN"/>
        </w:rPr>
        <w:drawing>
          <wp:inline distT="0" distB="0" distL="114300" distR="114300">
            <wp:extent cx="6844665" cy="5748655"/>
            <wp:effectExtent l="0" t="0" r="1333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6844665" cy="5748655"/>
                    </a:xfrm>
                    <a:prstGeom prst="rect">
                      <a:avLst/>
                    </a:prstGeom>
                    <a:noFill/>
                    <a:ln>
                      <a:noFill/>
                    </a:ln>
                  </pic:spPr>
                </pic:pic>
              </a:graphicData>
            </a:graphic>
          </wp:inline>
        </w:drawing>
      </w:r>
      <w:r w:rsidRPr="00214DF6">
        <w:rPr>
          <w:noProof/>
          <w:lang w:eastAsia="zh-CN"/>
        </w:rPr>
        <w:drawing>
          <wp:inline distT="0" distB="0" distL="114300" distR="114300">
            <wp:extent cx="6854698" cy="1367942"/>
            <wp:effectExtent l="19050" t="0" r="3302"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cstate="print"/>
                    <a:stretch>
                      <a:fillRect/>
                    </a:stretch>
                  </pic:blipFill>
                  <pic:spPr>
                    <a:xfrm>
                      <a:off x="0" y="0"/>
                      <a:ext cx="6851650" cy="1367334"/>
                    </a:xfrm>
                    <a:prstGeom prst="rect">
                      <a:avLst/>
                    </a:prstGeom>
                    <a:noFill/>
                    <a:ln>
                      <a:noFill/>
                    </a:ln>
                  </pic:spPr>
                </pic:pic>
              </a:graphicData>
            </a:graphic>
          </wp:inline>
        </w:drawing>
      </w:r>
      <w:r w:rsidRPr="00214DF6">
        <w:rPr>
          <w:noProof/>
          <w:lang w:eastAsia="zh-CN"/>
        </w:rPr>
        <w:drawing>
          <wp:inline distT="0" distB="0" distL="114300" distR="114300">
            <wp:extent cx="6847840" cy="1162685"/>
            <wp:effectExtent l="0" t="0" r="1016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cstate="print"/>
                    <a:stretch>
                      <a:fillRect/>
                    </a:stretch>
                  </pic:blipFill>
                  <pic:spPr>
                    <a:xfrm>
                      <a:off x="0" y="0"/>
                      <a:ext cx="6847840" cy="1162685"/>
                    </a:xfrm>
                    <a:prstGeom prst="rect">
                      <a:avLst/>
                    </a:prstGeom>
                    <a:noFill/>
                    <a:ln>
                      <a:noFill/>
                    </a:ln>
                  </pic:spPr>
                </pic:pic>
              </a:graphicData>
            </a:graphic>
          </wp:inline>
        </w:drawing>
      </w:r>
    </w:p>
    <w:sectPr w:rsidR="00694FC5" w:rsidSect="00694FC5">
      <w:headerReference w:type="default" r:id="rId13"/>
      <w:pgSz w:w="11906" w:h="16838"/>
      <w:pgMar w:top="23" w:right="556" w:bottom="23" w:left="55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0FA" w:rsidRDefault="003D40FA" w:rsidP="00694FC5">
      <w:r>
        <w:separator/>
      </w:r>
    </w:p>
  </w:endnote>
  <w:endnote w:type="continuationSeparator" w:id="1">
    <w:p w:rsidR="003D40FA" w:rsidRDefault="003D40FA" w:rsidP="00694F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汉仪旗黑"/>
    <w:panose1 w:val="020B0503020204020204"/>
    <w:charset w:val="86"/>
    <w:family w:val="swiss"/>
    <w:pitch w:val="variable"/>
    <w:sig w:usb0="80000287" w:usb1="2ACF3C50" w:usb2="00000016" w:usb3="00000000" w:csb0="0004001F" w:csb1="00000000"/>
  </w:font>
  <w:font w:name="仿宋">
    <w:altName w:val="方正仿宋_GBK"/>
    <w:panose1 w:val="02010609060101010101"/>
    <w:charset w:val="86"/>
    <w:family w:val="modern"/>
    <w:pitch w:val="fixed"/>
    <w:sig w:usb0="800002BF" w:usb1="38CF7CFA" w:usb2="00000016" w:usb3="00000000" w:csb0="00040001" w:csb1="00000000"/>
  </w:font>
  <w:font w:name="楷体">
    <w:altName w:val="汉仪楷体KW"/>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B2D" w:rsidRDefault="00941B2D">
    <w:pPr>
      <w:pStyle w:val="a5"/>
    </w:pPr>
    <w:r w:rsidRPr="009512B0">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mKMRP80BAACnAwAADgAAAAAAAAABACAAAAAeAQAAZHJzL2Uy&#10;b0RvYy54bWxQSwUGAAAAAAYABgBZAQAAXQUAAAAA&#10;" filled="f" stroked="f">
          <v:textbox style="mso-fit-shape-to-text:t" inset="0,0,0,0">
            <w:txbxContent>
              <w:p w:rsidR="00941B2D" w:rsidRDefault="00941B2D">
                <w:pPr>
                  <w:pStyle w:val="a5"/>
                </w:pPr>
                <w:r>
                  <w:t xml:space="preserve">第 </w:t>
                </w:r>
                <w:fldSimple w:instr=" PAGE  \* MERGEFORMAT ">
                  <w:r w:rsidR="006A1FFC">
                    <w:rPr>
                      <w:noProof/>
                    </w:rPr>
                    <w:t>1</w:t>
                  </w:r>
                </w:fldSimple>
                <w:r>
                  <w:t xml:space="preserve"> 页 共 </w:t>
                </w:r>
                <w:fldSimple w:instr=" NUMPAGES  \* MERGEFORMAT ">
                  <w:r w:rsidR="006A1FFC">
                    <w:rPr>
                      <w:noProof/>
                    </w:rPr>
                    <w:t>4</w:t>
                  </w:r>
                </w:fldSimple>
                <w:r>
                  <w:t xml:space="preserve"> 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0FA" w:rsidRDefault="003D40FA" w:rsidP="00694FC5">
      <w:r>
        <w:separator/>
      </w:r>
    </w:p>
  </w:footnote>
  <w:footnote w:type="continuationSeparator" w:id="1">
    <w:p w:rsidR="003D40FA" w:rsidRDefault="003D40FA" w:rsidP="00694F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B2D" w:rsidRDefault="00941B2D">
    <w:pPr>
      <w:pStyle w:val="a6"/>
      <w:jc w:val="right"/>
      <w:rPr>
        <w:rFonts w:ascii="仿宋" w:eastAsia="仿宋" w:hAnsi="仿宋" w:cs="仿宋"/>
        <w:lang w:eastAsia="zh-CN"/>
      </w:rPr>
    </w:pPr>
    <w:r>
      <w:rPr>
        <w:rFonts w:ascii="仿宋" w:eastAsia="仿宋" w:hAnsi="仿宋" w:cs="仿宋" w:hint="eastAsia"/>
        <w:lang w:eastAsia="zh-CN"/>
      </w:rPr>
      <w:t xml:space="preserve">  合同编号-QYXFX-2025-0603-06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B2D" w:rsidRDefault="00941B2D">
    <w:pPr>
      <w:pStyle w:val="a6"/>
      <w:rPr>
        <w:rFonts w:eastAsia="宋体"/>
        <w:lang w:eastAsia="zh-CN"/>
      </w:rPr>
    </w:pPr>
    <w:r>
      <w:rPr>
        <w:rFonts w:ascii="微软雅黑" w:eastAsia="微软雅黑" w:hAnsi="微软雅黑" w:cs="微软雅黑"/>
        <w:noProof/>
        <w:spacing w:val="-7"/>
        <w:sz w:val="30"/>
        <w:szCs w:val="30"/>
        <w:lang w:eastAsia="zh-CN"/>
      </w:rPr>
      <w:drawing>
        <wp:inline distT="0" distB="0" distL="114300" distR="114300">
          <wp:extent cx="1018540" cy="316865"/>
          <wp:effectExtent l="0" t="0" r="3810" b="635"/>
          <wp:docPr id="2" name="图片 2" descr="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01"/>
                  <pic:cNvPicPr>
                    <a:picLocks noChangeAspect="1"/>
                  </pic:cNvPicPr>
                </pic:nvPicPr>
                <pic:blipFill>
                  <a:blip r:embed="rId1"/>
                  <a:stretch>
                    <a:fillRect/>
                  </a:stretch>
                </pic:blipFill>
                <pic:spPr>
                  <a:xfrm>
                    <a:off x="0" y="0"/>
                    <a:ext cx="1018540" cy="31686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16FAAF"/>
    <w:multiLevelType w:val="singleLevel"/>
    <w:tmpl w:val="AA16FAAF"/>
    <w:lvl w:ilvl="0">
      <w:start w:val="1"/>
      <w:numFmt w:val="decimal"/>
      <w:suff w:val="space"/>
      <w:lvlText w:val="%1."/>
      <w:lvlJc w:val="left"/>
    </w:lvl>
  </w:abstractNum>
  <w:abstractNum w:abstractNumId="1">
    <w:nsid w:val="B356B682"/>
    <w:multiLevelType w:val="singleLevel"/>
    <w:tmpl w:val="B356B682"/>
    <w:lvl w:ilvl="0">
      <w:start w:val="1"/>
      <w:numFmt w:val="chineseCounting"/>
      <w:suff w:val="nothing"/>
      <w:lvlText w:val="%1、"/>
      <w:lvlJc w:val="left"/>
      <w:rPr>
        <w:rFonts w:hint="eastAsia"/>
      </w:rPr>
    </w:lvl>
  </w:abstractNum>
  <w:abstractNum w:abstractNumId="2">
    <w:nsid w:val="6FDE0E67"/>
    <w:multiLevelType w:val="singleLevel"/>
    <w:tmpl w:val="6FDE0E67"/>
    <w:lvl w:ilvl="0">
      <w:start w:val="1"/>
      <w:numFmt w:val="decimal"/>
      <w:lvlText w:val="%1."/>
      <w:lvlJc w:val="left"/>
      <w:pPr>
        <w:tabs>
          <w:tab w:val="left" w:pos="312"/>
        </w:tabs>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常青">
    <w15:presenceInfo w15:providerId="WPS Office" w15:userId="3358691948"/>
  </w15:person>
  <w15:person w15:author="Cindy">
    <w15:presenceInfo w15:providerId="None" w15:userId="Cindy"/>
  </w15:person>
  <w15:person w15:author="gongyu6780@126.com">
    <w15:presenceInfo w15:providerId="Windows Live" w15:userId="6731b512b4b6a64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420"/>
  <w:drawingGridVerticalSpacing w:val="156"/>
  <w:noPunctuationKerning/>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zE4MjU5NTY3MTM5Y2Y2NDk1NWJjMTQxY2YxMWNlMjAifQ=="/>
  </w:docVars>
  <w:rsids>
    <w:rsidRoot w:val="3B022A19"/>
    <w:rsid w:val="BFAF16FB"/>
    <w:rsid w:val="BFDFDD40"/>
    <w:rsid w:val="C37C20C2"/>
    <w:rsid w:val="C55FCD8C"/>
    <w:rsid w:val="D1B7B61B"/>
    <w:rsid w:val="DBBFD337"/>
    <w:rsid w:val="DF7F733D"/>
    <w:rsid w:val="FB996EA7"/>
    <w:rsid w:val="FD3620FC"/>
    <w:rsid w:val="FD77B316"/>
    <w:rsid w:val="FDFFB38C"/>
    <w:rsid w:val="FE794680"/>
    <w:rsid w:val="FFD9CF0F"/>
    <w:rsid w:val="FFEFFB59"/>
    <w:rsid w:val="FFF94F6A"/>
    <w:rsid w:val="FFFF2FA4"/>
    <w:rsid w:val="00000668"/>
    <w:rsid w:val="00082E12"/>
    <w:rsid w:val="000A0DF6"/>
    <w:rsid w:val="00173863"/>
    <w:rsid w:val="001D6994"/>
    <w:rsid w:val="00214DF6"/>
    <w:rsid w:val="00367C04"/>
    <w:rsid w:val="003D40FA"/>
    <w:rsid w:val="004C0EA7"/>
    <w:rsid w:val="00533DCF"/>
    <w:rsid w:val="005D1635"/>
    <w:rsid w:val="006529A8"/>
    <w:rsid w:val="006729AE"/>
    <w:rsid w:val="00694FC5"/>
    <w:rsid w:val="006A044C"/>
    <w:rsid w:val="006A1FFC"/>
    <w:rsid w:val="00737F2A"/>
    <w:rsid w:val="00747487"/>
    <w:rsid w:val="00863F17"/>
    <w:rsid w:val="00941B2D"/>
    <w:rsid w:val="009512B0"/>
    <w:rsid w:val="009D4C1B"/>
    <w:rsid w:val="009F5ADF"/>
    <w:rsid w:val="00A42799"/>
    <w:rsid w:val="00B96334"/>
    <w:rsid w:val="00C0270D"/>
    <w:rsid w:val="00C71864"/>
    <w:rsid w:val="00D36C40"/>
    <w:rsid w:val="00D64498"/>
    <w:rsid w:val="00E9541F"/>
    <w:rsid w:val="00F24B5A"/>
    <w:rsid w:val="00FA27AA"/>
    <w:rsid w:val="02BE020C"/>
    <w:rsid w:val="045A5206"/>
    <w:rsid w:val="046C2EEB"/>
    <w:rsid w:val="04F14563"/>
    <w:rsid w:val="071A324D"/>
    <w:rsid w:val="07EE52DA"/>
    <w:rsid w:val="07FE454E"/>
    <w:rsid w:val="0AADA86B"/>
    <w:rsid w:val="0B11439B"/>
    <w:rsid w:val="0B1F77D8"/>
    <w:rsid w:val="0EF7D55A"/>
    <w:rsid w:val="0FFBD279"/>
    <w:rsid w:val="100C7E77"/>
    <w:rsid w:val="10266BDF"/>
    <w:rsid w:val="10D95DCE"/>
    <w:rsid w:val="154C5B1D"/>
    <w:rsid w:val="162E2871"/>
    <w:rsid w:val="16533517"/>
    <w:rsid w:val="183E6B18"/>
    <w:rsid w:val="1A384170"/>
    <w:rsid w:val="1A601E1E"/>
    <w:rsid w:val="1A852AE4"/>
    <w:rsid w:val="1AD65CA8"/>
    <w:rsid w:val="1AEA65C8"/>
    <w:rsid w:val="1B3D739C"/>
    <w:rsid w:val="1B4B0BD0"/>
    <w:rsid w:val="1DFEF87E"/>
    <w:rsid w:val="1E49733A"/>
    <w:rsid w:val="1EF55A96"/>
    <w:rsid w:val="20090683"/>
    <w:rsid w:val="20F34919"/>
    <w:rsid w:val="22244809"/>
    <w:rsid w:val="22B51FF5"/>
    <w:rsid w:val="23466832"/>
    <w:rsid w:val="23BD1D57"/>
    <w:rsid w:val="24631252"/>
    <w:rsid w:val="24BA2895"/>
    <w:rsid w:val="258B5B62"/>
    <w:rsid w:val="25AE17B1"/>
    <w:rsid w:val="26514554"/>
    <w:rsid w:val="26802EE8"/>
    <w:rsid w:val="279A3111"/>
    <w:rsid w:val="27DFEBD9"/>
    <w:rsid w:val="2843184F"/>
    <w:rsid w:val="2914196F"/>
    <w:rsid w:val="2DF2257A"/>
    <w:rsid w:val="2EEF0656"/>
    <w:rsid w:val="30226201"/>
    <w:rsid w:val="31426298"/>
    <w:rsid w:val="353311E8"/>
    <w:rsid w:val="35F67953"/>
    <w:rsid w:val="38BFCD6B"/>
    <w:rsid w:val="3B022A19"/>
    <w:rsid w:val="3BA9752F"/>
    <w:rsid w:val="3C017F5D"/>
    <w:rsid w:val="3D545119"/>
    <w:rsid w:val="3DD062F5"/>
    <w:rsid w:val="3F330280"/>
    <w:rsid w:val="3FF3E74B"/>
    <w:rsid w:val="40241BE4"/>
    <w:rsid w:val="41293D03"/>
    <w:rsid w:val="434370AD"/>
    <w:rsid w:val="44912351"/>
    <w:rsid w:val="44E23BB5"/>
    <w:rsid w:val="46C2744B"/>
    <w:rsid w:val="47BA40AE"/>
    <w:rsid w:val="48B038B3"/>
    <w:rsid w:val="497B0FAA"/>
    <w:rsid w:val="4B701136"/>
    <w:rsid w:val="4C561124"/>
    <w:rsid w:val="4E1666AE"/>
    <w:rsid w:val="4FBB2FE8"/>
    <w:rsid w:val="50A50DD3"/>
    <w:rsid w:val="50AA06EE"/>
    <w:rsid w:val="526D3140"/>
    <w:rsid w:val="539F657D"/>
    <w:rsid w:val="55A8497D"/>
    <w:rsid w:val="55C67973"/>
    <w:rsid w:val="55F942A7"/>
    <w:rsid w:val="56231E90"/>
    <w:rsid w:val="56737851"/>
    <w:rsid w:val="570C5B60"/>
    <w:rsid w:val="571C202D"/>
    <w:rsid w:val="572D00A4"/>
    <w:rsid w:val="57327BBA"/>
    <w:rsid w:val="57924ABA"/>
    <w:rsid w:val="57FBE8C1"/>
    <w:rsid w:val="581F2E16"/>
    <w:rsid w:val="58266AB6"/>
    <w:rsid w:val="5CAF349F"/>
    <w:rsid w:val="5F934613"/>
    <w:rsid w:val="619D1EA1"/>
    <w:rsid w:val="622D6860"/>
    <w:rsid w:val="62DE23DC"/>
    <w:rsid w:val="66CF18C0"/>
    <w:rsid w:val="674DB0EA"/>
    <w:rsid w:val="67946928"/>
    <w:rsid w:val="6899561F"/>
    <w:rsid w:val="69FFF407"/>
    <w:rsid w:val="6AAFFF0A"/>
    <w:rsid w:val="6AE625D5"/>
    <w:rsid w:val="6EFFA15B"/>
    <w:rsid w:val="6F641FAF"/>
    <w:rsid w:val="6F77E41C"/>
    <w:rsid w:val="6F7D5B02"/>
    <w:rsid w:val="6FC30BDE"/>
    <w:rsid w:val="6FCD9AD2"/>
    <w:rsid w:val="6FDB2297"/>
    <w:rsid w:val="70266A09"/>
    <w:rsid w:val="70C03825"/>
    <w:rsid w:val="712F4EC1"/>
    <w:rsid w:val="718A7DC1"/>
    <w:rsid w:val="71CC1EBF"/>
    <w:rsid w:val="755B7076"/>
    <w:rsid w:val="7585088F"/>
    <w:rsid w:val="75B4B538"/>
    <w:rsid w:val="76CE4C90"/>
    <w:rsid w:val="77F5BF02"/>
    <w:rsid w:val="79484859"/>
    <w:rsid w:val="79B70555"/>
    <w:rsid w:val="79C65454"/>
    <w:rsid w:val="7A827BD3"/>
    <w:rsid w:val="7AF70174"/>
    <w:rsid w:val="7B2C0384"/>
    <w:rsid w:val="7BEB3559"/>
    <w:rsid w:val="7BEC3AD6"/>
    <w:rsid w:val="7BF7493D"/>
    <w:rsid w:val="7BFA16F6"/>
    <w:rsid w:val="7BFB0E0F"/>
    <w:rsid w:val="7C6C1092"/>
    <w:rsid w:val="7D5F4931"/>
    <w:rsid w:val="7D9F2D78"/>
    <w:rsid w:val="7E6F077A"/>
    <w:rsid w:val="7EA85FBF"/>
    <w:rsid w:val="7ED35536"/>
    <w:rsid w:val="7ED68EAA"/>
    <w:rsid w:val="7F8077A8"/>
    <w:rsid w:val="7F9CADB5"/>
    <w:rsid w:val="7FD5532C"/>
    <w:rsid w:val="7FFEA807"/>
    <w:rsid w:val="8EF748F4"/>
    <w:rsid w:val="8FFB1EBB"/>
    <w:rsid w:val="A1B36F79"/>
    <w:rsid w:val="A3FF3F21"/>
    <w:rsid w:val="B5FED327"/>
    <w:rsid w:val="BA7F01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semiHidden="1"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semiHidden/>
    <w:qFormat/>
    <w:rsid w:val="00694FC5"/>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2">
    <w:name w:val="heading 2"/>
    <w:basedOn w:val="a"/>
    <w:next w:val="a"/>
    <w:unhideWhenUsed/>
    <w:qFormat/>
    <w:rsid w:val="00694FC5"/>
    <w:pPr>
      <w:keepNext/>
      <w:keepLines/>
      <w:spacing w:line="413" w:lineRule="auto"/>
      <w:outlineLvl w:val="1"/>
    </w:pPr>
    <w:rPr>
      <w:rFonts w:eastAsia="黑体"/>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sid w:val="00694FC5"/>
    <w:rPr>
      <w:rFonts w:ascii="宋体" w:eastAsia="宋体" w:hAnsi="宋体" w:cs="宋体"/>
      <w:sz w:val="24"/>
      <w:szCs w:val="24"/>
    </w:rPr>
  </w:style>
  <w:style w:type="paragraph" w:styleId="a4">
    <w:name w:val="Balloon Text"/>
    <w:basedOn w:val="a"/>
    <w:link w:val="Char"/>
    <w:qFormat/>
    <w:rsid w:val="00694FC5"/>
    <w:rPr>
      <w:sz w:val="18"/>
      <w:szCs w:val="18"/>
    </w:rPr>
  </w:style>
  <w:style w:type="paragraph" w:styleId="a5">
    <w:name w:val="footer"/>
    <w:basedOn w:val="a"/>
    <w:qFormat/>
    <w:rsid w:val="00694FC5"/>
    <w:pPr>
      <w:tabs>
        <w:tab w:val="center" w:pos="4153"/>
        <w:tab w:val="right" w:pos="8306"/>
      </w:tabs>
    </w:pPr>
    <w:rPr>
      <w:sz w:val="18"/>
    </w:rPr>
  </w:style>
  <w:style w:type="paragraph" w:styleId="a6">
    <w:name w:val="header"/>
    <w:basedOn w:val="a"/>
    <w:qFormat/>
    <w:rsid w:val="00694FC5"/>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table" w:styleId="a7">
    <w:name w:val="Table Grid"/>
    <w:basedOn w:val="a1"/>
    <w:qFormat/>
    <w:rsid w:val="00694F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sid w:val="00694FC5"/>
    <w:rPr>
      <w:b/>
    </w:rPr>
  </w:style>
  <w:style w:type="character" w:styleId="a9">
    <w:name w:val="Hyperlink"/>
    <w:basedOn w:val="a0"/>
    <w:qFormat/>
    <w:rsid w:val="00694FC5"/>
    <w:rPr>
      <w:color w:val="0000FF"/>
      <w:u w:val="single"/>
    </w:rPr>
  </w:style>
  <w:style w:type="paragraph" w:customStyle="1" w:styleId="TableText">
    <w:name w:val="Table Text"/>
    <w:basedOn w:val="a"/>
    <w:semiHidden/>
    <w:qFormat/>
    <w:rsid w:val="00694FC5"/>
    <w:rPr>
      <w:rFonts w:ascii="宋体" w:eastAsia="宋体" w:hAnsi="宋体" w:cs="宋体"/>
      <w:sz w:val="20"/>
      <w:szCs w:val="20"/>
    </w:rPr>
  </w:style>
  <w:style w:type="table" w:customStyle="1" w:styleId="TableNormal">
    <w:name w:val="Table Normal"/>
    <w:semiHidden/>
    <w:unhideWhenUsed/>
    <w:qFormat/>
    <w:rsid w:val="00694FC5"/>
    <w:tblPr>
      <w:tblCellMar>
        <w:top w:w="0" w:type="dxa"/>
        <w:left w:w="0" w:type="dxa"/>
        <w:bottom w:w="0" w:type="dxa"/>
        <w:right w:w="0" w:type="dxa"/>
      </w:tblCellMar>
    </w:tblPr>
  </w:style>
  <w:style w:type="character" w:customStyle="1" w:styleId="Char">
    <w:name w:val="批注框文本 Char"/>
    <w:basedOn w:val="a0"/>
    <w:link w:val="a4"/>
    <w:qFormat/>
    <w:rsid w:val="00694FC5"/>
    <w:rPr>
      <w:rFonts w:ascii="Arial" w:eastAsia="Arial" w:hAnsi="Arial" w:cs="Arial"/>
      <w:snapToGrid w:val="0"/>
      <w:color w:val="000000"/>
      <w:sz w:val="18"/>
      <w:szCs w:val="18"/>
      <w:lang w:eastAsia="en-US"/>
    </w:rPr>
  </w:style>
  <w:style w:type="paragraph" w:customStyle="1" w:styleId="1">
    <w:name w:val="修订1"/>
    <w:hidden/>
    <w:uiPriority w:val="99"/>
    <w:unhideWhenUsed/>
    <w:qFormat/>
    <w:rsid w:val="00694FC5"/>
    <w:rPr>
      <w:rFonts w:ascii="Arial" w:eastAsia="Arial" w:hAnsi="Arial" w:cs="Arial"/>
      <w:snapToGrid w:val="0"/>
      <w:color w:val="000000"/>
      <w:sz w:val="21"/>
      <w:szCs w:val="21"/>
      <w:lang w:eastAsia="en-US"/>
    </w:rPr>
  </w:style>
  <w:style w:type="paragraph" w:styleId="aa">
    <w:name w:val="List Paragraph"/>
    <w:basedOn w:val="a"/>
    <w:uiPriority w:val="99"/>
    <w:unhideWhenUsed/>
    <w:rsid w:val="00000668"/>
    <w:pPr>
      <w:ind w:firstLineChars="200" w:firstLine="420"/>
    </w:pPr>
  </w:style>
</w:styles>
</file>

<file path=word/webSettings.xml><?xml version="1.0" encoding="utf-8"?>
<w:webSettings xmlns:r="http://schemas.openxmlformats.org/officeDocument/2006/relationships" xmlns:w="http://schemas.openxmlformats.org/wordprocessingml/2006/main">
  <w:divs>
    <w:div w:id="114754512">
      <w:bodyDiv w:val="1"/>
      <w:marLeft w:val="0"/>
      <w:marRight w:val="0"/>
      <w:marTop w:val="0"/>
      <w:marBottom w:val="0"/>
      <w:divBdr>
        <w:top w:val="none" w:sz="0" w:space="0" w:color="auto"/>
        <w:left w:val="none" w:sz="0" w:space="0" w:color="auto"/>
        <w:bottom w:val="none" w:sz="0" w:space="0" w:color="auto"/>
        <w:right w:val="none" w:sz="0" w:space="0" w:color="auto"/>
      </w:divBdr>
    </w:div>
    <w:div w:id="512837930">
      <w:bodyDiv w:val="1"/>
      <w:marLeft w:val="0"/>
      <w:marRight w:val="0"/>
      <w:marTop w:val="0"/>
      <w:marBottom w:val="0"/>
      <w:divBdr>
        <w:top w:val="none" w:sz="0" w:space="0" w:color="auto"/>
        <w:left w:val="none" w:sz="0" w:space="0" w:color="auto"/>
        <w:bottom w:val="none" w:sz="0" w:space="0" w:color="auto"/>
        <w:right w:val="none" w:sz="0" w:space="0" w:color="auto"/>
      </w:divBdr>
    </w:div>
    <w:div w:id="870806358">
      <w:bodyDiv w:val="1"/>
      <w:marLeft w:val="0"/>
      <w:marRight w:val="0"/>
      <w:marTop w:val="0"/>
      <w:marBottom w:val="0"/>
      <w:divBdr>
        <w:top w:val="none" w:sz="0" w:space="0" w:color="auto"/>
        <w:left w:val="none" w:sz="0" w:space="0" w:color="auto"/>
        <w:bottom w:val="none" w:sz="0" w:space="0" w:color="auto"/>
        <w:right w:val="none" w:sz="0" w:space="0" w:color="auto"/>
      </w:divBdr>
    </w:div>
    <w:div w:id="1257249172">
      <w:bodyDiv w:val="1"/>
      <w:marLeft w:val="0"/>
      <w:marRight w:val="0"/>
      <w:marTop w:val="0"/>
      <w:marBottom w:val="0"/>
      <w:divBdr>
        <w:top w:val="none" w:sz="0" w:space="0" w:color="auto"/>
        <w:left w:val="none" w:sz="0" w:space="0" w:color="auto"/>
        <w:bottom w:val="none" w:sz="0" w:space="0" w:color="auto"/>
        <w:right w:val="none" w:sz="0" w:space="0" w:color="auto"/>
      </w:divBdr>
    </w:div>
    <w:div w:id="1403790650">
      <w:bodyDiv w:val="1"/>
      <w:marLeft w:val="0"/>
      <w:marRight w:val="0"/>
      <w:marTop w:val="0"/>
      <w:marBottom w:val="0"/>
      <w:divBdr>
        <w:top w:val="none" w:sz="0" w:space="0" w:color="auto"/>
        <w:left w:val="none" w:sz="0" w:space="0" w:color="auto"/>
        <w:bottom w:val="none" w:sz="0" w:space="0" w:color="auto"/>
        <w:right w:val="none" w:sz="0" w:space="0" w:color="auto"/>
      </w:divBdr>
    </w:div>
    <w:div w:id="1437142834">
      <w:bodyDiv w:val="1"/>
      <w:marLeft w:val="0"/>
      <w:marRight w:val="0"/>
      <w:marTop w:val="0"/>
      <w:marBottom w:val="0"/>
      <w:divBdr>
        <w:top w:val="none" w:sz="0" w:space="0" w:color="auto"/>
        <w:left w:val="none" w:sz="0" w:space="0" w:color="auto"/>
        <w:bottom w:val="none" w:sz="0" w:space="0" w:color="auto"/>
        <w:right w:val="none" w:sz="0" w:space="0" w:color="auto"/>
      </w:divBdr>
    </w:div>
    <w:div w:id="1807311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337</Words>
  <Characters>1927</Characters>
  <Application>Microsoft Office Word</Application>
  <DocSecurity>0</DocSecurity>
  <Lines>16</Lines>
  <Paragraphs>4</Paragraphs>
  <ScaleCrop>false</ScaleCrop>
  <Company>Microsoft</Company>
  <LinksUpToDate>false</LinksUpToDate>
  <CharactersWithSpaces>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Cindy</cp:lastModifiedBy>
  <cp:revision>8</cp:revision>
  <dcterms:created xsi:type="dcterms:W3CDTF">2025-06-05T02:22:00Z</dcterms:created>
  <dcterms:modified xsi:type="dcterms:W3CDTF">2025-06-05T02:46:00Z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9D8EFA017FF80FADCB643E68ECDC6703_43</vt:lpwstr>
  </property>
</Properties>
</file>