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46" w:rsidRDefault="001C6D46"/>
    <w:p w:rsidR="001C6D46" w:rsidRDefault="001C6D46"/>
    <w:p w:rsidR="001C6D46" w:rsidRDefault="001C6D46"/>
    <w:p w:rsidR="001C6D46" w:rsidRDefault="001C6D46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1C6D46" w:rsidRDefault="000C5BF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0C5BF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6416F" w:rsidRPr="00E6416F">
        <w:rPr>
          <w:rFonts w:ascii="宋体" w:eastAsia="宋体" w:hAnsi="宋体" w:hint="eastAsia"/>
          <w:b/>
          <w:sz w:val="32"/>
          <w:szCs w:val="32"/>
        </w:rPr>
        <w:t>头枕性能</w:t>
      </w:r>
    </w:p>
    <w:p w:rsidR="001C6D46" w:rsidRDefault="001C6D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E6416F" w:rsidP="00E6416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2025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/>
                <w:sz w:val="28"/>
              </w:rPr>
              <w:t>6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5</w:t>
            </w:r>
            <w:r w:rsidR="000C5BF5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 w:rsidP="00E6416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6416F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6416F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6416F">
              <w:rPr>
                <w:rFonts w:ascii="Calibri" w:eastAsia="宋体" w:hAnsi="Calibri" w:cs="Times New Roman"/>
                <w:sz w:val="28"/>
              </w:rPr>
              <w:t>26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1C6D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1C6D46" w:rsidP="00E6416F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C6D46" w:rsidRDefault="000C5BF5" w:rsidP="00E6416F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E6416F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E6416F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E6416F">
              <w:rPr>
                <w:rFonts w:ascii="Calibri" w:eastAsia="宋体" w:hAnsi="Calibri" w:cs="Times New Roman"/>
                <w:sz w:val="28"/>
              </w:rPr>
              <w:t>26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1C6D46"/>
    <w:p w:rsidR="001C6D46" w:rsidRDefault="000C5BF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p w:rsidR="001C6D46" w:rsidRDefault="000C5BF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1C6D46" w:rsidRDefault="001C6D46">
      <w:pPr>
        <w:spacing w:line="360" w:lineRule="auto"/>
        <w:ind w:firstLineChars="400" w:firstLine="1280"/>
        <w:rPr>
          <w:sz w:val="32"/>
        </w:rPr>
      </w:pPr>
    </w:p>
    <w:p w:rsidR="001C6D46" w:rsidRDefault="001C6D46">
      <w:pPr>
        <w:spacing w:line="360" w:lineRule="auto"/>
        <w:ind w:firstLineChars="400" w:firstLine="1280"/>
        <w:rPr>
          <w:sz w:val="32"/>
        </w:rPr>
      </w:pP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1C6D46" w:rsidRDefault="000C5BF5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1C6D46" w:rsidRDefault="000C5BF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1C6D46">
      <w:pPr>
        <w:spacing w:line="360" w:lineRule="auto"/>
        <w:rPr>
          <w:sz w:val="32"/>
        </w:rPr>
      </w:pP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1C6D46" w:rsidRDefault="000C5BF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C6D46">
        <w:trPr>
          <w:trHeight w:hRule="exact" w:val="72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szCs w:val="21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C6D46" w:rsidRDefault="003C12A1" w:rsidP="002B57BF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19698C">
              <w:rPr>
                <w:rFonts w:ascii="宋体" w:hAnsi="宋体" w:hint="eastAsia"/>
                <w:kern w:val="0"/>
                <w:szCs w:val="20"/>
              </w:rPr>
              <w:t>M4</w:t>
            </w:r>
            <w:r w:rsidR="002B57BF">
              <w:rPr>
                <w:rFonts w:ascii="宋体" w:hAnsi="宋体" w:hint="eastAsia"/>
                <w:kern w:val="0"/>
                <w:szCs w:val="20"/>
              </w:rPr>
              <w:t>中</w:t>
            </w:r>
            <w:r w:rsidR="002B57BF">
              <w:rPr>
                <w:rFonts w:ascii="宋体" w:hAnsi="宋体"/>
                <w:kern w:val="0"/>
                <w:szCs w:val="20"/>
              </w:rPr>
              <w:t>卡</w:t>
            </w:r>
          </w:p>
        </w:tc>
      </w:tr>
      <w:tr w:rsidR="001C6D46">
        <w:trPr>
          <w:trHeight w:hRule="exact" w:val="703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C6D46" w:rsidRDefault="003C12A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件</w:t>
            </w:r>
          </w:p>
        </w:tc>
      </w:tr>
      <w:tr w:rsidR="001C6D46">
        <w:trPr>
          <w:trHeight w:hRule="exact" w:val="718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1C6D46" w:rsidRDefault="000C5B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C6D46">
        <w:trPr>
          <w:trHeight w:hRule="exact" w:val="700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马盼盼</w:t>
            </w:r>
          </w:p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电话：13731253687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C6D46" w:rsidRDefault="003C12A1" w:rsidP="003C12A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2025年6月23日</w:t>
                </w:r>
              </w:p>
            </w:sdtContent>
          </w:sdt>
        </w:tc>
      </w:tr>
      <w:tr w:rsidR="001C6D46">
        <w:trPr>
          <w:trHeight w:hRule="exact" w:val="71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C6D46" w:rsidRDefault="003C12A1" w:rsidP="003C12A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2025年6月25日</w:t>
                </w:r>
              </w:p>
            </w:sdtContent>
          </w:sdt>
        </w:tc>
      </w:tr>
      <w:tr w:rsidR="001C6D46">
        <w:trPr>
          <w:trHeight w:val="792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3C12A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头枕</w:t>
            </w:r>
            <w:r>
              <w:rPr>
                <w:rFonts w:ascii="宋体" w:hAnsi="宋体"/>
                <w:kern w:val="0"/>
                <w:szCs w:val="20"/>
              </w:rPr>
              <w:t>性能</w:t>
            </w:r>
          </w:p>
        </w:tc>
      </w:tr>
      <w:tr w:rsidR="001C6D46">
        <w:trPr>
          <w:trHeight w:val="704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15083-2019</w:t>
            </w:r>
          </w:p>
        </w:tc>
      </w:tr>
      <w:tr w:rsidR="001C6D46">
        <w:trPr>
          <w:trHeight w:val="722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C6D46" w:rsidRDefault="000C5B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1C6D46">
        <w:trPr>
          <w:trHeight w:val="3701"/>
        </w:trPr>
        <w:tc>
          <w:tcPr>
            <w:tcW w:w="195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1C6D46" w:rsidRDefault="000C5BF5" w:rsidP="002B57BF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</w:t>
            </w:r>
            <w:r w:rsidR="003C12A1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3C12A1">
              <w:rPr>
                <w:rFonts w:ascii="宋体" w:eastAsia="宋体" w:hAnsi="宋体"/>
              </w:rPr>
              <w:t>23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3C12A1">
              <w:rPr>
                <w:rFonts w:ascii="宋体" w:eastAsia="宋体" w:hAnsi="宋体" w:hint="eastAsia"/>
                <w:szCs w:val="21"/>
              </w:rPr>
              <w:t>M4</w:t>
            </w:r>
            <w:r w:rsidR="002B57BF">
              <w:rPr>
                <w:rFonts w:ascii="宋体" w:eastAsia="宋体" w:hAnsi="宋体" w:hint="eastAsia"/>
                <w:szCs w:val="21"/>
              </w:rPr>
              <w:t>中</w:t>
            </w:r>
            <w:r w:rsidR="003C12A1">
              <w:rPr>
                <w:rFonts w:ascii="宋体" w:eastAsia="宋体" w:hAnsi="宋体" w:hint="eastAsia"/>
                <w:szCs w:val="21"/>
              </w:rPr>
              <w:t>卡</w:t>
            </w:r>
            <w:r>
              <w:rPr>
                <w:rFonts w:ascii="宋体" w:eastAsia="宋体" w:hAnsi="宋体" w:hint="eastAsia"/>
                <w:szCs w:val="21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按照GB 15083-2019标准进行</w:t>
            </w:r>
            <w:r>
              <w:rPr>
                <w:rFonts w:ascii="宋体" w:eastAsia="宋体" w:hAnsi="宋体" w:hint="eastAsia"/>
                <w:szCs w:val="21"/>
              </w:rPr>
              <w:t>头枕</w:t>
            </w:r>
            <w:r w:rsidR="003C12A1">
              <w:rPr>
                <w:rFonts w:ascii="宋体" w:eastAsia="宋体" w:hAnsi="宋体" w:hint="eastAsia"/>
                <w:szCs w:val="21"/>
              </w:rPr>
              <w:t>性能</w:t>
            </w:r>
            <w:r>
              <w:rPr>
                <w:rFonts w:ascii="宋体" w:eastAsia="宋体" w:hAnsi="宋体" w:hint="eastAsia"/>
                <w:szCs w:val="21"/>
              </w:rPr>
              <w:t>检测</w:t>
            </w:r>
            <w:r w:rsidR="002B57BF"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1C6D4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1C6D46" w:rsidRDefault="001C6D46">
      <w:pPr>
        <w:rPr>
          <w:b/>
        </w:rPr>
      </w:pPr>
    </w:p>
    <w:p w:rsidR="001C6D46" w:rsidRDefault="000C5BF5">
      <w:pPr>
        <w:widowControl/>
        <w:jc w:val="left"/>
        <w:rPr>
          <w:b/>
        </w:rPr>
      </w:pPr>
      <w:r>
        <w:rPr>
          <w:b/>
        </w:rPr>
        <w:br w:type="page"/>
      </w:r>
    </w:p>
    <w:p w:rsidR="001C6D46" w:rsidRDefault="000C5BF5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1C6D46">
        <w:trPr>
          <w:trHeight w:val="385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1C6D46" w:rsidRDefault="00067EA9" w:rsidP="003C12A1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C12A1">
                  <w:rPr>
                    <w:rFonts w:eastAsia="宋体" w:cs="Arial" w:hint="eastAsia"/>
                    <w:color w:val="000000"/>
                  </w:rPr>
                  <w:t>2025</w:t>
                </w:r>
                <w:r w:rsidR="003C12A1">
                  <w:rPr>
                    <w:rFonts w:eastAsia="宋体" w:cs="Arial" w:hint="eastAsia"/>
                    <w:color w:val="000000"/>
                  </w:rPr>
                  <w:t>年</w:t>
                </w:r>
                <w:r w:rsidR="003C12A1">
                  <w:rPr>
                    <w:rFonts w:eastAsia="宋体" w:cs="Arial" w:hint="eastAsia"/>
                    <w:color w:val="000000"/>
                  </w:rPr>
                  <w:t>6</w:t>
                </w:r>
                <w:r w:rsidR="003C12A1">
                  <w:rPr>
                    <w:rFonts w:eastAsia="宋体" w:cs="Arial" w:hint="eastAsia"/>
                    <w:color w:val="000000"/>
                  </w:rPr>
                  <w:t>月</w:t>
                </w:r>
                <w:r w:rsidR="003C12A1">
                  <w:rPr>
                    <w:rFonts w:eastAsia="宋体" w:cs="Arial" w:hint="eastAsia"/>
                    <w:color w:val="000000"/>
                  </w:rPr>
                  <w:t>25</w:t>
                </w:r>
                <w:r w:rsidR="003C12A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C5BF5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C12A1">
                  <w:rPr>
                    <w:rFonts w:eastAsia="宋体" w:cs="Arial" w:hint="eastAsia"/>
                    <w:color w:val="000000"/>
                  </w:rPr>
                  <w:t>2025</w:t>
                </w:r>
                <w:r w:rsidR="003C12A1">
                  <w:rPr>
                    <w:rFonts w:eastAsia="宋体" w:cs="Arial" w:hint="eastAsia"/>
                    <w:color w:val="000000"/>
                  </w:rPr>
                  <w:t>年</w:t>
                </w:r>
                <w:r w:rsidR="003C12A1">
                  <w:rPr>
                    <w:rFonts w:eastAsia="宋体" w:cs="Arial" w:hint="eastAsia"/>
                    <w:color w:val="000000"/>
                  </w:rPr>
                  <w:t>6</w:t>
                </w:r>
                <w:r w:rsidR="003C12A1">
                  <w:rPr>
                    <w:rFonts w:eastAsia="宋体" w:cs="Arial" w:hint="eastAsia"/>
                    <w:color w:val="000000"/>
                  </w:rPr>
                  <w:t>月</w:t>
                </w:r>
                <w:r w:rsidR="003C12A1">
                  <w:rPr>
                    <w:rFonts w:eastAsia="宋体" w:cs="Arial" w:hint="eastAsia"/>
                    <w:color w:val="000000"/>
                  </w:rPr>
                  <w:t>25</w:t>
                </w:r>
                <w:r w:rsidR="003C12A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1C6D46">
        <w:trPr>
          <w:trHeight w:val="323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1C6D46" w:rsidRDefault="000C5BF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1C6D46">
        <w:trPr>
          <w:trHeight w:val="225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1C6D46">
        <w:trPr>
          <w:trHeight w:val="329"/>
        </w:trPr>
        <w:tc>
          <w:tcPr>
            <w:tcW w:w="2235" w:type="dxa"/>
          </w:tcPr>
          <w:p w:rsidR="001C6D46" w:rsidRDefault="000C5BF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1C6D46" w:rsidRDefault="000C5BF5" w:rsidP="003C12A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3C12A1">
              <w:rPr>
                <w:rFonts w:eastAsia="宋体" w:cs="Arial"/>
                <w:color w:val="000000"/>
              </w:rPr>
              <w:t>28.3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C12A1">
              <w:rPr>
                <w:rFonts w:eastAsia="宋体" w:cs="Arial"/>
                <w:color w:val="000000"/>
              </w:rPr>
              <w:t>54.9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1C6D46">
        <w:tc>
          <w:tcPr>
            <w:tcW w:w="659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1C6D46">
        <w:tc>
          <w:tcPr>
            <w:tcW w:w="659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头枕强度试验机</w:t>
            </w:r>
          </w:p>
        </w:tc>
        <w:tc>
          <w:tcPr>
            <w:tcW w:w="981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N-155</w:t>
            </w:r>
          </w:p>
        </w:tc>
        <w:tc>
          <w:tcPr>
            <w:tcW w:w="1791" w:type="dxa"/>
            <w:vAlign w:val="center"/>
          </w:tcPr>
          <w:p w:rsidR="001C6D46" w:rsidRDefault="000C5BF5">
            <w:pPr>
              <w:jc w:val="center"/>
            </w:pPr>
            <w:r>
              <w:t>TATC-1</w:t>
            </w:r>
          </w:p>
        </w:tc>
        <w:tc>
          <w:tcPr>
            <w:tcW w:w="1924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270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0.25%FS</w:t>
            </w:r>
          </w:p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0.5%FS</w:t>
            </w:r>
          </w:p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1°</w:t>
            </w:r>
          </w:p>
        </w:tc>
        <w:tc>
          <w:tcPr>
            <w:tcW w:w="2058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2025年12月9日</w:t>
            </w:r>
          </w:p>
        </w:tc>
      </w:tr>
      <w:tr w:rsidR="001C6D46">
        <w:tc>
          <w:tcPr>
            <w:tcW w:w="659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15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汽车室内尺寸测量用三维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点装置</w:t>
            </w:r>
          </w:p>
        </w:tc>
        <w:tc>
          <w:tcPr>
            <w:tcW w:w="981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Q-017</w:t>
            </w:r>
          </w:p>
        </w:tc>
        <w:tc>
          <w:tcPr>
            <w:tcW w:w="1791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24" w:type="dxa"/>
            <w:vAlign w:val="center"/>
          </w:tcPr>
          <w:p w:rsidR="001C6D46" w:rsidRDefault="000C5BF5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270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0.1°</w:t>
            </w:r>
          </w:p>
        </w:tc>
        <w:tc>
          <w:tcPr>
            <w:tcW w:w="2058" w:type="dxa"/>
            <w:vAlign w:val="center"/>
          </w:tcPr>
          <w:p w:rsidR="001C6D46" w:rsidRDefault="000C5BF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</w:tr>
      <w:tr w:rsidR="008235EE">
        <w:tc>
          <w:tcPr>
            <w:tcW w:w="659" w:type="dxa"/>
            <w:vAlign w:val="center"/>
          </w:tcPr>
          <w:p w:rsidR="008235EE" w:rsidRDefault="008235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15" w:type="dxa"/>
            <w:vAlign w:val="center"/>
          </w:tcPr>
          <w:p w:rsidR="008235EE" w:rsidRDefault="008235EE">
            <w:pPr>
              <w:jc w:val="center"/>
            </w:pPr>
            <w:r w:rsidRPr="008235EE">
              <w:rPr>
                <w:rFonts w:hint="eastAsia"/>
              </w:rPr>
              <w:t>数显倾角仪</w:t>
            </w:r>
          </w:p>
        </w:tc>
        <w:tc>
          <w:tcPr>
            <w:tcW w:w="981" w:type="dxa"/>
            <w:vAlign w:val="center"/>
          </w:tcPr>
          <w:p w:rsidR="008235EE" w:rsidRDefault="008235E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235EE">
              <w:rPr>
                <w:rFonts w:ascii="宋体" w:eastAsia="宋体" w:hAnsi="宋体" w:cs="宋体"/>
                <w:szCs w:val="21"/>
              </w:rPr>
              <w:t>Q-078</w:t>
            </w:r>
          </w:p>
        </w:tc>
        <w:tc>
          <w:tcPr>
            <w:tcW w:w="1791" w:type="dxa"/>
            <w:vAlign w:val="center"/>
          </w:tcPr>
          <w:p w:rsidR="008235EE" w:rsidRDefault="008235EE">
            <w:pPr>
              <w:jc w:val="center"/>
            </w:pPr>
            <w:r w:rsidRPr="008235EE">
              <w:t>0-90°</w:t>
            </w:r>
          </w:p>
        </w:tc>
        <w:tc>
          <w:tcPr>
            <w:tcW w:w="1924" w:type="dxa"/>
            <w:vAlign w:val="center"/>
          </w:tcPr>
          <w:p w:rsidR="008235EE" w:rsidRDefault="008235EE">
            <w:pPr>
              <w:jc w:val="center"/>
            </w:pPr>
            <w:r w:rsidRPr="008235EE">
              <w:rPr>
                <w:rFonts w:hint="eastAsia"/>
              </w:rPr>
              <w:t>韦度电子</w:t>
            </w:r>
          </w:p>
        </w:tc>
        <w:tc>
          <w:tcPr>
            <w:tcW w:w="1270" w:type="dxa"/>
            <w:vAlign w:val="center"/>
          </w:tcPr>
          <w:p w:rsidR="008235EE" w:rsidRDefault="008235E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235EE">
              <w:rPr>
                <w:rFonts w:ascii="宋体" w:eastAsia="宋体" w:hAnsi="宋体" w:cs="宋体" w:hint="eastAsia"/>
                <w:szCs w:val="21"/>
              </w:rPr>
              <w:t>±</w:t>
            </w:r>
            <w:r w:rsidRPr="008235EE">
              <w:rPr>
                <w:rFonts w:ascii="宋体" w:eastAsia="宋体" w:hAnsi="宋体" w:cs="宋体"/>
                <w:szCs w:val="21"/>
              </w:rPr>
              <w:t>0.2°</w:t>
            </w:r>
          </w:p>
        </w:tc>
        <w:tc>
          <w:tcPr>
            <w:tcW w:w="2058" w:type="dxa"/>
            <w:vAlign w:val="center"/>
          </w:tcPr>
          <w:p w:rsidR="008235EE" w:rsidRDefault="008235EE" w:rsidP="008235EE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月19日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C6D46">
        <w:trPr>
          <w:trHeight w:val="1131"/>
        </w:trPr>
        <w:tc>
          <w:tcPr>
            <w:tcW w:w="10564" w:type="dxa"/>
            <w:vAlign w:val="center"/>
          </w:tcPr>
          <w:p w:rsidR="001C6D46" w:rsidRDefault="008235EE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1F8A9C3" wp14:editId="7B957BA6">
                  <wp:extent cx="5626919" cy="26716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595" cy="268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C6D46">
        <w:trPr>
          <w:trHeight w:val="448"/>
        </w:trPr>
        <w:tc>
          <w:tcPr>
            <w:tcW w:w="10564" w:type="dxa"/>
            <w:vAlign w:val="center"/>
          </w:tcPr>
          <w:p w:rsidR="008235EE" w:rsidRDefault="008235EE" w:rsidP="008235EE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Calibri" w:eastAsia="宋体" w:hAnsi="Calibri" w:hint="eastAsia"/>
              </w:rPr>
              <w:t>头型的最大后移量应小于</w:t>
            </w:r>
            <w:r>
              <w:rPr>
                <w:rFonts w:ascii="Calibri" w:eastAsia="宋体" w:hAnsi="Calibri" w:hint="eastAsia"/>
              </w:rPr>
              <w:t>102mm</w:t>
            </w:r>
            <w:r>
              <w:rPr>
                <w:rFonts w:ascii="Calibri" w:eastAsia="宋体" w:hAnsi="Calibri" w:hint="eastAsia"/>
              </w:rPr>
              <w:t>。</w:t>
            </w:r>
          </w:p>
          <w:p w:rsidR="001C6D46" w:rsidRDefault="008235EE" w:rsidP="008235EE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hAnsi="宋体"/>
              </w:rPr>
              <w:t>.</w:t>
            </w:r>
            <w:r>
              <w:rPr>
                <w:rFonts w:ascii="Calibri" w:hAnsi="Calibri" w:hint="eastAsia"/>
              </w:rPr>
              <w:t>头枕及固定装置应有足够的强度，在达到</w:t>
            </w:r>
            <w:r>
              <w:rPr>
                <w:rFonts w:ascii="Calibri" w:hAnsi="Calibri" w:hint="eastAsia"/>
              </w:rPr>
              <w:t>890N</w:t>
            </w:r>
            <w:r>
              <w:rPr>
                <w:rFonts w:ascii="Calibri" w:hAnsi="Calibri" w:hint="eastAsia"/>
              </w:rPr>
              <w:t>的力值时，不应有损坏。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1C6D46">
        <w:trPr>
          <w:trHeight w:val="301"/>
        </w:trPr>
        <w:tc>
          <w:tcPr>
            <w:tcW w:w="10340" w:type="dxa"/>
          </w:tcPr>
          <w:p w:rsidR="001C6D46" w:rsidRDefault="000C5BF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1C6D46" w:rsidTr="00FD19BA">
        <w:trPr>
          <w:trHeight w:val="1470"/>
        </w:trPr>
        <w:tc>
          <w:tcPr>
            <w:tcW w:w="10340" w:type="dxa"/>
          </w:tcPr>
          <w:tbl>
            <w:tblPr>
              <w:tblStyle w:val="a8"/>
              <w:tblW w:w="9379" w:type="dxa"/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1874"/>
              <w:gridCol w:w="2007"/>
              <w:gridCol w:w="3800"/>
            </w:tblGrid>
            <w:tr w:rsidR="001C6D46" w:rsidTr="00FD19BA">
              <w:trPr>
                <w:trHeight w:val="619"/>
              </w:trPr>
              <w:tc>
                <w:tcPr>
                  <w:tcW w:w="1698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样件名称</w:t>
                  </w:r>
                </w:p>
              </w:tc>
              <w:tc>
                <w:tcPr>
                  <w:tcW w:w="1874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2007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头型的最大后移量（mm）</w:t>
                  </w:r>
                </w:p>
              </w:tc>
              <w:tc>
                <w:tcPr>
                  <w:tcW w:w="3800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头枕及固定装置，890N的力值是否损坏</w:t>
                  </w:r>
                </w:p>
              </w:tc>
            </w:tr>
            <w:tr w:rsidR="001C6D46" w:rsidTr="00FD19BA">
              <w:trPr>
                <w:trHeight w:val="686"/>
              </w:trPr>
              <w:tc>
                <w:tcPr>
                  <w:tcW w:w="1698" w:type="dxa"/>
                  <w:vAlign w:val="center"/>
                </w:tcPr>
                <w:p w:rsidR="001C6D46" w:rsidRDefault="000C5BF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874" w:type="dxa"/>
                  <w:vAlign w:val="center"/>
                </w:tcPr>
                <w:p w:rsidR="001C6D46" w:rsidRDefault="008235EE" w:rsidP="002B57BF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114</w:t>
                  </w:r>
                  <w:r w:rsidR="000C5BF5">
                    <w:rPr>
                      <w:rFonts w:asciiTheme="minorEastAsia" w:hAnsiTheme="minorEastAsia" w:hint="eastAsia"/>
                      <w:szCs w:val="21"/>
                    </w:rPr>
                    <w:t>-00</w:t>
                  </w:r>
                  <w:r w:rsidR="002B57BF">
                    <w:rPr>
                      <w:rFonts w:asciiTheme="minorEastAsia" w:hAnsiTheme="minorEastAsia"/>
                      <w:szCs w:val="21"/>
                    </w:rPr>
                    <w:t>2</w:t>
                  </w:r>
                  <w:r w:rsidR="000C5BF5">
                    <w:rPr>
                      <w:rFonts w:asciiTheme="minorEastAsia" w:hAnsiTheme="minorEastAsia" w:hint="eastAsia"/>
                      <w:szCs w:val="21"/>
                    </w:rPr>
                    <w:t>-20250</w:t>
                  </w:r>
                  <w:r>
                    <w:rPr>
                      <w:rFonts w:asciiTheme="minorEastAsia" w:hAnsiTheme="minorEastAsia"/>
                      <w:szCs w:val="21"/>
                    </w:rPr>
                    <w:t>6</w:t>
                  </w:r>
                </w:p>
              </w:tc>
              <w:tc>
                <w:tcPr>
                  <w:tcW w:w="2007" w:type="dxa"/>
                  <w:vAlign w:val="center"/>
                </w:tcPr>
                <w:p w:rsidR="001C6D46" w:rsidRDefault="008235EE" w:rsidP="002B57B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-</w:t>
                  </w:r>
                  <w:r w:rsidR="002B57BF">
                    <w:rPr>
                      <w:rFonts w:asciiTheme="minorEastAsia" w:hAnsiTheme="minorEastAsia"/>
                      <w:szCs w:val="21"/>
                    </w:rPr>
                    <w:t>27.9</w:t>
                  </w:r>
                </w:p>
              </w:tc>
              <w:tc>
                <w:tcPr>
                  <w:tcW w:w="3800" w:type="dxa"/>
                  <w:vAlign w:val="center"/>
                </w:tcPr>
                <w:p w:rsidR="001C6D46" w:rsidRDefault="002B57BF" w:rsidP="008235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</w:tbl>
          <w:p w:rsidR="001C6D46" w:rsidRDefault="001C6D46">
            <w:pPr>
              <w:ind w:right="-102"/>
              <w:rPr>
                <w:rFonts w:ascii="宋体" w:hAnsi="宋体"/>
              </w:rPr>
            </w:pPr>
          </w:p>
        </w:tc>
      </w:tr>
    </w:tbl>
    <w:p w:rsidR="001C6D46" w:rsidRDefault="000C5BF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C6D46">
        <w:trPr>
          <w:trHeight w:val="302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4248" cy="2155686"/>
                  <wp:effectExtent l="0" t="0" r="0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50217SQS019-0028-欧马可-驾驶员座椅总成-头枕静强度/IMG_20250217_162110.jpgIMG_20250217_1621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48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4249" cy="2155686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50217SQS019-0028-欧马可-驾驶员座椅总成-头枕静强度/IMG_20250217_162049.jpgIMG_20250217_162049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4249" cy="215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rPr>
          <w:trHeight w:val="269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1C6D46">
        <w:trPr>
          <w:trHeight w:val="1648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7878" cy="2158408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50217SQS019-0028-欧马可-驾驶员座椅总成-头枕静强度/IMG_20250218_100452.jpgIMG_20250218_10045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8" cy="215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rPr>
          <w:trHeight w:val="28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C6D46">
        <w:trPr>
          <w:trHeight w:val="1662"/>
        </w:trPr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7878" cy="2158408"/>
                  <wp:effectExtent l="0" t="0" r="0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/Users/Administrator/Desktop/GR20250217SQS019-0028-欧马可-驾驶员座椅总成-头枕静强度/IMG_20250218_112010.jpgIMG_20250218_112010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8" cy="215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2877878" cy="2158408"/>
                  <wp:effectExtent l="0" t="0" r="0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50217SQS019-0028-欧马可-驾驶员座椅总成-头枕静强度/IMG_20250218_112043.jpgIMG_20250218_11204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878" cy="215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D46">
        <w:tc>
          <w:tcPr>
            <w:tcW w:w="10564" w:type="dxa"/>
          </w:tcPr>
          <w:p w:rsidR="001C6D46" w:rsidRDefault="000C5BF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1C6D46" w:rsidRDefault="000C5BF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1C6D46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EA9" w:rsidRDefault="00067EA9">
      <w:r>
        <w:separator/>
      </w:r>
    </w:p>
  </w:endnote>
  <w:endnote w:type="continuationSeparator" w:id="0">
    <w:p w:rsidR="00067EA9" w:rsidRDefault="0006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46" w:rsidRDefault="000C5BF5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EA9" w:rsidRDefault="00067EA9">
      <w:r>
        <w:separator/>
      </w:r>
    </w:p>
  </w:footnote>
  <w:footnote w:type="continuationSeparator" w:id="0">
    <w:p w:rsidR="00067EA9" w:rsidRDefault="0006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D46" w:rsidRDefault="000C5BF5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E6416F" w:rsidRPr="00E6416F">
      <w:rPr>
        <w:rFonts w:ascii="宋体" w:eastAsia="宋体" w:hAnsi="宋体"/>
        <w:sz w:val="21"/>
        <w:szCs w:val="21"/>
      </w:rPr>
      <w:t>GR20250624SQS114-0219</w:t>
    </w:r>
    <w:r>
      <w:rPr>
        <w:rFonts w:ascii="宋体" w:eastAsia="宋体" w:hAnsi="宋体"/>
        <w:sz w:val="21"/>
        <w:szCs w:val="21"/>
      </w:rPr>
      <w:tab/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D19B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fldSimple w:instr=" NUMPAGES   \* MERGEFORMAT ">
      <w:r w:rsidR="00FD19BA" w:rsidRPr="00FD19BA">
        <w:rPr>
          <w:rFonts w:ascii="宋体" w:eastAsia="宋体" w:hAnsi="宋体"/>
          <w:noProof/>
          <w:sz w:val="21"/>
          <w:szCs w:val="21"/>
        </w:rPr>
        <w:t>5</w:t>
      </w:r>
    </w:fldSimple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67EA9"/>
    <w:rsid w:val="0007406C"/>
    <w:rsid w:val="0008795F"/>
    <w:rsid w:val="00093D31"/>
    <w:rsid w:val="00096C04"/>
    <w:rsid w:val="000C11F8"/>
    <w:rsid w:val="000C1BE7"/>
    <w:rsid w:val="000C4294"/>
    <w:rsid w:val="000C5BF5"/>
    <w:rsid w:val="000D1C87"/>
    <w:rsid w:val="000D4C7F"/>
    <w:rsid w:val="000E1074"/>
    <w:rsid w:val="000F2DA9"/>
    <w:rsid w:val="00102DB2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C6D46"/>
    <w:rsid w:val="001F4205"/>
    <w:rsid w:val="00234A46"/>
    <w:rsid w:val="00235C75"/>
    <w:rsid w:val="002378A7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57BF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12A1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A2231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235EE"/>
    <w:rsid w:val="008300E5"/>
    <w:rsid w:val="008362EC"/>
    <w:rsid w:val="008447E7"/>
    <w:rsid w:val="008548F4"/>
    <w:rsid w:val="008558F2"/>
    <w:rsid w:val="00862D6C"/>
    <w:rsid w:val="00865566"/>
    <w:rsid w:val="0087541F"/>
    <w:rsid w:val="0089084D"/>
    <w:rsid w:val="008969EA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416F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B267F"/>
    <w:rsid w:val="00FD1318"/>
    <w:rsid w:val="00FD19BA"/>
    <w:rsid w:val="00FD4545"/>
    <w:rsid w:val="00FD5A51"/>
    <w:rsid w:val="00FD5EE7"/>
    <w:rsid w:val="00FE00CE"/>
    <w:rsid w:val="019404F8"/>
    <w:rsid w:val="029562D6"/>
    <w:rsid w:val="0461205C"/>
    <w:rsid w:val="0587368D"/>
    <w:rsid w:val="05B04DD4"/>
    <w:rsid w:val="07AC06D7"/>
    <w:rsid w:val="07D2471F"/>
    <w:rsid w:val="099077F7"/>
    <w:rsid w:val="0AB5126A"/>
    <w:rsid w:val="0B8C3FEE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89E335F"/>
    <w:rsid w:val="1996623A"/>
    <w:rsid w:val="1B506EAC"/>
    <w:rsid w:val="1C2F3294"/>
    <w:rsid w:val="1C4E480E"/>
    <w:rsid w:val="1D6D1ED1"/>
    <w:rsid w:val="1DDF4451"/>
    <w:rsid w:val="1E2F362A"/>
    <w:rsid w:val="1FCD0481"/>
    <w:rsid w:val="20B9542D"/>
    <w:rsid w:val="21562C7C"/>
    <w:rsid w:val="2208041A"/>
    <w:rsid w:val="225E003A"/>
    <w:rsid w:val="23C465C3"/>
    <w:rsid w:val="292A6EC8"/>
    <w:rsid w:val="293F1ED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8CA6556"/>
    <w:rsid w:val="39720820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3E54CD9"/>
    <w:rsid w:val="444D792B"/>
    <w:rsid w:val="44F65870"/>
    <w:rsid w:val="466E4440"/>
    <w:rsid w:val="474927B8"/>
    <w:rsid w:val="4CC261DD"/>
    <w:rsid w:val="4D3161C8"/>
    <w:rsid w:val="4DE6129A"/>
    <w:rsid w:val="4E8C4A0D"/>
    <w:rsid w:val="4F135E41"/>
    <w:rsid w:val="4F45282A"/>
    <w:rsid w:val="50610B72"/>
    <w:rsid w:val="50E517A3"/>
    <w:rsid w:val="513060E7"/>
    <w:rsid w:val="517D19DC"/>
    <w:rsid w:val="51CD6B0E"/>
    <w:rsid w:val="51FD3021"/>
    <w:rsid w:val="5257047F"/>
    <w:rsid w:val="54CA13DC"/>
    <w:rsid w:val="56AC1F14"/>
    <w:rsid w:val="56DA342C"/>
    <w:rsid w:val="56EF66B4"/>
    <w:rsid w:val="57492E7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60D7E78"/>
    <w:rsid w:val="6722662C"/>
    <w:rsid w:val="685E4373"/>
    <w:rsid w:val="6A097E59"/>
    <w:rsid w:val="6EDF2867"/>
    <w:rsid w:val="6FD44A65"/>
    <w:rsid w:val="70EA08E3"/>
    <w:rsid w:val="710B095A"/>
    <w:rsid w:val="756767CE"/>
    <w:rsid w:val="787C45A5"/>
    <w:rsid w:val="79AD7519"/>
    <w:rsid w:val="79BC4065"/>
    <w:rsid w:val="7A805F15"/>
    <w:rsid w:val="7B560A24"/>
    <w:rsid w:val="7C003399"/>
    <w:rsid w:val="7C0466D2"/>
    <w:rsid w:val="7D9121E7"/>
    <w:rsid w:val="7FA42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DC0F89-5D4F-472D-90D7-659803B8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7CE26-C737-42FD-9160-1245FCF0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31</cp:revision>
  <cp:lastPrinted>2022-10-10T02:34:00Z</cp:lastPrinted>
  <dcterms:created xsi:type="dcterms:W3CDTF">2022-10-10T01:55:00Z</dcterms:created>
  <dcterms:modified xsi:type="dcterms:W3CDTF">2025-06-25T06:21:00Z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