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D613D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给法官需要提交以下材料：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1.撤销申请书加盖公章✅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2.撤销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判决书</w:t>
      </w:r>
      <w:r>
        <w:rPr>
          <w:rFonts w:hint="eastAsia" w:ascii="黑体" w:hAnsi="黑体" w:eastAsia="黑体" w:cs="黑体"/>
          <w:sz w:val="28"/>
          <w:szCs w:val="28"/>
        </w:rPr>
        <w:t>加盖公章✅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3.两张裁判文书网复印件加盖章✅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4.结案证明.调解书或履行的证明材料（复印件）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（这个很重要，有的话一定提供，没有的话可以不提供）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5.营业执照复印件加盖公章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6.法人身份证复印件加盖公章</w:t>
      </w:r>
    </w:p>
    <w:p w14:paraId="1B7CB20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</w:pPr>
    </w:p>
    <w:p w14:paraId="1174767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打钩✅是我们准备好的材料，未打钩的是需要咱们企业提供的材料</w:t>
      </w: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</w:p>
    <w:p w14:paraId="7DAE84B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4C63D28F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邮政EMS邮寄地址：北京市石景山区石景山路16号北京市第一中级人民法院民一庭010-59891266苑要楠收</w:t>
      </w: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</w:p>
    <w:p w14:paraId="1F7F15AB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FF0000"/>
          <w:sz w:val="28"/>
          <w:szCs w:val="28"/>
          <w:highlight w:val="none"/>
          <w:lang w:val="en-US" w:eastAsia="zh-CN"/>
        </w:rPr>
        <w:t>邮寄以后，第一时间在群里同步快递单号给我们（一份材料对应一个单号，给我们同步单号的时候一起把案件号备注上）</w:t>
      </w:r>
    </w:p>
    <w:p w14:paraId="4A27E672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51ADBEEE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例举：</w:t>
      </w:r>
    </w:p>
    <w:p w14:paraId="043090AD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7A84C2EB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PS：(2020)渝0151民初5274号</w:t>
      </w:r>
    </w:p>
    <w:p w14:paraId="5430C5E0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邮政EMS：********单号</w:t>
      </w:r>
    </w:p>
    <w:p w14:paraId="1FC3E5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elvetica Neue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Color Emoji">
    <w:panose1 w:val="00000000000000000000"/>
    <w:charset w:val="00"/>
    <w:family w:val="auto"/>
    <w:pitch w:val="default"/>
    <w:sig w:usb0="00000003" w:usb1="18000000" w:usb2="14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F04B2"/>
    <w:rsid w:val="5A9F04B2"/>
    <w:rsid w:val="FEDED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2025-07-01T19:15:00Z</dcterms:created>
  <dc:creator>常青</dc:creator>
  <cp:lastModifiedBy>常青</cp:lastModifiedBy>
  <dcterms:modified xsi:type="dcterms:W3CDTF">2025-07-01T14:57:56Z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DD66F06B72FD569AE1526368107F00DD_41</vt:lpwstr>
  </property>
</Properties>
</file>