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15"/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127"/>
        <w:gridCol w:w="1559"/>
        <w:gridCol w:w="1559"/>
        <w:gridCol w:w="1701"/>
        <w:gridCol w:w="8"/>
        <w:gridCol w:w="2268"/>
      </w:tblGrid>
      <w:tr w:rsidR="003D594E" w14:paraId="27D2320B" w14:textId="77777777" w:rsidTr="001C3CF2">
        <w:trPr>
          <w:cantSplit/>
          <w:trHeight w:val="597"/>
        </w:trPr>
        <w:tc>
          <w:tcPr>
            <w:tcW w:w="1686" w:type="dxa"/>
            <w:vMerge w:val="restart"/>
            <w:tcBorders>
              <w:top w:val="single" w:sz="12" w:space="0" w:color="auto"/>
            </w:tcBorders>
            <w:vAlign w:val="center"/>
          </w:tcPr>
          <w:p w14:paraId="3D92CB22" w14:textId="77777777" w:rsidR="003D594E" w:rsidRDefault="00DD54F8">
            <w:pPr>
              <w:ind w:leftChars="-11" w:left="-23" w:rightChars="-34" w:right="-71"/>
              <w:rPr>
                <w:sz w:val="24"/>
              </w:rPr>
            </w:pPr>
            <w:bookmarkStart w:id="0" w:name="OLE_LINK4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548135D4" wp14:editId="7BFAEDF0">
                  <wp:simplePos x="0" y="0"/>
                  <wp:positionH relativeFrom="margin">
                    <wp:posOffset>-168275</wp:posOffset>
                  </wp:positionH>
                  <wp:positionV relativeFrom="margin">
                    <wp:posOffset>-3810</wp:posOffset>
                  </wp:positionV>
                  <wp:extent cx="1309370" cy="734695"/>
                  <wp:effectExtent l="0" t="0" r="0" b="0"/>
                  <wp:wrapNone/>
                  <wp:docPr id="5" name="图片 1" descr="说明: C:\Users\Administrator\Downloads\新LOGO\英文标（横版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说明: C:\Users\Administrator\Downloads\新LOGO\英文标（横版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70" cy="734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54" w:type="dxa"/>
            <w:gridSpan w:val="5"/>
            <w:vMerge w:val="restart"/>
            <w:tcBorders>
              <w:top w:val="single" w:sz="12" w:space="0" w:color="auto"/>
            </w:tcBorders>
          </w:tcPr>
          <w:p w14:paraId="4387B0AB" w14:textId="75B3CFA1" w:rsidR="003D594E" w:rsidRDefault="00270FF4" w:rsidP="007D385E">
            <w:pPr>
              <w:snapToGrid w:val="0"/>
              <w:jc w:val="center"/>
              <w:rPr>
                <w:rFonts w:ascii="隶书" w:eastAsia="隶书" w:hAnsi="宋体" w:hint="eastAsia"/>
                <w:b/>
                <w:sz w:val="36"/>
                <w:szCs w:val="36"/>
              </w:rPr>
            </w:pPr>
            <w:r>
              <w:rPr>
                <w:rFonts w:ascii="隶书" w:eastAsia="隶书" w:hAnsi="宋体" w:hint="eastAsia"/>
                <w:b/>
                <w:sz w:val="36"/>
                <w:szCs w:val="36"/>
              </w:rPr>
              <w:t>关于</w:t>
            </w:r>
            <w:r w:rsidR="00A1109C">
              <w:rPr>
                <w:rFonts w:ascii="隶书" w:eastAsia="隶书" w:hAnsi="宋体" w:hint="eastAsia"/>
                <w:b/>
                <w:sz w:val="36"/>
                <w:szCs w:val="36"/>
              </w:rPr>
              <w:t>对</w:t>
            </w:r>
            <w:r w:rsidR="00D356FA" w:rsidRPr="00D356FA">
              <w:rPr>
                <w:rFonts w:ascii="隶书" w:eastAsia="隶书" w:hAnsi="宋体" w:hint="eastAsia"/>
                <w:b/>
                <w:sz w:val="36"/>
                <w:szCs w:val="36"/>
              </w:rPr>
              <w:t>VAN及皮卡产品座椅</w:t>
            </w:r>
            <w:r w:rsidR="00D356FA" w:rsidRPr="00D356FA">
              <w:rPr>
                <w:rFonts w:ascii="隶书" w:eastAsia="隶书" w:hAnsi="宋体"/>
                <w:b/>
                <w:sz w:val="36"/>
                <w:szCs w:val="36"/>
              </w:rPr>
              <w:t>COP</w:t>
            </w:r>
            <w:r w:rsidR="00DD54F8">
              <w:rPr>
                <w:rFonts w:ascii="隶书" w:eastAsia="隶书" w:hAnsi="宋体" w:hint="eastAsia"/>
                <w:b/>
                <w:sz w:val="36"/>
                <w:szCs w:val="36"/>
              </w:rPr>
              <w:t>委外试验的</w:t>
            </w:r>
            <w:r w:rsidR="00F23AF0" w:rsidRPr="00F23AF0">
              <w:rPr>
                <w:rFonts w:ascii="隶书" w:eastAsia="隶书" w:hAnsi="宋体" w:hint="eastAsia"/>
                <w:b/>
                <w:sz w:val="36"/>
                <w:szCs w:val="36"/>
              </w:rPr>
              <w:t>立项报告</w:t>
            </w:r>
          </w:p>
          <w:p w14:paraId="47915761" w14:textId="6FE52806" w:rsidR="0093065A" w:rsidRDefault="0093065A" w:rsidP="0093065A">
            <w:pPr>
              <w:ind w:firstLineChars="100" w:firstLine="211"/>
              <w:contextualSpacing/>
              <w:jc w:val="center"/>
              <w:rPr>
                <w:rFonts w:ascii="隶书" w:eastAsia="隶书" w:hAnsi="宋体" w:hint="eastAsia"/>
                <w:b/>
                <w:szCs w:val="21"/>
              </w:rPr>
            </w:pPr>
            <w:r w:rsidRPr="002000F3">
              <w:rPr>
                <w:rFonts w:ascii="隶书" w:eastAsia="隶书" w:hAnsi="宋体" w:hint="eastAsia"/>
                <w:b/>
                <w:szCs w:val="21"/>
              </w:rPr>
              <w:t>福田制造多功能车质量</w:t>
            </w:r>
            <w:r>
              <w:rPr>
                <w:rFonts w:ascii="隶书" w:eastAsia="隶书" w:hAnsi="宋体" w:hint="eastAsia"/>
                <w:b/>
                <w:szCs w:val="21"/>
              </w:rPr>
              <w:t>报</w:t>
            </w:r>
            <w:r w:rsidRPr="002000F3">
              <w:rPr>
                <w:rFonts w:ascii="隶书" w:eastAsia="隶书" w:hAnsi="宋体" w:hint="eastAsia"/>
                <w:b/>
                <w:szCs w:val="21"/>
              </w:rPr>
              <w:t>字〔 202</w:t>
            </w:r>
            <w:r>
              <w:rPr>
                <w:rFonts w:ascii="隶书" w:eastAsia="隶书" w:hAnsi="宋体" w:hint="eastAsia"/>
                <w:b/>
                <w:szCs w:val="21"/>
              </w:rPr>
              <w:t>5</w:t>
            </w:r>
            <w:r w:rsidRPr="002000F3">
              <w:rPr>
                <w:rFonts w:ascii="隶书" w:eastAsia="隶书" w:hAnsi="宋体" w:hint="eastAsia"/>
                <w:b/>
                <w:szCs w:val="21"/>
              </w:rPr>
              <w:t xml:space="preserve"> 〕第号</w:t>
            </w:r>
          </w:p>
          <w:p w14:paraId="2DD1F41D" w14:textId="453D720E" w:rsidR="003D594E" w:rsidRPr="001C3CF2" w:rsidRDefault="0093065A" w:rsidP="0093065A">
            <w:pPr>
              <w:ind w:left="17" w:hangingChars="8" w:hanging="17"/>
              <w:jc w:val="center"/>
              <w:rPr>
                <w:rFonts w:eastAsia="隶书"/>
                <w:b/>
                <w:bCs/>
                <w:sz w:val="18"/>
                <w:szCs w:val="18"/>
              </w:rPr>
            </w:pPr>
            <w:r w:rsidRPr="002000F3">
              <w:rPr>
                <w:b/>
                <w:szCs w:val="21"/>
              </w:rPr>
              <w:t xml:space="preserve">Foton Manufacturing Multifunctional Vehicle Quality </w:t>
            </w:r>
            <w:r>
              <w:rPr>
                <w:b/>
                <w:szCs w:val="21"/>
              </w:rPr>
              <w:t>Report</w:t>
            </w:r>
            <w:r w:rsidRPr="002000F3">
              <w:rPr>
                <w:rFonts w:hint="eastAsia"/>
                <w:b/>
                <w:szCs w:val="21"/>
              </w:rPr>
              <w:t>〔</w:t>
            </w:r>
            <w:r w:rsidRPr="002000F3">
              <w:rPr>
                <w:b/>
                <w:szCs w:val="21"/>
              </w:rPr>
              <w:t xml:space="preserve"> 202</w:t>
            </w:r>
            <w:r>
              <w:rPr>
                <w:rFonts w:hint="eastAsia"/>
                <w:b/>
                <w:szCs w:val="21"/>
              </w:rPr>
              <w:t>5</w:t>
            </w:r>
            <w:r w:rsidRPr="002000F3">
              <w:rPr>
                <w:b/>
                <w:szCs w:val="21"/>
              </w:rPr>
              <w:t xml:space="preserve"> </w:t>
            </w:r>
            <w:r w:rsidRPr="002000F3">
              <w:rPr>
                <w:rFonts w:hint="eastAsia"/>
                <w:b/>
                <w:szCs w:val="21"/>
              </w:rPr>
              <w:t>〕</w:t>
            </w:r>
            <w:r w:rsidR="007F0BD2" w:rsidRPr="006E623B">
              <w:rPr>
                <w:rFonts w:hint="eastAsia"/>
                <w:b/>
                <w:szCs w:val="21"/>
              </w:rPr>
              <w:t xml:space="preserve"> No.</w:t>
            </w:r>
          </w:p>
          <w:p w14:paraId="6A8EC823" w14:textId="77777777" w:rsidR="003D594E" w:rsidRDefault="00DD54F8">
            <w:pPr>
              <w:spacing w:line="36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通知   □通报    </w:t>
            </w:r>
            <w:r w:rsidR="00365F94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□请示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365F94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□纪要    </w:t>
            </w:r>
            <w:r w:rsidR="00365F94"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ascii="宋体" w:hAnsi="宋体" w:hint="eastAsia"/>
                <w:szCs w:val="21"/>
              </w:rPr>
              <w:t xml:space="preserve">报告   </w:t>
            </w:r>
            <w:r w:rsidR="00365F94"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□计划    </w:t>
            </w:r>
          </w:p>
          <w:p w14:paraId="02A0CB1F" w14:textId="77777777" w:rsidR="003D594E" w:rsidRDefault="00DD54F8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sz w:val="18"/>
                <w:szCs w:val="21"/>
              </w:rPr>
              <w:t>NOTICE</w:t>
            </w:r>
            <w:r>
              <w:rPr>
                <w:rFonts w:ascii="宋体" w:hAnsi="宋体" w:hint="eastAsia"/>
                <w:szCs w:val="21"/>
              </w:rPr>
              <w:t xml:space="preserve"> □</w:t>
            </w:r>
            <w:r>
              <w:rPr>
                <w:rFonts w:hint="eastAsia"/>
                <w:sz w:val="18"/>
                <w:szCs w:val="21"/>
              </w:rPr>
              <w:t>ANNOUNCE</w:t>
            </w:r>
            <w:r>
              <w:rPr>
                <w:rFonts w:ascii="宋体" w:hAnsi="宋体" w:hint="eastAsia"/>
                <w:szCs w:val="21"/>
              </w:rPr>
              <w:t xml:space="preserve"> □</w:t>
            </w:r>
            <w:r>
              <w:rPr>
                <w:rFonts w:hint="eastAsia"/>
                <w:sz w:val="18"/>
                <w:szCs w:val="21"/>
              </w:rPr>
              <w:t>INQUIRY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 w:val="18"/>
                <w:szCs w:val="21"/>
              </w:rPr>
              <w:t>MINUTES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int="eastAsia"/>
                <w:sz w:val="18"/>
                <w:szCs w:val="21"/>
              </w:rPr>
              <w:t>REPORT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hint="eastAsia"/>
                <w:sz w:val="18"/>
                <w:szCs w:val="21"/>
              </w:rPr>
              <w:t>PLAN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D9D2705" w14:textId="77777777" w:rsidR="003D594E" w:rsidRDefault="00DD54F8">
            <w:pPr>
              <w:spacing w:line="24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表号</w:t>
            </w:r>
            <w:r>
              <w:rPr>
                <w:b/>
                <w:bCs/>
                <w:color w:val="000000"/>
                <w:sz w:val="18"/>
                <w:szCs w:val="18"/>
              </w:rPr>
              <w:t>:FTBG.10002.02.C</w:t>
            </w:r>
          </w:p>
          <w:p w14:paraId="40EEE4F4" w14:textId="77777777" w:rsidR="003D594E" w:rsidRDefault="00DD54F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ListNo.:FTBG.10002.02.C</w:t>
            </w:r>
          </w:p>
        </w:tc>
      </w:tr>
      <w:tr w:rsidR="003D594E" w14:paraId="612CBE7B" w14:textId="77777777" w:rsidTr="001C3CF2">
        <w:trPr>
          <w:cantSplit/>
          <w:trHeight w:val="597"/>
        </w:trPr>
        <w:tc>
          <w:tcPr>
            <w:tcW w:w="1686" w:type="dxa"/>
            <w:vMerge/>
            <w:vAlign w:val="center"/>
          </w:tcPr>
          <w:p w14:paraId="45D69BD3" w14:textId="77777777" w:rsidR="003D594E" w:rsidRDefault="003D594E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6954" w:type="dxa"/>
            <w:gridSpan w:val="5"/>
            <w:vMerge/>
          </w:tcPr>
          <w:p w14:paraId="5524C099" w14:textId="77777777" w:rsidR="003D594E" w:rsidRDefault="003D594E">
            <w:pPr>
              <w:jc w:val="center"/>
              <w:rPr>
                <w:rFonts w:ascii="隶书" w:eastAsia="隶书" w:hAnsi="宋体" w:hint="eastAsia"/>
                <w:b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DFD8A57" w14:textId="77777777" w:rsidR="003D594E" w:rsidRDefault="00DD54F8">
            <w:pPr>
              <w:spacing w:line="24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生效日期</w:t>
            </w:r>
            <w:r>
              <w:rPr>
                <w:b/>
                <w:bCs/>
                <w:sz w:val="18"/>
                <w:szCs w:val="18"/>
              </w:rPr>
              <w:t>:2023-9-27</w:t>
            </w:r>
          </w:p>
          <w:p w14:paraId="02B126DE" w14:textId="77777777" w:rsidR="003D594E" w:rsidRDefault="00DD54F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Effective Date:2023-9-27</w:t>
            </w:r>
          </w:p>
        </w:tc>
      </w:tr>
      <w:tr w:rsidR="003D594E" w14:paraId="1AD4666D" w14:textId="77777777" w:rsidTr="001C3CF2">
        <w:trPr>
          <w:cantSplit/>
          <w:trHeight w:val="597"/>
        </w:trPr>
        <w:tc>
          <w:tcPr>
            <w:tcW w:w="1686" w:type="dxa"/>
            <w:vMerge/>
            <w:vAlign w:val="center"/>
          </w:tcPr>
          <w:p w14:paraId="0C94587E" w14:textId="77777777" w:rsidR="003D594E" w:rsidRDefault="003D594E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6954" w:type="dxa"/>
            <w:gridSpan w:val="5"/>
            <w:vMerge/>
          </w:tcPr>
          <w:p w14:paraId="3213A228" w14:textId="77777777" w:rsidR="003D594E" w:rsidRDefault="003D594E">
            <w:pPr>
              <w:jc w:val="center"/>
              <w:rPr>
                <w:rFonts w:ascii="隶书" w:eastAsia="隶书" w:hAnsi="宋体" w:hint="eastAsia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6409DD7" w14:textId="77777777" w:rsidR="003D594E" w:rsidRDefault="00DD54F8">
            <w:pPr>
              <w:adjustRightInd w:val="0"/>
              <w:snapToGrid w:val="0"/>
              <w:jc w:val="left"/>
              <w:rPr>
                <w:b/>
                <w:sz w:val="18"/>
                <w:szCs w:val="18"/>
              </w:rPr>
            </w:pPr>
            <w:r>
              <w:rPr>
                <w:rFonts w:ascii="宋体" w:hint="eastAsia"/>
                <w:b/>
                <w:color w:val="000000"/>
                <w:sz w:val="18"/>
                <w:szCs w:val="18"/>
              </w:rPr>
              <w:t>■公开</w:t>
            </w:r>
            <w:r>
              <w:rPr>
                <w:sz w:val="18"/>
                <w:szCs w:val="18"/>
              </w:rPr>
              <w:t>Non-confidential</w:t>
            </w:r>
          </w:p>
          <w:p w14:paraId="67F41B9E" w14:textId="77777777" w:rsidR="003D594E" w:rsidRDefault="00DD54F8">
            <w:pPr>
              <w:adjustRightInd w:val="0"/>
              <w:snapToGrid w:val="0"/>
              <w:jc w:val="left"/>
              <w:rPr>
                <w:b/>
                <w:bCs/>
              </w:rPr>
            </w:pPr>
            <w:r>
              <w:rPr>
                <w:rFonts w:ascii="宋体" w:hint="eastAsia"/>
                <w:b/>
                <w:color w:val="000000"/>
                <w:sz w:val="18"/>
                <w:szCs w:val="18"/>
              </w:rPr>
              <w:t xml:space="preserve">□非公开 </w:t>
            </w:r>
            <w:r>
              <w:rPr>
                <w:sz w:val="18"/>
                <w:szCs w:val="18"/>
              </w:rPr>
              <w:t>Confidential</w:t>
            </w:r>
          </w:p>
        </w:tc>
      </w:tr>
      <w:tr w:rsidR="003D594E" w14:paraId="0CC59416" w14:textId="77777777" w:rsidTr="001C3CF2">
        <w:trPr>
          <w:cantSplit/>
          <w:trHeight w:val="793"/>
        </w:trPr>
        <w:tc>
          <w:tcPr>
            <w:tcW w:w="1686" w:type="dxa"/>
            <w:vAlign w:val="center"/>
          </w:tcPr>
          <w:p w14:paraId="616A17E5" w14:textId="77777777" w:rsidR="003D594E" w:rsidRDefault="00DD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会签人签字</w:t>
            </w:r>
          </w:p>
          <w:p w14:paraId="3E23A427" w14:textId="77777777" w:rsidR="003D594E" w:rsidRDefault="00DD54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Counter-signed By</w:t>
            </w:r>
          </w:p>
        </w:tc>
        <w:tc>
          <w:tcPr>
            <w:tcW w:w="9222" w:type="dxa"/>
            <w:gridSpan w:val="6"/>
            <w:vMerge w:val="restart"/>
          </w:tcPr>
          <w:p w14:paraId="785D3E96" w14:textId="37AAEA7D" w:rsidR="003D594E" w:rsidRDefault="007D385E" w:rsidP="007D385E">
            <w:pPr>
              <w:spacing w:beforeLines="50" w:before="120" w:line="360" w:lineRule="auto"/>
              <w:ind w:firstLineChars="200" w:firstLine="422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Cs w:val="21"/>
                <w:lang w:val="zh-CN"/>
              </w:rPr>
              <w:t>一、概述</w:t>
            </w:r>
          </w:p>
          <w:p w14:paraId="2C36F934" w14:textId="614DEA46" w:rsidR="003D594E" w:rsidRDefault="00D356FA">
            <w:pPr>
              <w:spacing w:line="360" w:lineRule="auto"/>
              <w:ind w:firstLineChars="200" w:firstLine="420"/>
              <w:jc w:val="left"/>
              <w:rPr>
                <w:rFonts w:ascii="宋体" w:hAnsi="宋体" w:hint="eastAsia"/>
                <w:bCs/>
                <w:szCs w:val="21"/>
                <w:lang w:val="zh-CN"/>
              </w:rPr>
            </w:pPr>
            <w:r w:rsidRPr="00D356FA">
              <w:rPr>
                <w:rFonts w:ascii="宋体" w:hAnsi="宋体" w:hint="eastAsia"/>
                <w:bCs/>
                <w:color w:val="000000"/>
                <w:szCs w:val="21"/>
                <w:lang w:val="zh-CN"/>
              </w:rPr>
              <w:t>根据2025年海外认证产品零部件COP检验工作，及近期卡车产品座椅COP不合格的问题进行横向排查，对VAN及皮卡产品座椅总成性能进行委外试验，以验证其性能是否达标，具体情况如下</w:t>
            </w:r>
            <w:r w:rsidR="00DD54F8">
              <w:rPr>
                <w:rFonts w:ascii="宋体" w:hAnsi="宋体" w:hint="eastAsia"/>
                <w:bCs/>
                <w:szCs w:val="21"/>
                <w:lang w:val="zh-CN"/>
              </w:rPr>
              <w:t>。</w:t>
            </w:r>
          </w:p>
          <w:p w14:paraId="54030B58" w14:textId="5EF69457" w:rsidR="003D594E" w:rsidRDefault="007D385E">
            <w:pPr>
              <w:spacing w:line="360" w:lineRule="auto"/>
              <w:ind w:firstLineChars="200" w:firstLine="422"/>
              <w:jc w:val="left"/>
              <w:rPr>
                <w:rFonts w:ascii="宋体" w:hAnsi="宋体" w:hint="eastAsia"/>
                <w:b/>
                <w:bCs/>
                <w:szCs w:val="21"/>
                <w:lang w:val="zh-CN"/>
              </w:rPr>
            </w:pPr>
            <w:r>
              <w:rPr>
                <w:rFonts w:ascii="宋体" w:hAnsi="宋体" w:hint="eastAsia"/>
                <w:b/>
                <w:bCs/>
                <w:szCs w:val="21"/>
                <w:lang w:val="zh-CN"/>
              </w:rPr>
              <w:t>二</w:t>
            </w:r>
            <w:r w:rsidR="00DD54F8">
              <w:rPr>
                <w:rFonts w:ascii="宋体" w:hAnsi="宋体" w:hint="eastAsia"/>
                <w:b/>
                <w:bCs/>
                <w:szCs w:val="21"/>
                <w:lang w:val="zh-CN"/>
              </w:rPr>
              <w:t>、</w:t>
            </w:r>
            <w:r w:rsidR="00D356FA">
              <w:rPr>
                <w:rFonts w:ascii="宋体" w:hAnsi="宋体" w:hint="eastAsia"/>
                <w:b/>
                <w:bCs/>
                <w:szCs w:val="21"/>
                <w:lang w:val="zh-CN"/>
              </w:rPr>
              <w:t>实验</w:t>
            </w:r>
            <w:r w:rsidR="00020F2F">
              <w:rPr>
                <w:rFonts w:ascii="宋体" w:hAnsi="宋体" w:hint="eastAsia"/>
                <w:b/>
                <w:bCs/>
                <w:szCs w:val="21"/>
                <w:lang w:val="zh-CN"/>
              </w:rPr>
              <w:t>明细及</w:t>
            </w:r>
            <w:r w:rsidR="00D356FA">
              <w:rPr>
                <w:rFonts w:ascii="宋体" w:hAnsi="宋体" w:hint="eastAsia"/>
                <w:b/>
                <w:bCs/>
                <w:szCs w:val="21"/>
                <w:lang w:val="zh-CN"/>
              </w:rPr>
              <w:t>要求</w:t>
            </w:r>
          </w:p>
          <w:p w14:paraId="13D70570" w14:textId="32BA5D86" w:rsidR="003D594E" w:rsidRDefault="00D356FA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hAnsi="宋体" w:hint="eastAsia"/>
                <w:bCs/>
                <w:szCs w:val="21"/>
                <w:lang w:val="zh-CN"/>
              </w:rPr>
            </w:pPr>
            <w:r w:rsidRPr="00D356FA">
              <w:rPr>
                <w:rFonts w:ascii="宋体" w:hAnsi="宋体" w:hint="eastAsia"/>
                <w:bCs/>
                <w:szCs w:val="21"/>
                <w:lang w:val="zh-CN"/>
              </w:rPr>
              <w:t>要求委外试验室按照ECE R14/ECE R17技术要求规定的试验方法、标准执行试验</w:t>
            </w:r>
            <w:r w:rsidR="00F23AF0">
              <w:rPr>
                <w:rFonts w:ascii="宋体" w:hAnsi="宋体" w:hint="eastAsia"/>
                <w:bCs/>
                <w:szCs w:val="21"/>
                <w:lang w:val="zh-CN"/>
              </w:rPr>
              <w:t>，具体如下。</w:t>
            </w:r>
          </w:p>
          <w:tbl>
            <w:tblPr>
              <w:tblW w:w="8920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511"/>
              <w:gridCol w:w="1443"/>
              <w:gridCol w:w="1798"/>
              <w:gridCol w:w="781"/>
              <w:gridCol w:w="1035"/>
              <w:gridCol w:w="1225"/>
              <w:gridCol w:w="995"/>
              <w:gridCol w:w="896"/>
              <w:gridCol w:w="236"/>
            </w:tblGrid>
            <w:tr w:rsidR="00D86852" w:rsidRPr="00D86852" w14:paraId="537ACD0E" w14:textId="77777777" w:rsidTr="00D86852">
              <w:trPr>
                <w:gridAfter w:val="1"/>
                <w:wAfter w:w="36" w:type="dxa"/>
                <w:trHeight w:val="480"/>
              </w:trPr>
              <w:tc>
                <w:tcPr>
                  <w:tcW w:w="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vAlign w:val="center"/>
                  <w:hideMark/>
                </w:tcPr>
                <w:p w14:paraId="1D850251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品牌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vAlign w:val="center"/>
                  <w:hideMark/>
                </w:tcPr>
                <w:p w14:paraId="12B6A895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零部件号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vAlign w:val="center"/>
                  <w:hideMark/>
                </w:tcPr>
                <w:p w14:paraId="046E16B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零部件名称</w:t>
                  </w: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vAlign w:val="center"/>
                  <w:hideMark/>
                </w:tcPr>
                <w:p w14:paraId="0E6A92B3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供应商代码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vAlign w:val="center"/>
                  <w:hideMark/>
                </w:tcPr>
                <w:p w14:paraId="298A8830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供应商名称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vAlign w:val="center"/>
                  <w:hideMark/>
                </w:tcPr>
                <w:p w14:paraId="429764E4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标准依据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vAlign w:val="center"/>
                  <w:hideMark/>
                </w:tcPr>
                <w:p w14:paraId="4506554C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检测标准</w:t>
                  </w:r>
                </w:p>
              </w:tc>
              <w:tc>
                <w:tcPr>
                  <w:tcW w:w="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DB4E2"/>
                  <w:vAlign w:val="center"/>
                  <w:hideMark/>
                </w:tcPr>
                <w:p w14:paraId="1F030F9D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b/>
                      <w:bCs/>
                      <w:kern w:val="0"/>
                      <w:sz w:val="18"/>
                      <w:szCs w:val="18"/>
                    </w:rPr>
                    <w:t>检测项目</w:t>
                  </w:r>
                </w:p>
              </w:tc>
            </w:tr>
            <w:tr w:rsidR="00D86852" w:rsidRPr="00D86852" w14:paraId="5EF2CD70" w14:textId="77777777" w:rsidTr="00D86852">
              <w:trPr>
                <w:gridAfter w:val="1"/>
                <w:wAfter w:w="36" w:type="dxa"/>
                <w:trHeight w:val="270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1975D1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VAN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9A3B3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K168100000098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9DC86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驾驶员座椅总成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DD9FF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A1093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0D2E4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光华荣昌</w:t>
                  </w:r>
                </w:p>
              </w:tc>
              <w:tc>
                <w:tcPr>
                  <w:tcW w:w="12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F76B10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①UN ECE R14 ：关于汽车安全带安装固定点认证的统一规定</w:t>
                  </w:r>
                </w:p>
              </w:tc>
              <w:tc>
                <w:tcPr>
                  <w:tcW w:w="10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336EE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ECE R14</w:t>
                  </w:r>
                </w:p>
              </w:tc>
              <w:tc>
                <w:tcPr>
                  <w:tcW w:w="9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EF1484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安全带固定点强度</w:t>
                  </w:r>
                </w:p>
              </w:tc>
            </w:tr>
            <w:tr w:rsidR="00D86852" w:rsidRPr="00D86852" w14:paraId="28177A4A" w14:textId="77777777" w:rsidTr="00D86852">
              <w:trPr>
                <w:gridAfter w:val="1"/>
                <w:wAfter w:w="36" w:type="dxa"/>
                <w:trHeight w:val="27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C03873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269CC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K168100000099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E17EAB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副驾驶员座椅总成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C52B82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A1093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2D558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光华荣昌</w:t>
                  </w: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F76DF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0240D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53D4CD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86852" w:rsidRPr="00D86852" w14:paraId="64A7F83B" w14:textId="77777777" w:rsidTr="00D86852">
              <w:trPr>
                <w:gridAfter w:val="1"/>
                <w:wAfter w:w="36" w:type="dxa"/>
                <w:trHeight w:val="48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B3D1B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23EE94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K168100000024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847F54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第一排乘客双人连体座椅总成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159202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A1093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8F1E10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光华荣昌</w:t>
                  </w: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80FC4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5B90BB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CC2B5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86852" w:rsidRPr="00D86852" w14:paraId="4D7668B0" w14:textId="77777777" w:rsidTr="00D86852">
              <w:trPr>
                <w:gridAfter w:val="1"/>
                <w:wAfter w:w="36" w:type="dxa"/>
                <w:trHeight w:val="48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EAD5C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185E81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K168100000021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E5693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第二排乘客双人连体座椅总成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7C2BD5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A1093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A4978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光华荣昌</w:t>
                  </w: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D15830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0E9E0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89184F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86852" w:rsidRPr="00D86852" w14:paraId="3626E903" w14:textId="77777777" w:rsidTr="00D86852">
              <w:trPr>
                <w:gridAfter w:val="1"/>
                <w:wAfter w:w="36" w:type="dxa"/>
                <w:trHeight w:val="48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B078C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7D5702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K168100000025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FB6B4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后排靠背可调双人乘客座椅总成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0DC19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A1093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89A94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光华荣昌</w:t>
                  </w: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2EDE08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08B093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6ABECF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86852" w:rsidRPr="00D86852" w14:paraId="44F5727A" w14:textId="77777777" w:rsidTr="00D86852">
              <w:trPr>
                <w:gridAfter w:val="1"/>
                <w:wAfter w:w="36" w:type="dxa"/>
                <w:trHeight w:val="48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C5DB74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80AFED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K168100000022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A1F8B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第二排乘客单人座椅总成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C8E87E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A1093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C112D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光华荣昌</w:t>
                  </w: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7BB84C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5A2A5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17AA85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86852" w:rsidRPr="00D86852" w14:paraId="567223FA" w14:textId="77777777" w:rsidTr="00D86852">
              <w:trPr>
                <w:gridAfter w:val="1"/>
                <w:wAfter w:w="36" w:type="dxa"/>
                <w:trHeight w:val="48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359B13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8AD8D4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K168100000023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AD2E4F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第三排乘客单人座椅总成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658C1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A1093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17A59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光华荣昌</w:t>
                  </w: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38D558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5D66FD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4BF77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86852" w:rsidRPr="00D86852" w14:paraId="7C4A4BB2" w14:textId="77777777" w:rsidTr="00D86852">
              <w:trPr>
                <w:gridAfter w:val="1"/>
                <w:wAfter w:w="36" w:type="dxa"/>
                <w:trHeight w:val="48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B0F4D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6E2E0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K168100000026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9A8669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后排靠背可调单人乘客座椅总成</w:t>
                  </w:r>
                </w:p>
              </w:tc>
              <w:tc>
                <w:tcPr>
                  <w:tcW w:w="7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235E95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A1093</w:t>
                  </w:r>
                </w:p>
              </w:tc>
              <w:tc>
                <w:tcPr>
                  <w:tcW w:w="10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F05E76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光华荣昌</w:t>
                  </w: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6490A8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0E7B4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9C7BE8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86852" w:rsidRPr="00D86852" w14:paraId="05311B48" w14:textId="77777777" w:rsidTr="00D86852">
              <w:trPr>
                <w:gridAfter w:val="1"/>
                <w:wAfter w:w="36" w:type="dxa"/>
                <w:trHeight w:val="241"/>
              </w:trPr>
              <w:tc>
                <w:tcPr>
                  <w:tcW w:w="5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46E007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皮卡</w:t>
                  </w:r>
                </w:p>
              </w:tc>
              <w:tc>
                <w:tcPr>
                  <w:tcW w:w="14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D49D4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P168100000036</w:t>
                  </w:r>
                </w:p>
              </w:tc>
              <w:tc>
                <w:tcPr>
                  <w:tcW w:w="1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62952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驾驶员座椅总成</w:t>
                  </w:r>
                </w:p>
              </w:tc>
              <w:tc>
                <w:tcPr>
                  <w:tcW w:w="7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FC30C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A1093</w:t>
                  </w:r>
                </w:p>
              </w:tc>
              <w:tc>
                <w:tcPr>
                  <w:tcW w:w="10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E894EB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光华荣昌</w:t>
                  </w:r>
                </w:p>
              </w:tc>
              <w:tc>
                <w:tcPr>
                  <w:tcW w:w="125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A5C58D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①UN ECE R14 ：关于汽车安全带安装固定点认证的统一规定</w:t>
                  </w: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②UN ECE  R17：关于车辆座椅、座椅固定装置以及头枕认证的统一规定</w:t>
                  </w:r>
                </w:p>
              </w:tc>
              <w:tc>
                <w:tcPr>
                  <w:tcW w:w="10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5988552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①ECE R14</w:t>
                  </w: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②ECE R17</w:t>
                  </w:r>
                </w:p>
              </w:tc>
              <w:tc>
                <w:tcPr>
                  <w:tcW w:w="91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3F5F1F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①安全带固定点强度</w:t>
                  </w: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br/>
                    <w:t>②动态，拼车，靠背强度，区域1吸能性，头枕性能</w:t>
                  </w:r>
                </w:p>
              </w:tc>
            </w:tr>
            <w:tr w:rsidR="00D86852" w:rsidRPr="00D86852" w14:paraId="06A7F2CF" w14:textId="77777777" w:rsidTr="00D86852">
              <w:trPr>
                <w:trHeight w:val="24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F045A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D608C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5DDA3E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8A27E9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29CFA4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0F9C2F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E791E4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D49101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CB772E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86852" w:rsidRPr="00D86852" w14:paraId="7BBFCE0F" w14:textId="77777777" w:rsidTr="00D86852">
              <w:trPr>
                <w:trHeight w:val="24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1AB388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665B6C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P168100000037</w:t>
                  </w:r>
                </w:p>
              </w:tc>
              <w:tc>
                <w:tcPr>
                  <w:tcW w:w="1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CE112E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副驾驶员座椅总成</w:t>
                  </w:r>
                </w:p>
              </w:tc>
              <w:tc>
                <w:tcPr>
                  <w:tcW w:w="7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5EE7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A1093</w:t>
                  </w:r>
                </w:p>
              </w:tc>
              <w:tc>
                <w:tcPr>
                  <w:tcW w:w="10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4A6CD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光华荣昌</w:t>
                  </w: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EB952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5840B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7F36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3A020D2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eastAsia="Times New Roman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86852" w:rsidRPr="00D86852" w14:paraId="3712B6C7" w14:textId="77777777" w:rsidTr="00D86852">
              <w:trPr>
                <w:trHeight w:val="24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51126F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3CDEE7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00EB3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80A724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99002C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A867A3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9C8EEB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23716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C2B125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86852" w:rsidRPr="00D86852" w14:paraId="548B8CE3" w14:textId="77777777" w:rsidTr="00D86852">
              <w:trPr>
                <w:trHeight w:val="24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FABE11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A80D9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P168100000040</w:t>
                  </w:r>
                </w:p>
              </w:tc>
              <w:tc>
                <w:tcPr>
                  <w:tcW w:w="1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DC32D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第二排乘客三人连体座椅总成</w:t>
                  </w:r>
                </w:p>
              </w:tc>
              <w:tc>
                <w:tcPr>
                  <w:tcW w:w="7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54D9E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A1093</w:t>
                  </w:r>
                </w:p>
              </w:tc>
              <w:tc>
                <w:tcPr>
                  <w:tcW w:w="10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7F900D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光华荣昌</w:t>
                  </w: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C5FA8C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98CB3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78B14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7C6F4A8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eastAsia="Times New Roman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86852" w:rsidRPr="00D86852" w14:paraId="4D076699" w14:textId="77777777" w:rsidTr="00D86852">
              <w:trPr>
                <w:trHeight w:val="24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A8CAF1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7E374C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1C3DD8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7D5C23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448E4C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13BC73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13C27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DD7CBC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071D9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86852" w:rsidRPr="00D86852" w14:paraId="21FCE334" w14:textId="77777777" w:rsidTr="00D86852">
              <w:trPr>
                <w:trHeight w:val="24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F7EAA1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F0DD4E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P1681010111A6</w:t>
                  </w:r>
                </w:p>
              </w:tc>
              <w:tc>
                <w:tcPr>
                  <w:tcW w:w="1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66E9BB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驾驶员座椅总成</w:t>
                  </w:r>
                </w:p>
              </w:tc>
              <w:tc>
                <w:tcPr>
                  <w:tcW w:w="7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217019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A0864</w:t>
                  </w:r>
                </w:p>
              </w:tc>
              <w:tc>
                <w:tcPr>
                  <w:tcW w:w="10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6154B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常州瑞悦</w:t>
                  </w: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FBD084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7B2282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E7A4CD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28AA2291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eastAsia="Times New Roman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86852" w:rsidRPr="00D86852" w14:paraId="65CACAB5" w14:textId="77777777" w:rsidTr="00D86852">
              <w:trPr>
                <w:trHeight w:val="24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A50326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76D106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3DB5B5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70DB7D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A11244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469BF7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D9FD5E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D9C02F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AEBE63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86852" w:rsidRPr="00D86852" w14:paraId="7B441E47" w14:textId="77777777" w:rsidTr="00D86852">
              <w:trPr>
                <w:trHeight w:val="24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CF6D6D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A5C91C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P1681020111A5</w:t>
                  </w:r>
                </w:p>
              </w:tc>
              <w:tc>
                <w:tcPr>
                  <w:tcW w:w="1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12132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副驾驶员座椅总成</w:t>
                  </w:r>
                </w:p>
              </w:tc>
              <w:tc>
                <w:tcPr>
                  <w:tcW w:w="7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355D3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A0864</w:t>
                  </w:r>
                </w:p>
              </w:tc>
              <w:tc>
                <w:tcPr>
                  <w:tcW w:w="10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0779D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常州瑞悦</w:t>
                  </w: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F99489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3FEB8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0FC677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E3D932D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eastAsia="Times New Roman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86852" w:rsidRPr="00D86852" w14:paraId="3AEB61CB" w14:textId="77777777" w:rsidTr="00D86852">
              <w:trPr>
                <w:trHeight w:val="24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4A9070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940242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279BA2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8A60C8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AFA4B5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4E9B9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B459B5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E24AC6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5B557D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86852" w:rsidRPr="00D86852" w14:paraId="1EFA0A4E" w14:textId="77777777" w:rsidTr="00D86852">
              <w:trPr>
                <w:trHeight w:val="24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138A3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AB8F9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P168100000009</w:t>
                  </w:r>
                </w:p>
              </w:tc>
              <w:tc>
                <w:tcPr>
                  <w:tcW w:w="184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87037E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后排乘客座椅总成</w:t>
                  </w:r>
                </w:p>
              </w:tc>
              <w:tc>
                <w:tcPr>
                  <w:tcW w:w="79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DED36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A0864</w:t>
                  </w:r>
                </w:p>
              </w:tc>
              <w:tc>
                <w:tcPr>
                  <w:tcW w:w="105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A214CC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86852"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>常州瑞悦</w:t>
                  </w: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04AA54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738A6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1513F2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14:paraId="08AAE403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eastAsia="Times New Roman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86852" w:rsidRPr="00D86852" w14:paraId="355E23AD" w14:textId="77777777" w:rsidTr="00D86852">
              <w:trPr>
                <w:trHeight w:val="240"/>
              </w:trPr>
              <w:tc>
                <w:tcPr>
                  <w:tcW w:w="5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6A0330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4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0932C2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ED3317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CDC183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5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85955C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5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BFAAEF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0D7BBA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1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504D6F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left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B7845F" w14:textId="77777777" w:rsidR="00D86852" w:rsidRPr="00D86852" w:rsidRDefault="00D86852" w:rsidP="00FD06EF">
                  <w:pPr>
                    <w:framePr w:hSpace="180" w:wrap="around" w:vAnchor="text" w:hAnchor="margin" w:xAlign="center" w:y="-315"/>
                    <w:widowControl/>
                    <w:jc w:val="center"/>
                    <w:rPr>
                      <w:rFonts w:ascii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AF5A4F2" w14:textId="17385899" w:rsidR="0062446C" w:rsidRPr="00F23AF0" w:rsidRDefault="00DD54F8" w:rsidP="00F23AF0">
            <w:pPr>
              <w:spacing w:line="320" w:lineRule="exact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（未完</w:t>
            </w:r>
            <w:r>
              <w:rPr>
                <w:rFonts w:ascii="宋体" w:hAnsi="宋体"/>
                <w:szCs w:val="21"/>
              </w:rPr>
              <w:t>，见下页）</w:t>
            </w:r>
          </w:p>
        </w:tc>
      </w:tr>
      <w:tr w:rsidR="003D594E" w14:paraId="7CEF6C12" w14:textId="77777777" w:rsidTr="001C3CF2">
        <w:trPr>
          <w:cantSplit/>
          <w:trHeight w:val="719"/>
        </w:trPr>
        <w:tc>
          <w:tcPr>
            <w:tcW w:w="1686" w:type="dxa"/>
            <w:vAlign w:val="center"/>
          </w:tcPr>
          <w:p w14:paraId="12CEBE00" w14:textId="4180DEEF" w:rsidR="003D594E" w:rsidRDefault="00FD06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刘中强</w:t>
            </w:r>
          </w:p>
        </w:tc>
        <w:tc>
          <w:tcPr>
            <w:tcW w:w="9222" w:type="dxa"/>
            <w:gridSpan w:val="6"/>
            <w:vMerge/>
            <w:vAlign w:val="center"/>
          </w:tcPr>
          <w:p w14:paraId="205BCDB5" w14:textId="77777777" w:rsidR="003D594E" w:rsidRDefault="003D594E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3D594E" w14:paraId="4CBCD6CC" w14:textId="77777777" w:rsidTr="001C3CF2">
        <w:trPr>
          <w:cantSplit/>
          <w:trHeight w:val="745"/>
        </w:trPr>
        <w:tc>
          <w:tcPr>
            <w:tcW w:w="1686" w:type="dxa"/>
            <w:vAlign w:val="center"/>
          </w:tcPr>
          <w:p w14:paraId="0811EE25" w14:textId="07F5419B" w:rsidR="003D594E" w:rsidRDefault="00FD06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刘雪涛</w:t>
            </w:r>
          </w:p>
        </w:tc>
        <w:tc>
          <w:tcPr>
            <w:tcW w:w="9222" w:type="dxa"/>
            <w:gridSpan w:val="6"/>
            <w:vMerge/>
            <w:vAlign w:val="center"/>
          </w:tcPr>
          <w:p w14:paraId="32E9C1CE" w14:textId="77777777" w:rsidR="003D594E" w:rsidRDefault="003D594E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3D594E" w14:paraId="47DC4305" w14:textId="77777777" w:rsidTr="001C3CF2">
        <w:trPr>
          <w:cantSplit/>
          <w:trHeight w:val="755"/>
        </w:trPr>
        <w:tc>
          <w:tcPr>
            <w:tcW w:w="1686" w:type="dxa"/>
            <w:vAlign w:val="center"/>
          </w:tcPr>
          <w:p w14:paraId="03893D95" w14:textId="07F5F233" w:rsidR="003D594E" w:rsidRDefault="00FD06EF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韩建友</w:t>
            </w:r>
          </w:p>
        </w:tc>
        <w:tc>
          <w:tcPr>
            <w:tcW w:w="9222" w:type="dxa"/>
            <w:gridSpan w:val="6"/>
            <w:vMerge/>
            <w:vAlign w:val="center"/>
          </w:tcPr>
          <w:p w14:paraId="430C3F11" w14:textId="77777777" w:rsidR="003D594E" w:rsidRDefault="003D594E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3D594E" w14:paraId="2CF8B875" w14:textId="77777777" w:rsidTr="001C3CF2">
        <w:trPr>
          <w:cantSplit/>
          <w:trHeight w:val="731"/>
        </w:trPr>
        <w:tc>
          <w:tcPr>
            <w:tcW w:w="1686" w:type="dxa"/>
            <w:vAlign w:val="center"/>
          </w:tcPr>
          <w:p w14:paraId="6803FA78" w14:textId="01FEF3F6" w:rsidR="003D594E" w:rsidRDefault="003D594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9222" w:type="dxa"/>
            <w:gridSpan w:val="6"/>
            <w:vMerge/>
            <w:vAlign w:val="center"/>
          </w:tcPr>
          <w:p w14:paraId="7BACBDC2" w14:textId="77777777" w:rsidR="003D594E" w:rsidRDefault="003D594E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3D594E" w14:paraId="54415D47" w14:textId="77777777" w:rsidTr="001C3CF2">
        <w:trPr>
          <w:cantSplit/>
          <w:trHeight w:val="741"/>
        </w:trPr>
        <w:tc>
          <w:tcPr>
            <w:tcW w:w="1686" w:type="dxa"/>
            <w:vAlign w:val="center"/>
          </w:tcPr>
          <w:p w14:paraId="5CC93971" w14:textId="77777777" w:rsidR="003D594E" w:rsidRDefault="003D594E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9222" w:type="dxa"/>
            <w:gridSpan w:val="6"/>
            <w:vMerge/>
            <w:vAlign w:val="center"/>
          </w:tcPr>
          <w:p w14:paraId="2EAD9532" w14:textId="77777777" w:rsidR="003D594E" w:rsidRDefault="003D594E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3D594E" w14:paraId="25847599" w14:textId="77777777" w:rsidTr="001C3CF2">
        <w:trPr>
          <w:cantSplit/>
          <w:trHeight w:val="722"/>
        </w:trPr>
        <w:tc>
          <w:tcPr>
            <w:tcW w:w="1686" w:type="dxa"/>
            <w:vAlign w:val="center"/>
          </w:tcPr>
          <w:p w14:paraId="6AA45CE2" w14:textId="77777777" w:rsidR="003D594E" w:rsidRDefault="003D594E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9222" w:type="dxa"/>
            <w:gridSpan w:val="6"/>
            <w:vMerge/>
            <w:vAlign w:val="center"/>
          </w:tcPr>
          <w:p w14:paraId="3E8C401D" w14:textId="77777777" w:rsidR="003D594E" w:rsidRDefault="003D594E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3D594E" w14:paraId="5E0FF031" w14:textId="77777777" w:rsidTr="001C3CF2">
        <w:trPr>
          <w:cantSplit/>
          <w:trHeight w:val="743"/>
        </w:trPr>
        <w:tc>
          <w:tcPr>
            <w:tcW w:w="1686" w:type="dxa"/>
            <w:vAlign w:val="center"/>
          </w:tcPr>
          <w:p w14:paraId="65A038FC" w14:textId="77777777" w:rsidR="003D594E" w:rsidRDefault="003D594E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9222" w:type="dxa"/>
            <w:gridSpan w:val="6"/>
            <w:vMerge/>
            <w:vAlign w:val="center"/>
          </w:tcPr>
          <w:p w14:paraId="4EB7038C" w14:textId="77777777" w:rsidR="003D594E" w:rsidRDefault="003D594E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3D594E" w14:paraId="0B0C7A44" w14:textId="77777777" w:rsidTr="001C3CF2">
        <w:trPr>
          <w:cantSplit/>
          <w:trHeight w:val="3834"/>
        </w:trPr>
        <w:tc>
          <w:tcPr>
            <w:tcW w:w="1686" w:type="dxa"/>
            <w:vMerge w:val="restart"/>
          </w:tcPr>
          <w:p w14:paraId="247E7BF1" w14:textId="77777777" w:rsidR="003D594E" w:rsidRDefault="003D594E">
            <w:pPr>
              <w:widowControl/>
              <w:rPr>
                <w:sz w:val="24"/>
              </w:rPr>
            </w:pPr>
          </w:p>
        </w:tc>
        <w:tc>
          <w:tcPr>
            <w:tcW w:w="9222" w:type="dxa"/>
            <w:gridSpan w:val="6"/>
            <w:vMerge/>
            <w:vAlign w:val="center"/>
          </w:tcPr>
          <w:p w14:paraId="236594DC" w14:textId="77777777" w:rsidR="003D594E" w:rsidRDefault="003D594E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3D594E" w14:paraId="23441F42" w14:textId="77777777" w:rsidTr="001C3CF2">
        <w:trPr>
          <w:cantSplit/>
          <w:trHeight w:val="532"/>
        </w:trPr>
        <w:tc>
          <w:tcPr>
            <w:tcW w:w="1686" w:type="dxa"/>
            <w:vMerge/>
          </w:tcPr>
          <w:p w14:paraId="78BB3AF9" w14:textId="77777777" w:rsidR="003D594E" w:rsidRDefault="003D594E"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41D24C1B" w14:textId="77777777" w:rsidR="003D594E" w:rsidRDefault="00DD54F8">
            <w:pPr>
              <w:spacing w:line="2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批示</w:t>
            </w:r>
          </w:p>
          <w:p w14:paraId="3BBE8625" w14:textId="77777777" w:rsidR="003D594E" w:rsidRDefault="00DD54F8">
            <w:pPr>
              <w:spacing w:line="280" w:lineRule="exact"/>
              <w:rPr>
                <w:kern w:val="0"/>
                <w:sz w:val="24"/>
              </w:rPr>
            </w:pPr>
            <w:r>
              <w:rPr>
                <w:color w:val="000000"/>
                <w:sz w:val="24"/>
              </w:rPr>
              <w:t>Written instructions or comments</w:t>
            </w:r>
          </w:p>
        </w:tc>
        <w:tc>
          <w:tcPr>
            <w:tcW w:w="1559" w:type="dxa"/>
            <w:vAlign w:val="center"/>
          </w:tcPr>
          <w:p w14:paraId="172D0738" w14:textId="77777777" w:rsidR="003D594E" w:rsidRDefault="00DD54F8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批准</w:t>
            </w:r>
          </w:p>
          <w:p w14:paraId="357AB7A7" w14:textId="77777777" w:rsidR="003D594E" w:rsidRDefault="00DD54F8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4"/>
              </w:rPr>
              <w:t>Approved by</w:t>
            </w:r>
          </w:p>
        </w:tc>
        <w:tc>
          <w:tcPr>
            <w:tcW w:w="1559" w:type="dxa"/>
            <w:vAlign w:val="center"/>
          </w:tcPr>
          <w:p w14:paraId="3FE44002" w14:textId="77777777" w:rsidR="003D594E" w:rsidRDefault="00DD54F8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审定</w:t>
            </w:r>
          </w:p>
          <w:p w14:paraId="32786B5D" w14:textId="77777777" w:rsidR="003D594E" w:rsidRDefault="00DD54F8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4"/>
              </w:rPr>
              <w:t>Checked by</w:t>
            </w:r>
          </w:p>
        </w:tc>
        <w:tc>
          <w:tcPr>
            <w:tcW w:w="1701" w:type="dxa"/>
            <w:vAlign w:val="center"/>
          </w:tcPr>
          <w:p w14:paraId="50BB9212" w14:textId="77777777" w:rsidR="003D594E" w:rsidRDefault="00DD54F8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审核</w:t>
            </w:r>
          </w:p>
          <w:p w14:paraId="46DF9AB9" w14:textId="77777777" w:rsidR="003D594E" w:rsidRDefault="00DD54F8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4"/>
              </w:rPr>
              <w:t xml:space="preserve">Verified by </w:t>
            </w:r>
          </w:p>
        </w:tc>
        <w:tc>
          <w:tcPr>
            <w:tcW w:w="2276" w:type="dxa"/>
            <w:gridSpan w:val="2"/>
            <w:vAlign w:val="center"/>
          </w:tcPr>
          <w:p w14:paraId="0B3F916A" w14:textId="77777777" w:rsidR="003D594E" w:rsidRDefault="00DD54F8">
            <w:pPr>
              <w:spacing w:line="280" w:lineRule="exact"/>
              <w:ind w:firstLineChars="150" w:firstLine="36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拟文</w:t>
            </w:r>
          </w:p>
          <w:p w14:paraId="20BA39B2" w14:textId="77777777" w:rsidR="003D594E" w:rsidRDefault="00DD54F8">
            <w:pPr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color w:val="000000"/>
                <w:sz w:val="24"/>
              </w:rPr>
              <w:t>Drafted by</w:t>
            </w:r>
          </w:p>
        </w:tc>
      </w:tr>
      <w:tr w:rsidR="003D594E" w14:paraId="2F9C862F" w14:textId="77777777" w:rsidTr="001C3CF2">
        <w:trPr>
          <w:cantSplit/>
          <w:trHeight w:val="556"/>
        </w:trPr>
        <w:tc>
          <w:tcPr>
            <w:tcW w:w="1686" w:type="dxa"/>
            <w:vMerge/>
            <w:vAlign w:val="center"/>
          </w:tcPr>
          <w:p w14:paraId="076FE64B" w14:textId="77777777" w:rsidR="003D594E" w:rsidRDefault="003D594E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6AE29160" w14:textId="77777777" w:rsidR="003D594E" w:rsidRDefault="003D594E">
            <w:pPr>
              <w:widowControl/>
              <w:spacing w:line="280" w:lineRule="exact"/>
              <w:jc w:val="left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0F010AE" w14:textId="2DA37A54" w:rsidR="003D594E" w:rsidRDefault="00FD06E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张济民</w:t>
            </w:r>
          </w:p>
        </w:tc>
        <w:tc>
          <w:tcPr>
            <w:tcW w:w="1559" w:type="dxa"/>
            <w:vAlign w:val="center"/>
          </w:tcPr>
          <w:p w14:paraId="5CBB31D8" w14:textId="77777777" w:rsidR="00A9361C" w:rsidRDefault="00FD06E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张兴</w:t>
            </w:r>
          </w:p>
          <w:p w14:paraId="64BC9FFA" w14:textId="14740217" w:rsidR="00FD06EF" w:rsidRDefault="00FD06EF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胡志强</w:t>
            </w:r>
          </w:p>
        </w:tc>
        <w:tc>
          <w:tcPr>
            <w:tcW w:w="1701" w:type="dxa"/>
            <w:vAlign w:val="center"/>
          </w:tcPr>
          <w:p w14:paraId="09E4C2B5" w14:textId="77777777" w:rsidR="00FD06EF" w:rsidRDefault="00FD06EF" w:rsidP="00FD06E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宋志超</w:t>
            </w:r>
          </w:p>
          <w:p w14:paraId="1B471A9A" w14:textId="77777777" w:rsidR="00FD06EF" w:rsidRDefault="00FD06EF" w:rsidP="00FD06EF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项宁</w:t>
            </w:r>
          </w:p>
          <w:p w14:paraId="33521F93" w14:textId="11D447E3" w:rsidR="00FD06EF" w:rsidRDefault="00FD06EF" w:rsidP="00FD06EF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苏玉钊</w:t>
            </w:r>
          </w:p>
        </w:tc>
        <w:tc>
          <w:tcPr>
            <w:tcW w:w="2276" w:type="dxa"/>
            <w:gridSpan w:val="2"/>
            <w:vAlign w:val="center"/>
          </w:tcPr>
          <w:p w14:paraId="70921780" w14:textId="77777777" w:rsidR="003D594E" w:rsidRDefault="003C0FE7" w:rsidP="00FF5A3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多功能车制造中心质量管理部</w:t>
            </w:r>
          </w:p>
        </w:tc>
      </w:tr>
      <w:tr w:rsidR="003D594E" w14:paraId="67F9580A" w14:textId="77777777" w:rsidTr="001C3CF2">
        <w:trPr>
          <w:cantSplit/>
          <w:trHeight w:val="613"/>
        </w:trPr>
        <w:tc>
          <w:tcPr>
            <w:tcW w:w="1686" w:type="dxa"/>
            <w:vMerge/>
            <w:tcBorders>
              <w:bottom w:val="single" w:sz="12" w:space="0" w:color="auto"/>
            </w:tcBorders>
            <w:vAlign w:val="center"/>
          </w:tcPr>
          <w:p w14:paraId="22D47625" w14:textId="77777777" w:rsidR="003D594E" w:rsidRDefault="003D594E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9222" w:type="dxa"/>
            <w:gridSpan w:val="6"/>
            <w:tcBorders>
              <w:bottom w:val="single" w:sz="12" w:space="0" w:color="auto"/>
            </w:tcBorders>
            <w:vAlign w:val="center"/>
          </w:tcPr>
          <w:p w14:paraId="4BC51E57" w14:textId="7727E280" w:rsidR="003D594E" w:rsidRDefault="00DD54F8">
            <w:pPr>
              <w:spacing w:line="2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主送</w:t>
            </w:r>
            <w:r>
              <w:rPr>
                <w:color w:val="000000"/>
                <w:sz w:val="24"/>
              </w:rPr>
              <w:t>Send To</w:t>
            </w:r>
            <w:r w:rsidR="00B518AF">
              <w:rPr>
                <w:kern w:val="0"/>
                <w:sz w:val="24"/>
              </w:rPr>
              <w:t>：</w:t>
            </w:r>
            <w:r>
              <w:rPr>
                <w:kern w:val="0"/>
                <w:sz w:val="24"/>
              </w:rPr>
              <w:t>多功能</w:t>
            </w:r>
            <w:r w:rsidR="00B518AF">
              <w:rPr>
                <w:kern w:val="0"/>
                <w:sz w:val="24"/>
              </w:rPr>
              <w:t>车</w:t>
            </w:r>
            <w:r w:rsidR="003C0FE7">
              <w:rPr>
                <w:rFonts w:hint="eastAsia"/>
                <w:kern w:val="0"/>
                <w:sz w:val="24"/>
              </w:rPr>
              <w:t>制造中心</w:t>
            </w:r>
            <w:r w:rsidR="00FD06EF">
              <w:rPr>
                <w:rFonts w:hint="eastAsia"/>
                <w:kern w:val="0"/>
                <w:sz w:val="24"/>
              </w:rPr>
              <w:t>、采购中心多功能车采购部</w:t>
            </w:r>
          </w:p>
          <w:p w14:paraId="6429D295" w14:textId="4C357EE6" w:rsidR="003D594E" w:rsidRDefault="00DD54F8">
            <w:pPr>
              <w:spacing w:line="2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抄报</w:t>
            </w:r>
            <w:r>
              <w:rPr>
                <w:color w:val="000000"/>
                <w:sz w:val="24"/>
              </w:rPr>
              <w:t>Report To</w:t>
            </w:r>
            <w:r>
              <w:rPr>
                <w:kern w:val="0"/>
                <w:sz w:val="24"/>
              </w:rPr>
              <w:t>：</w:t>
            </w:r>
            <w:r w:rsidR="003C0FE7">
              <w:rPr>
                <w:kern w:val="0"/>
                <w:sz w:val="24"/>
              </w:rPr>
              <w:t>张济民</w:t>
            </w:r>
            <w:r w:rsidR="00FD06EF">
              <w:rPr>
                <w:rFonts w:hint="eastAsia"/>
                <w:kern w:val="0"/>
                <w:sz w:val="24"/>
              </w:rPr>
              <w:t>、韩建友</w:t>
            </w:r>
          </w:p>
          <w:p w14:paraId="33809C4F" w14:textId="77777777" w:rsidR="003D594E" w:rsidRDefault="00DD54F8">
            <w:pPr>
              <w:spacing w:line="280" w:lineRule="exact"/>
              <w:rPr>
                <w:b/>
                <w:sz w:val="24"/>
              </w:rPr>
            </w:pPr>
            <w:r>
              <w:rPr>
                <w:kern w:val="0"/>
                <w:sz w:val="24"/>
              </w:rPr>
              <w:t>抄送</w:t>
            </w:r>
            <w:r>
              <w:rPr>
                <w:color w:val="000000"/>
                <w:sz w:val="24"/>
              </w:rPr>
              <w:t>CC To</w:t>
            </w:r>
            <w:r>
              <w:rPr>
                <w:kern w:val="0"/>
                <w:sz w:val="24"/>
              </w:rPr>
              <w:t>：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bookmarkEnd w:id="0"/>
    <w:p w14:paraId="63B37390" w14:textId="5B0B3133" w:rsidR="003D594E" w:rsidRDefault="00DD54F8">
      <w:pPr>
        <w:ind w:right="-568" w:firstLineChars="700" w:firstLine="1470"/>
        <w:rPr>
          <w:color w:val="000000"/>
          <w:szCs w:val="21"/>
        </w:rPr>
      </w:pPr>
      <w:r>
        <w:rPr>
          <w:color w:val="000000"/>
          <w:szCs w:val="21"/>
        </w:rPr>
        <w:t>批准时间：</w:t>
      </w:r>
      <w:r>
        <w:rPr>
          <w:color w:val="000000"/>
          <w:szCs w:val="21"/>
        </w:rPr>
        <w:t>202</w:t>
      </w:r>
      <w:r w:rsidR="003C0FE7">
        <w:rPr>
          <w:color w:val="000000"/>
          <w:szCs w:val="21"/>
        </w:rPr>
        <w:t>5</w:t>
      </w:r>
      <w:r>
        <w:rPr>
          <w:color w:val="000000"/>
          <w:szCs w:val="21"/>
        </w:rPr>
        <w:t>年</w:t>
      </w:r>
      <w:r w:rsidR="00F23AF0">
        <w:rPr>
          <w:rFonts w:hint="eastAsia"/>
          <w:color w:val="000000"/>
          <w:szCs w:val="21"/>
        </w:rPr>
        <w:t>6</w:t>
      </w:r>
      <w:r>
        <w:rPr>
          <w:color w:val="000000"/>
          <w:szCs w:val="21"/>
        </w:rPr>
        <w:t>月日</w:t>
      </w:r>
      <w:r>
        <w:rPr>
          <w:color w:val="000000"/>
          <w:szCs w:val="21"/>
        </w:rPr>
        <w:t xml:space="preserve">            </w:t>
      </w:r>
      <w:r w:rsidR="00B518AF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</w:t>
      </w:r>
      <w:r>
        <w:rPr>
          <w:color w:val="000000"/>
          <w:szCs w:val="21"/>
        </w:rPr>
        <w:t>发放时间：</w:t>
      </w:r>
      <w:r>
        <w:rPr>
          <w:color w:val="000000"/>
          <w:szCs w:val="21"/>
        </w:rPr>
        <w:t>202</w:t>
      </w:r>
      <w:r w:rsidR="003C0FE7">
        <w:rPr>
          <w:color w:val="000000"/>
          <w:szCs w:val="21"/>
        </w:rPr>
        <w:t>5</w:t>
      </w:r>
      <w:r>
        <w:rPr>
          <w:color w:val="000000"/>
          <w:szCs w:val="21"/>
        </w:rPr>
        <w:t>年</w:t>
      </w:r>
      <w:r w:rsidR="00F23AF0">
        <w:rPr>
          <w:rFonts w:hint="eastAsia"/>
          <w:color w:val="000000"/>
          <w:szCs w:val="21"/>
        </w:rPr>
        <w:t>6</w:t>
      </w:r>
      <w:r>
        <w:rPr>
          <w:color w:val="000000"/>
          <w:szCs w:val="21"/>
        </w:rPr>
        <w:t>月日</w:t>
      </w:r>
    </w:p>
    <w:p w14:paraId="766545C8" w14:textId="40C9F9F8" w:rsidR="003D594E" w:rsidRDefault="00DD54F8">
      <w:pPr>
        <w:ind w:rightChars="-413" w:right="-867" w:firstLineChars="700" w:firstLine="1470"/>
        <w:rPr>
          <w:b/>
          <w:bCs/>
          <w:sz w:val="24"/>
        </w:rPr>
        <w:sectPr w:rsidR="003D594E">
          <w:type w:val="continuous"/>
          <w:pgSz w:w="11906" w:h="16838"/>
          <w:pgMar w:top="1021" w:right="1134" w:bottom="737" w:left="1134" w:header="851" w:footer="992" w:gutter="0"/>
          <w:cols w:space="0"/>
          <w:docGrid w:linePitch="312"/>
        </w:sectPr>
      </w:pPr>
      <w:r>
        <w:rPr>
          <w:color w:val="000000"/>
          <w:szCs w:val="21"/>
        </w:rPr>
        <w:t>Date of approval</w:t>
      </w:r>
      <w:r>
        <w:rPr>
          <w:color w:val="000000"/>
          <w:szCs w:val="21"/>
        </w:rPr>
        <w:t>：</w:t>
      </w:r>
      <w:r w:rsidR="00F23AF0">
        <w:rPr>
          <w:color w:val="000000"/>
          <w:szCs w:val="21"/>
        </w:rPr>
        <w:t xml:space="preserve"> </w:t>
      </w:r>
      <w:r w:rsidR="00D66133">
        <w:rPr>
          <w:rFonts w:hint="eastAsia"/>
          <w:color w:val="000000"/>
          <w:szCs w:val="21"/>
        </w:rPr>
        <w:t>6</w:t>
      </w:r>
      <w:r>
        <w:rPr>
          <w:color w:val="000000"/>
          <w:szCs w:val="21"/>
        </w:rPr>
        <w:t>//202</w:t>
      </w:r>
      <w:r w:rsidR="003C0FE7">
        <w:rPr>
          <w:color w:val="000000"/>
          <w:szCs w:val="21"/>
        </w:rPr>
        <w:t>5</w:t>
      </w:r>
      <w:r>
        <w:rPr>
          <w:color w:val="000000"/>
          <w:szCs w:val="21"/>
        </w:rPr>
        <w:t xml:space="preserve">           </w:t>
      </w:r>
      <w:r w:rsidR="00A9361C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</w:t>
      </w:r>
      <w:r w:rsidR="00E24792">
        <w:rPr>
          <w:color w:val="000000"/>
          <w:szCs w:val="21"/>
        </w:rPr>
        <w:t xml:space="preserve"> </w:t>
      </w:r>
      <w:r w:rsidR="002D2725">
        <w:rPr>
          <w:color w:val="000000"/>
          <w:szCs w:val="21"/>
        </w:rPr>
        <w:t xml:space="preserve"> </w:t>
      </w:r>
      <w:r w:rsidR="00845C84">
        <w:rPr>
          <w:color w:val="000000"/>
          <w:szCs w:val="21"/>
        </w:rPr>
        <w:t xml:space="preserve"> </w:t>
      </w:r>
      <w:r w:rsidR="002D2725"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Date of Issue</w:t>
      </w:r>
      <w:r>
        <w:rPr>
          <w:color w:val="000000"/>
          <w:szCs w:val="21"/>
        </w:rPr>
        <w:t>：</w:t>
      </w:r>
      <w:r w:rsidR="00F23AF0">
        <w:rPr>
          <w:color w:val="000000"/>
          <w:szCs w:val="21"/>
        </w:rPr>
        <w:t xml:space="preserve"> </w:t>
      </w:r>
      <w:r w:rsidR="00D66133">
        <w:rPr>
          <w:rFonts w:hint="eastAsia"/>
          <w:color w:val="000000"/>
          <w:szCs w:val="21"/>
        </w:rPr>
        <w:t>6</w:t>
      </w:r>
      <w:r>
        <w:rPr>
          <w:color w:val="000000"/>
          <w:szCs w:val="21"/>
        </w:rPr>
        <w:t>//202</w:t>
      </w:r>
      <w:r w:rsidR="003C0FE7">
        <w:rPr>
          <w:color w:val="000000"/>
          <w:szCs w:val="21"/>
        </w:rPr>
        <w:t>5</w:t>
      </w:r>
    </w:p>
    <w:p w14:paraId="26330E22" w14:textId="77777777" w:rsidR="003D594E" w:rsidRDefault="003D594E">
      <w:pPr>
        <w:spacing w:line="360" w:lineRule="auto"/>
        <w:jc w:val="left"/>
        <w:rPr>
          <w:rFonts w:ascii="宋体" w:hAnsi="宋体" w:hint="eastAsia"/>
          <w:b/>
          <w:bCs/>
          <w:szCs w:val="21"/>
        </w:rPr>
      </w:pPr>
    </w:p>
    <w:p w14:paraId="0FB1E73A" w14:textId="56DE1AFE" w:rsidR="003D594E" w:rsidRDefault="007D385E" w:rsidP="00020F2F">
      <w:pPr>
        <w:spacing w:line="360" w:lineRule="auto"/>
        <w:ind w:firstLineChars="200" w:firstLine="422"/>
        <w:jc w:val="left"/>
        <w:rPr>
          <w:rFonts w:ascii="宋体" w:hAnsi="宋体" w:hint="eastAsia"/>
          <w:b/>
          <w:bCs/>
          <w:szCs w:val="21"/>
          <w:lang w:val="zh-CN"/>
        </w:rPr>
      </w:pPr>
      <w:r>
        <w:rPr>
          <w:rFonts w:ascii="宋体" w:hAnsi="宋体" w:hint="eastAsia"/>
          <w:b/>
          <w:bCs/>
          <w:szCs w:val="21"/>
          <w:lang w:val="zh-CN"/>
        </w:rPr>
        <w:t>三</w:t>
      </w:r>
      <w:r w:rsidR="00DD54F8">
        <w:rPr>
          <w:rFonts w:ascii="宋体" w:hAnsi="宋体" w:hint="eastAsia"/>
          <w:b/>
          <w:bCs/>
          <w:szCs w:val="21"/>
          <w:lang w:val="zh-CN"/>
        </w:rPr>
        <w:t>、</w:t>
      </w:r>
      <w:r w:rsidR="00F23AF0">
        <w:rPr>
          <w:rFonts w:ascii="宋体" w:hAnsi="宋体" w:hint="eastAsia"/>
          <w:b/>
          <w:bCs/>
          <w:szCs w:val="21"/>
          <w:lang w:val="zh-CN"/>
        </w:rPr>
        <w:t>费用预算</w:t>
      </w:r>
    </w:p>
    <w:p w14:paraId="50FA9160" w14:textId="20D743F6" w:rsidR="003D594E" w:rsidRPr="00F23AF0" w:rsidRDefault="00F23AF0" w:rsidP="00F23AF0">
      <w:pPr>
        <w:adjustRightInd w:val="0"/>
        <w:snapToGrid w:val="0"/>
        <w:spacing w:line="360" w:lineRule="auto"/>
        <w:ind w:firstLineChars="200" w:firstLine="420"/>
        <w:rPr>
          <w:sz w:val="24"/>
        </w:rPr>
      </w:pPr>
      <w:r>
        <w:rPr>
          <w:rFonts w:ascii="宋体" w:hAnsi="宋体" w:hint="eastAsia"/>
          <w:bCs/>
          <w:szCs w:val="21"/>
          <w:lang w:val="zh-CN"/>
        </w:rPr>
        <w:t>根据《</w:t>
      </w:r>
      <w:r w:rsidRPr="00F23AF0">
        <w:rPr>
          <w:rFonts w:ascii="宋体" w:hAnsi="宋体" w:hint="eastAsia"/>
          <w:bCs/>
          <w:szCs w:val="21"/>
          <w:lang w:val="zh-CN"/>
        </w:rPr>
        <w:t>关于2025年多功能车制造中心海外COP零部件年度试验检验的计划</w:t>
      </w:r>
      <w:r>
        <w:rPr>
          <w:rFonts w:ascii="宋体" w:hAnsi="宋体" w:hint="eastAsia"/>
          <w:bCs/>
          <w:szCs w:val="21"/>
          <w:lang w:val="zh-CN"/>
        </w:rPr>
        <w:t>》</w:t>
      </w:r>
      <w:r w:rsidR="00D66133">
        <w:rPr>
          <w:rFonts w:ascii="宋体" w:hAnsi="宋体" w:hint="eastAsia"/>
          <w:bCs/>
          <w:szCs w:val="21"/>
          <w:lang w:val="zh-CN"/>
        </w:rPr>
        <w:t>，</w:t>
      </w:r>
      <w:r w:rsidRPr="00F23AF0">
        <w:rPr>
          <w:rFonts w:ascii="宋体" w:hAnsi="宋体" w:hint="eastAsia"/>
          <w:bCs/>
          <w:szCs w:val="21"/>
          <w:lang w:val="zh-CN"/>
        </w:rPr>
        <w:t>费用预算20万</w:t>
      </w:r>
      <w:r w:rsidR="00D66133">
        <w:rPr>
          <w:rFonts w:ascii="宋体" w:hAnsi="宋体" w:hint="eastAsia"/>
          <w:bCs/>
          <w:szCs w:val="21"/>
          <w:lang w:val="zh-CN"/>
        </w:rPr>
        <w:t>（以实际发生为准）</w:t>
      </w:r>
      <w:r w:rsidR="00D86852">
        <w:rPr>
          <w:rFonts w:ascii="宋体" w:hAnsi="宋体" w:hint="eastAsia"/>
          <w:bCs/>
          <w:szCs w:val="21"/>
          <w:lang w:val="zh-CN"/>
        </w:rPr>
        <w:t>，</w:t>
      </w:r>
      <w:r w:rsidRPr="00F23AF0">
        <w:rPr>
          <w:rFonts w:ascii="宋体" w:hAnsi="宋体" w:hint="eastAsia"/>
          <w:bCs/>
          <w:szCs w:val="21"/>
          <w:lang w:val="zh-CN"/>
        </w:rPr>
        <w:t>由供应商承担，先由工厂垫付，后从二季度理化收费中扣除</w:t>
      </w:r>
      <w:r w:rsidR="00D86852">
        <w:rPr>
          <w:rFonts w:ascii="宋体" w:hAnsi="宋体" w:hint="eastAsia"/>
          <w:bCs/>
          <w:szCs w:val="21"/>
          <w:lang w:val="zh-CN"/>
        </w:rPr>
        <w:t>。</w:t>
      </w:r>
    </w:p>
    <w:p w14:paraId="1F5998F8" w14:textId="202E0735" w:rsidR="00A1109C" w:rsidRDefault="007D385E" w:rsidP="00F23AF0">
      <w:pPr>
        <w:adjustRightInd w:val="0"/>
        <w:snapToGrid w:val="0"/>
        <w:spacing w:line="360" w:lineRule="auto"/>
        <w:ind w:firstLineChars="200" w:firstLine="422"/>
        <w:rPr>
          <w:rFonts w:ascii="宋体" w:hAnsi="宋体" w:hint="eastAsia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四</w:t>
      </w:r>
      <w:r w:rsidR="00F23AF0" w:rsidRPr="00F23AF0">
        <w:rPr>
          <w:rFonts w:ascii="宋体" w:hAnsi="宋体" w:hint="eastAsia"/>
          <w:b/>
          <w:szCs w:val="21"/>
          <w:lang w:val="zh-CN"/>
        </w:rPr>
        <w:t>、其他要求</w:t>
      </w:r>
    </w:p>
    <w:p w14:paraId="21A7E639" w14:textId="61F2C32C" w:rsidR="00F23AF0" w:rsidRPr="00F23AF0" w:rsidRDefault="00F23AF0" w:rsidP="00F23AF0">
      <w:pPr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bCs/>
          <w:szCs w:val="21"/>
          <w:lang w:val="zh-CN"/>
        </w:rPr>
      </w:pPr>
      <w:r w:rsidRPr="00F23AF0">
        <w:rPr>
          <w:rFonts w:ascii="宋体" w:hAnsi="宋体" w:hint="eastAsia"/>
          <w:bCs/>
          <w:szCs w:val="21"/>
          <w:lang w:val="zh-CN"/>
        </w:rPr>
        <w:t>1.抽样环节试验样件不得使用供应商主动提供的样品，从供应商现场或主机厂库房随机抽取，实物签字、拍照留存，质量管理部和海外事业部随机参与抽样。</w:t>
      </w:r>
    </w:p>
    <w:p w14:paraId="7A41FB9A" w14:textId="240C370C" w:rsidR="00F23AF0" w:rsidRPr="00F23AF0" w:rsidRDefault="00F23AF0" w:rsidP="00F23AF0">
      <w:pPr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bCs/>
          <w:szCs w:val="21"/>
          <w:lang w:val="zh-CN"/>
        </w:rPr>
      </w:pPr>
      <w:r>
        <w:rPr>
          <w:rFonts w:ascii="宋体" w:hAnsi="宋体" w:hint="eastAsia"/>
          <w:bCs/>
          <w:szCs w:val="21"/>
          <w:lang w:val="zh-CN"/>
        </w:rPr>
        <w:t>2.</w:t>
      </w:r>
      <w:r w:rsidRPr="00F23AF0">
        <w:rPr>
          <w:rFonts w:ascii="宋体" w:hAnsi="宋体" w:hint="eastAsia"/>
          <w:bCs/>
          <w:szCs w:val="21"/>
          <w:lang w:val="zh-CN"/>
        </w:rPr>
        <w:t>试验开始后，由供应商、采购中心、质量管理部及海外质量管理部进行现场目击，整体计划6月30日前完成试验项目并出具试验报告。</w:t>
      </w:r>
    </w:p>
    <w:p w14:paraId="4B4E14F8" w14:textId="77777777" w:rsidR="003D594E" w:rsidRDefault="00DD54F8" w:rsidP="00F23AF0">
      <w:pPr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  <w:bCs/>
          <w:szCs w:val="21"/>
          <w:lang w:val="zh-CN"/>
        </w:rPr>
      </w:pPr>
      <w:r>
        <w:rPr>
          <w:rFonts w:ascii="宋体" w:hAnsi="宋体"/>
          <w:bCs/>
          <w:szCs w:val="21"/>
          <w:lang w:val="zh-CN"/>
        </w:rPr>
        <w:t>特此报告</w:t>
      </w:r>
      <w:r>
        <w:rPr>
          <w:rFonts w:ascii="宋体" w:hAnsi="宋体" w:hint="eastAsia"/>
          <w:bCs/>
          <w:szCs w:val="21"/>
          <w:lang w:val="zh-CN"/>
        </w:rPr>
        <w:t>！</w:t>
      </w:r>
    </w:p>
    <w:p w14:paraId="0D8754C0" w14:textId="77777777" w:rsidR="003D594E" w:rsidRDefault="003D594E" w:rsidP="00F23AF0">
      <w:pPr>
        <w:spacing w:line="360" w:lineRule="auto"/>
        <w:ind w:rightChars="-413" w:right="-867"/>
        <w:rPr>
          <w:color w:val="000000"/>
          <w:szCs w:val="21"/>
        </w:rPr>
      </w:pPr>
    </w:p>
    <w:p w14:paraId="1BCAF762" w14:textId="77777777" w:rsidR="003D594E" w:rsidRPr="00EB5313" w:rsidRDefault="003D594E" w:rsidP="00F23AF0">
      <w:pPr>
        <w:spacing w:line="360" w:lineRule="auto"/>
        <w:jc w:val="left"/>
        <w:rPr>
          <w:rFonts w:ascii="宋体" w:hAnsi="宋体" w:hint="eastAsia"/>
          <w:bCs/>
          <w:szCs w:val="21"/>
        </w:rPr>
      </w:pPr>
    </w:p>
    <w:sectPr w:rsidR="003D594E" w:rsidRPr="00EB5313">
      <w:type w:val="continuous"/>
      <w:pgSz w:w="11906" w:h="16838"/>
      <w:pgMar w:top="1021" w:right="1134" w:bottom="737" w:left="1134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5FD1" w14:textId="77777777" w:rsidR="00FF7045" w:rsidRDefault="00FF7045" w:rsidP="0093065A">
      <w:r>
        <w:separator/>
      </w:r>
    </w:p>
  </w:endnote>
  <w:endnote w:type="continuationSeparator" w:id="0">
    <w:p w14:paraId="2D13F0A6" w14:textId="77777777" w:rsidR="00FF7045" w:rsidRDefault="00FF7045" w:rsidP="00930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BEF9" w14:textId="77777777" w:rsidR="00FF7045" w:rsidRDefault="00FF7045" w:rsidP="0093065A">
      <w:r>
        <w:separator/>
      </w:r>
    </w:p>
  </w:footnote>
  <w:footnote w:type="continuationSeparator" w:id="0">
    <w:p w14:paraId="74A71961" w14:textId="77777777" w:rsidR="00FF7045" w:rsidRDefault="00FF7045" w:rsidP="00930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033E1"/>
    <w:multiLevelType w:val="hybridMultilevel"/>
    <w:tmpl w:val="A89CFBAC"/>
    <w:lvl w:ilvl="0" w:tplc="D1F05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9836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ZjZTJhNTkwN2ZiMGI0M2Y1OTNkNWM2YzFjMDhkZTAifQ=="/>
  </w:docVars>
  <w:rsids>
    <w:rsidRoot w:val="00CA0F0E"/>
    <w:rsid w:val="000012D7"/>
    <w:rsid w:val="00001681"/>
    <w:rsid w:val="00003B21"/>
    <w:rsid w:val="00004635"/>
    <w:rsid w:val="00004E4B"/>
    <w:rsid w:val="00005E7D"/>
    <w:rsid w:val="000062F2"/>
    <w:rsid w:val="000125C3"/>
    <w:rsid w:val="00020F2F"/>
    <w:rsid w:val="00021D56"/>
    <w:rsid w:val="00024D89"/>
    <w:rsid w:val="000331EE"/>
    <w:rsid w:val="000338E0"/>
    <w:rsid w:val="000367ED"/>
    <w:rsid w:val="00040ADF"/>
    <w:rsid w:val="000444EA"/>
    <w:rsid w:val="000449AD"/>
    <w:rsid w:val="00046F89"/>
    <w:rsid w:val="00047CF3"/>
    <w:rsid w:val="00052F07"/>
    <w:rsid w:val="000553AB"/>
    <w:rsid w:val="0006024A"/>
    <w:rsid w:val="000746BA"/>
    <w:rsid w:val="00080ED3"/>
    <w:rsid w:val="00083C3B"/>
    <w:rsid w:val="00083CF5"/>
    <w:rsid w:val="00087C01"/>
    <w:rsid w:val="00090144"/>
    <w:rsid w:val="00092C0B"/>
    <w:rsid w:val="00097A0C"/>
    <w:rsid w:val="000A2C05"/>
    <w:rsid w:val="000A3BE0"/>
    <w:rsid w:val="000B0415"/>
    <w:rsid w:val="000B339D"/>
    <w:rsid w:val="000B3BCB"/>
    <w:rsid w:val="000C0468"/>
    <w:rsid w:val="000C26CA"/>
    <w:rsid w:val="000D26C6"/>
    <w:rsid w:val="000D3E6E"/>
    <w:rsid w:val="000E4587"/>
    <w:rsid w:val="000E730B"/>
    <w:rsid w:val="000F4608"/>
    <w:rsid w:val="000F6A1A"/>
    <w:rsid w:val="000F776B"/>
    <w:rsid w:val="00101C4B"/>
    <w:rsid w:val="00112593"/>
    <w:rsid w:val="001147B5"/>
    <w:rsid w:val="00123526"/>
    <w:rsid w:val="001310EF"/>
    <w:rsid w:val="00135935"/>
    <w:rsid w:val="0013602C"/>
    <w:rsid w:val="001435E4"/>
    <w:rsid w:val="001512E9"/>
    <w:rsid w:val="00152595"/>
    <w:rsid w:val="001539E5"/>
    <w:rsid w:val="001609F8"/>
    <w:rsid w:val="00167639"/>
    <w:rsid w:val="00173F2C"/>
    <w:rsid w:val="00183109"/>
    <w:rsid w:val="00193F2F"/>
    <w:rsid w:val="001A5B2C"/>
    <w:rsid w:val="001B2B57"/>
    <w:rsid w:val="001B7759"/>
    <w:rsid w:val="001C3CF2"/>
    <w:rsid w:val="001C5982"/>
    <w:rsid w:val="001D0762"/>
    <w:rsid w:val="001D60AD"/>
    <w:rsid w:val="001E2D3D"/>
    <w:rsid w:val="001E697C"/>
    <w:rsid w:val="001F08DD"/>
    <w:rsid w:val="001F2AD4"/>
    <w:rsid w:val="001F6FDE"/>
    <w:rsid w:val="00200D52"/>
    <w:rsid w:val="0020105D"/>
    <w:rsid w:val="00203A4C"/>
    <w:rsid w:val="00206079"/>
    <w:rsid w:val="00206350"/>
    <w:rsid w:val="00210756"/>
    <w:rsid w:val="00210FAB"/>
    <w:rsid w:val="00214842"/>
    <w:rsid w:val="00230E0B"/>
    <w:rsid w:val="002345FB"/>
    <w:rsid w:val="00234A80"/>
    <w:rsid w:val="002359DB"/>
    <w:rsid w:val="0024015A"/>
    <w:rsid w:val="002416DB"/>
    <w:rsid w:val="0026401B"/>
    <w:rsid w:val="002678B8"/>
    <w:rsid w:val="00270FF4"/>
    <w:rsid w:val="00271310"/>
    <w:rsid w:val="002803DF"/>
    <w:rsid w:val="002806D2"/>
    <w:rsid w:val="002903FF"/>
    <w:rsid w:val="0029060E"/>
    <w:rsid w:val="002906C1"/>
    <w:rsid w:val="00292FD8"/>
    <w:rsid w:val="0029525C"/>
    <w:rsid w:val="002A2182"/>
    <w:rsid w:val="002A39F8"/>
    <w:rsid w:val="002A413D"/>
    <w:rsid w:val="002B0D58"/>
    <w:rsid w:val="002B1FF8"/>
    <w:rsid w:val="002B4117"/>
    <w:rsid w:val="002B547F"/>
    <w:rsid w:val="002B57AB"/>
    <w:rsid w:val="002C22D1"/>
    <w:rsid w:val="002C46EF"/>
    <w:rsid w:val="002C75A8"/>
    <w:rsid w:val="002D2725"/>
    <w:rsid w:val="002E235A"/>
    <w:rsid w:val="002E3302"/>
    <w:rsid w:val="002E6030"/>
    <w:rsid w:val="00306A53"/>
    <w:rsid w:val="003100C8"/>
    <w:rsid w:val="00310392"/>
    <w:rsid w:val="00313C48"/>
    <w:rsid w:val="00315122"/>
    <w:rsid w:val="00317F71"/>
    <w:rsid w:val="003231CC"/>
    <w:rsid w:val="00324F08"/>
    <w:rsid w:val="00334C06"/>
    <w:rsid w:val="00343344"/>
    <w:rsid w:val="00343A9B"/>
    <w:rsid w:val="003454CB"/>
    <w:rsid w:val="00351486"/>
    <w:rsid w:val="003524C7"/>
    <w:rsid w:val="00356B51"/>
    <w:rsid w:val="0036139A"/>
    <w:rsid w:val="0036359A"/>
    <w:rsid w:val="003652CD"/>
    <w:rsid w:val="00365F94"/>
    <w:rsid w:val="0037083C"/>
    <w:rsid w:val="003752C6"/>
    <w:rsid w:val="00382812"/>
    <w:rsid w:val="00393FE4"/>
    <w:rsid w:val="0039688D"/>
    <w:rsid w:val="003A0668"/>
    <w:rsid w:val="003A498D"/>
    <w:rsid w:val="003B7721"/>
    <w:rsid w:val="003C0FE7"/>
    <w:rsid w:val="003C253C"/>
    <w:rsid w:val="003C2C95"/>
    <w:rsid w:val="003D594E"/>
    <w:rsid w:val="003D7C11"/>
    <w:rsid w:val="003E089C"/>
    <w:rsid w:val="003E14E7"/>
    <w:rsid w:val="003F5CC9"/>
    <w:rsid w:val="004002A3"/>
    <w:rsid w:val="00403847"/>
    <w:rsid w:val="00410F4C"/>
    <w:rsid w:val="00410FB1"/>
    <w:rsid w:val="004133FA"/>
    <w:rsid w:val="0041684D"/>
    <w:rsid w:val="004204C4"/>
    <w:rsid w:val="004225CB"/>
    <w:rsid w:val="004227C6"/>
    <w:rsid w:val="00432C4B"/>
    <w:rsid w:val="00437192"/>
    <w:rsid w:val="004377EF"/>
    <w:rsid w:val="00441CE7"/>
    <w:rsid w:val="00442072"/>
    <w:rsid w:val="004429ED"/>
    <w:rsid w:val="00447573"/>
    <w:rsid w:val="00447804"/>
    <w:rsid w:val="0044796D"/>
    <w:rsid w:val="00452933"/>
    <w:rsid w:val="004539E7"/>
    <w:rsid w:val="00454376"/>
    <w:rsid w:val="00454FFA"/>
    <w:rsid w:val="0045609E"/>
    <w:rsid w:val="00461D3C"/>
    <w:rsid w:val="004633AF"/>
    <w:rsid w:val="00463C04"/>
    <w:rsid w:val="00467E96"/>
    <w:rsid w:val="004711E1"/>
    <w:rsid w:val="00474D01"/>
    <w:rsid w:val="00483B0B"/>
    <w:rsid w:val="00483B88"/>
    <w:rsid w:val="00491063"/>
    <w:rsid w:val="004A1668"/>
    <w:rsid w:val="004C2738"/>
    <w:rsid w:val="004C59C0"/>
    <w:rsid w:val="004D4B91"/>
    <w:rsid w:val="004E6173"/>
    <w:rsid w:val="004F3D0A"/>
    <w:rsid w:val="004F64C0"/>
    <w:rsid w:val="00501C0C"/>
    <w:rsid w:val="005064B3"/>
    <w:rsid w:val="00517AB1"/>
    <w:rsid w:val="005211BB"/>
    <w:rsid w:val="00522361"/>
    <w:rsid w:val="00526A57"/>
    <w:rsid w:val="005308F6"/>
    <w:rsid w:val="00530E64"/>
    <w:rsid w:val="00532527"/>
    <w:rsid w:val="005325CD"/>
    <w:rsid w:val="005416F0"/>
    <w:rsid w:val="00542ED8"/>
    <w:rsid w:val="005475FD"/>
    <w:rsid w:val="005531ED"/>
    <w:rsid w:val="0055325D"/>
    <w:rsid w:val="0055420C"/>
    <w:rsid w:val="0055579B"/>
    <w:rsid w:val="00556BD5"/>
    <w:rsid w:val="00557261"/>
    <w:rsid w:val="0056624A"/>
    <w:rsid w:val="005718DD"/>
    <w:rsid w:val="00575909"/>
    <w:rsid w:val="005804C2"/>
    <w:rsid w:val="005838DC"/>
    <w:rsid w:val="005900A4"/>
    <w:rsid w:val="00597DB4"/>
    <w:rsid w:val="005A649C"/>
    <w:rsid w:val="005B292D"/>
    <w:rsid w:val="005B444C"/>
    <w:rsid w:val="005D217C"/>
    <w:rsid w:val="005E3790"/>
    <w:rsid w:val="005F3D53"/>
    <w:rsid w:val="005F419B"/>
    <w:rsid w:val="00601AC8"/>
    <w:rsid w:val="0060283D"/>
    <w:rsid w:val="0060560C"/>
    <w:rsid w:val="00612480"/>
    <w:rsid w:val="00613D3A"/>
    <w:rsid w:val="006166EF"/>
    <w:rsid w:val="00616AA1"/>
    <w:rsid w:val="00622895"/>
    <w:rsid w:val="0062446C"/>
    <w:rsid w:val="006247DE"/>
    <w:rsid w:val="00632BF1"/>
    <w:rsid w:val="00632CB4"/>
    <w:rsid w:val="00643366"/>
    <w:rsid w:val="006438B1"/>
    <w:rsid w:val="00643EEE"/>
    <w:rsid w:val="006443BF"/>
    <w:rsid w:val="00644444"/>
    <w:rsid w:val="00654002"/>
    <w:rsid w:val="00656D9E"/>
    <w:rsid w:val="00662275"/>
    <w:rsid w:val="00662EC6"/>
    <w:rsid w:val="00674D8E"/>
    <w:rsid w:val="00683AE6"/>
    <w:rsid w:val="00684E72"/>
    <w:rsid w:val="00692F40"/>
    <w:rsid w:val="00697D35"/>
    <w:rsid w:val="006A156E"/>
    <w:rsid w:val="006A382D"/>
    <w:rsid w:val="006A3947"/>
    <w:rsid w:val="006A4950"/>
    <w:rsid w:val="006A5BD0"/>
    <w:rsid w:val="006A703A"/>
    <w:rsid w:val="006A71E2"/>
    <w:rsid w:val="006B65F2"/>
    <w:rsid w:val="006C05A1"/>
    <w:rsid w:val="006C1C3D"/>
    <w:rsid w:val="006C5780"/>
    <w:rsid w:val="006D0226"/>
    <w:rsid w:val="006D107D"/>
    <w:rsid w:val="006D169D"/>
    <w:rsid w:val="006D1983"/>
    <w:rsid w:val="006D2436"/>
    <w:rsid w:val="006D4CE6"/>
    <w:rsid w:val="006E00E4"/>
    <w:rsid w:val="006E05E0"/>
    <w:rsid w:val="006E1BB6"/>
    <w:rsid w:val="006E4D16"/>
    <w:rsid w:val="006F02B0"/>
    <w:rsid w:val="006F28D5"/>
    <w:rsid w:val="006F4DAF"/>
    <w:rsid w:val="006F72CF"/>
    <w:rsid w:val="007018A3"/>
    <w:rsid w:val="00712618"/>
    <w:rsid w:val="00713580"/>
    <w:rsid w:val="00715BB2"/>
    <w:rsid w:val="007308C6"/>
    <w:rsid w:val="00736E89"/>
    <w:rsid w:val="00736EE3"/>
    <w:rsid w:val="00743F8D"/>
    <w:rsid w:val="00744D57"/>
    <w:rsid w:val="007506D6"/>
    <w:rsid w:val="007516F5"/>
    <w:rsid w:val="00755B96"/>
    <w:rsid w:val="00771A09"/>
    <w:rsid w:val="0077310C"/>
    <w:rsid w:val="00773116"/>
    <w:rsid w:val="00774283"/>
    <w:rsid w:val="007742A0"/>
    <w:rsid w:val="00774FC4"/>
    <w:rsid w:val="00793475"/>
    <w:rsid w:val="0079473E"/>
    <w:rsid w:val="007A3734"/>
    <w:rsid w:val="007A438D"/>
    <w:rsid w:val="007C0FB7"/>
    <w:rsid w:val="007C0FDA"/>
    <w:rsid w:val="007D06F7"/>
    <w:rsid w:val="007D385E"/>
    <w:rsid w:val="007E3118"/>
    <w:rsid w:val="007E74A6"/>
    <w:rsid w:val="007F0BD2"/>
    <w:rsid w:val="00801030"/>
    <w:rsid w:val="00801DA1"/>
    <w:rsid w:val="008021E8"/>
    <w:rsid w:val="008102F6"/>
    <w:rsid w:val="008214BE"/>
    <w:rsid w:val="008230B9"/>
    <w:rsid w:val="008240CF"/>
    <w:rsid w:val="0082711B"/>
    <w:rsid w:val="0082779C"/>
    <w:rsid w:val="00835D5E"/>
    <w:rsid w:val="0084002A"/>
    <w:rsid w:val="008400B9"/>
    <w:rsid w:val="008415D7"/>
    <w:rsid w:val="00845C84"/>
    <w:rsid w:val="00852905"/>
    <w:rsid w:val="0086357D"/>
    <w:rsid w:val="008702C5"/>
    <w:rsid w:val="008727EB"/>
    <w:rsid w:val="008727F2"/>
    <w:rsid w:val="00873994"/>
    <w:rsid w:val="0087497D"/>
    <w:rsid w:val="008772E9"/>
    <w:rsid w:val="00881E28"/>
    <w:rsid w:val="008830C7"/>
    <w:rsid w:val="008A0A13"/>
    <w:rsid w:val="008A7CDC"/>
    <w:rsid w:val="008B139D"/>
    <w:rsid w:val="008C0711"/>
    <w:rsid w:val="008E13E7"/>
    <w:rsid w:val="008E1E98"/>
    <w:rsid w:val="008F7155"/>
    <w:rsid w:val="008F7B7C"/>
    <w:rsid w:val="00900C73"/>
    <w:rsid w:val="0090319A"/>
    <w:rsid w:val="0090589E"/>
    <w:rsid w:val="00907BD7"/>
    <w:rsid w:val="00912BE3"/>
    <w:rsid w:val="00915D30"/>
    <w:rsid w:val="00917839"/>
    <w:rsid w:val="00920D0A"/>
    <w:rsid w:val="00920FDD"/>
    <w:rsid w:val="0093065A"/>
    <w:rsid w:val="0093496C"/>
    <w:rsid w:val="0094393E"/>
    <w:rsid w:val="00943F49"/>
    <w:rsid w:val="00945739"/>
    <w:rsid w:val="0094774E"/>
    <w:rsid w:val="00951C37"/>
    <w:rsid w:val="009559F8"/>
    <w:rsid w:val="00961D0F"/>
    <w:rsid w:val="00964F9F"/>
    <w:rsid w:val="00965577"/>
    <w:rsid w:val="00967F84"/>
    <w:rsid w:val="009753E7"/>
    <w:rsid w:val="00984684"/>
    <w:rsid w:val="00996387"/>
    <w:rsid w:val="009974A7"/>
    <w:rsid w:val="009A28C4"/>
    <w:rsid w:val="009A580E"/>
    <w:rsid w:val="009A5DF3"/>
    <w:rsid w:val="009A68A9"/>
    <w:rsid w:val="009A6BDE"/>
    <w:rsid w:val="009B11BE"/>
    <w:rsid w:val="009B3D5C"/>
    <w:rsid w:val="009C47F2"/>
    <w:rsid w:val="009C4EBA"/>
    <w:rsid w:val="009C5680"/>
    <w:rsid w:val="009D42CE"/>
    <w:rsid w:val="009D4C2B"/>
    <w:rsid w:val="009D6AA0"/>
    <w:rsid w:val="009E0ACA"/>
    <w:rsid w:val="009E4097"/>
    <w:rsid w:val="009F1ABB"/>
    <w:rsid w:val="009F3A89"/>
    <w:rsid w:val="009F6037"/>
    <w:rsid w:val="00A01703"/>
    <w:rsid w:val="00A0214C"/>
    <w:rsid w:val="00A11018"/>
    <w:rsid w:val="00A1109C"/>
    <w:rsid w:val="00A132EB"/>
    <w:rsid w:val="00A145A8"/>
    <w:rsid w:val="00A30A5A"/>
    <w:rsid w:val="00A41DD3"/>
    <w:rsid w:val="00A429D9"/>
    <w:rsid w:val="00A604CE"/>
    <w:rsid w:val="00A61672"/>
    <w:rsid w:val="00A64456"/>
    <w:rsid w:val="00A73733"/>
    <w:rsid w:val="00A751C8"/>
    <w:rsid w:val="00A77B09"/>
    <w:rsid w:val="00A84E93"/>
    <w:rsid w:val="00A86C6A"/>
    <w:rsid w:val="00A91C12"/>
    <w:rsid w:val="00A9361C"/>
    <w:rsid w:val="00AA0717"/>
    <w:rsid w:val="00AA4335"/>
    <w:rsid w:val="00AA6034"/>
    <w:rsid w:val="00AB0AE8"/>
    <w:rsid w:val="00AB0B1D"/>
    <w:rsid w:val="00AB15BF"/>
    <w:rsid w:val="00AB2E20"/>
    <w:rsid w:val="00AB351C"/>
    <w:rsid w:val="00AB4F6A"/>
    <w:rsid w:val="00AB5599"/>
    <w:rsid w:val="00AB5863"/>
    <w:rsid w:val="00AC0C31"/>
    <w:rsid w:val="00AC1209"/>
    <w:rsid w:val="00AC7A15"/>
    <w:rsid w:val="00AD51C7"/>
    <w:rsid w:val="00AD6AA4"/>
    <w:rsid w:val="00AF005B"/>
    <w:rsid w:val="00AF2F1A"/>
    <w:rsid w:val="00AF5E37"/>
    <w:rsid w:val="00AF7DF5"/>
    <w:rsid w:val="00B01D5D"/>
    <w:rsid w:val="00B048DF"/>
    <w:rsid w:val="00B07BDF"/>
    <w:rsid w:val="00B125B4"/>
    <w:rsid w:val="00B14D07"/>
    <w:rsid w:val="00B1684A"/>
    <w:rsid w:val="00B2529C"/>
    <w:rsid w:val="00B260C7"/>
    <w:rsid w:val="00B26DFD"/>
    <w:rsid w:val="00B41EA3"/>
    <w:rsid w:val="00B50BFF"/>
    <w:rsid w:val="00B518AF"/>
    <w:rsid w:val="00B571E7"/>
    <w:rsid w:val="00B60527"/>
    <w:rsid w:val="00B6554A"/>
    <w:rsid w:val="00B66561"/>
    <w:rsid w:val="00B70D10"/>
    <w:rsid w:val="00B76679"/>
    <w:rsid w:val="00B7781B"/>
    <w:rsid w:val="00B957D5"/>
    <w:rsid w:val="00BA25DE"/>
    <w:rsid w:val="00BB3DF9"/>
    <w:rsid w:val="00BC43FF"/>
    <w:rsid w:val="00BC6E67"/>
    <w:rsid w:val="00BC7227"/>
    <w:rsid w:val="00BE0A75"/>
    <w:rsid w:val="00BE5EE1"/>
    <w:rsid w:val="00BE7F9B"/>
    <w:rsid w:val="00BF4861"/>
    <w:rsid w:val="00BF761A"/>
    <w:rsid w:val="00C00A59"/>
    <w:rsid w:val="00C01CCD"/>
    <w:rsid w:val="00C03F7B"/>
    <w:rsid w:val="00C045C8"/>
    <w:rsid w:val="00C07B82"/>
    <w:rsid w:val="00C106B3"/>
    <w:rsid w:val="00C10FEF"/>
    <w:rsid w:val="00C11684"/>
    <w:rsid w:val="00C1248B"/>
    <w:rsid w:val="00C13A85"/>
    <w:rsid w:val="00C246FF"/>
    <w:rsid w:val="00C308E7"/>
    <w:rsid w:val="00C3135F"/>
    <w:rsid w:val="00C31E03"/>
    <w:rsid w:val="00C339EF"/>
    <w:rsid w:val="00C34575"/>
    <w:rsid w:val="00C367B3"/>
    <w:rsid w:val="00C41191"/>
    <w:rsid w:val="00C4196F"/>
    <w:rsid w:val="00C45464"/>
    <w:rsid w:val="00C476FB"/>
    <w:rsid w:val="00C60BBD"/>
    <w:rsid w:val="00C61DD5"/>
    <w:rsid w:val="00C64A57"/>
    <w:rsid w:val="00C6517F"/>
    <w:rsid w:val="00C66AD0"/>
    <w:rsid w:val="00C70C70"/>
    <w:rsid w:val="00C7566D"/>
    <w:rsid w:val="00C80310"/>
    <w:rsid w:val="00C82EAF"/>
    <w:rsid w:val="00C83006"/>
    <w:rsid w:val="00C84FD1"/>
    <w:rsid w:val="00C856A5"/>
    <w:rsid w:val="00C85DD0"/>
    <w:rsid w:val="00C91A4C"/>
    <w:rsid w:val="00C928F3"/>
    <w:rsid w:val="00C96771"/>
    <w:rsid w:val="00CA0F0E"/>
    <w:rsid w:val="00CA0FF0"/>
    <w:rsid w:val="00CA3181"/>
    <w:rsid w:val="00CA62E2"/>
    <w:rsid w:val="00CB1F7B"/>
    <w:rsid w:val="00CB3E1B"/>
    <w:rsid w:val="00CC009E"/>
    <w:rsid w:val="00CC034C"/>
    <w:rsid w:val="00CC1BB4"/>
    <w:rsid w:val="00CC52FC"/>
    <w:rsid w:val="00CC5516"/>
    <w:rsid w:val="00CD0A4B"/>
    <w:rsid w:val="00CD147F"/>
    <w:rsid w:val="00CD3652"/>
    <w:rsid w:val="00CD479A"/>
    <w:rsid w:val="00CD7302"/>
    <w:rsid w:val="00CE3C58"/>
    <w:rsid w:val="00CE6106"/>
    <w:rsid w:val="00CE6BAE"/>
    <w:rsid w:val="00D03A17"/>
    <w:rsid w:val="00D053A2"/>
    <w:rsid w:val="00D1496E"/>
    <w:rsid w:val="00D15953"/>
    <w:rsid w:val="00D15E2C"/>
    <w:rsid w:val="00D1616E"/>
    <w:rsid w:val="00D20CAD"/>
    <w:rsid w:val="00D2187E"/>
    <w:rsid w:val="00D25B97"/>
    <w:rsid w:val="00D356FA"/>
    <w:rsid w:val="00D37F8C"/>
    <w:rsid w:val="00D43AFB"/>
    <w:rsid w:val="00D44B47"/>
    <w:rsid w:val="00D44E7F"/>
    <w:rsid w:val="00D45D24"/>
    <w:rsid w:val="00D46A7E"/>
    <w:rsid w:val="00D51516"/>
    <w:rsid w:val="00D533DE"/>
    <w:rsid w:val="00D62756"/>
    <w:rsid w:val="00D63E8F"/>
    <w:rsid w:val="00D66133"/>
    <w:rsid w:val="00D67187"/>
    <w:rsid w:val="00D676AA"/>
    <w:rsid w:val="00D7112A"/>
    <w:rsid w:val="00D72569"/>
    <w:rsid w:val="00D7395D"/>
    <w:rsid w:val="00D80732"/>
    <w:rsid w:val="00D826B9"/>
    <w:rsid w:val="00D8496F"/>
    <w:rsid w:val="00D84E72"/>
    <w:rsid w:val="00D86852"/>
    <w:rsid w:val="00D9104F"/>
    <w:rsid w:val="00DA5071"/>
    <w:rsid w:val="00DA709A"/>
    <w:rsid w:val="00DB2D70"/>
    <w:rsid w:val="00DB4BF7"/>
    <w:rsid w:val="00DB78C8"/>
    <w:rsid w:val="00DC169A"/>
    <w:rsid w:val="00DC2B82"/>
    <w:rsid w:val="00DC52AF"/>
    <w:rsid w:val="00DD0036"/>
    <w:rsid w:val="00DD3FEC"/>
    <w:rsid w:val="00DD54F8"/>
    <w:rsid w:val="00DE2E27"/>
    <w:rsid w:val="00DE3B29"/>
    <w:rsid w:val="00DE5124"/>
    <w:rsid w:val="00DE6AFD"/>
    <w:rsid w:val="00DF1625"/>
    <w:rsid w:val="00DF2058"/>
    <w:rsid w:val="00DF37F6"/>
    <w:rsid w:val="00DF5D81"/>
    <w:rsid w:val="00E03002"/>
    <w:rsid w:val="00E07C25"/>
    <w:rsid w:val="00E113BE"/>
    <w:rsid w:val="00E168F5"/>
    <w:rsid w:val="00E172F6"/>
    <w:rsid w:val="00E24792"/>
    <w:rsid w:val="00E25F56"/>
    <w:rsid w:val="00E31659"/>
    <w:rsid w:val="00E368F6"/>
    <w:rsid w:val="00E42BC6"/>
    <w:rsid w:val="00E45945"/>
    <w:rsid w:val="00E45C69"/>
    <w:rsid w:val="00E51361"/>
    <w:rsid w:val="00E55E7D"/>
    <w:rsid w:val="00E62CA7"/>
    <w:rsid w:val="00E75F39"/>
    <w:rsid w:val="00E76067"/>
    <w:rsid w:val="00E903EA"/>
    <w:rsid w:val="00E92CF8"/>
    <w:rsid w:val="00E94749"/>
    <w:rsid w:val="00EA2757"/>
    <w:rsid w:val="00EA4203"/>
    <w:rsid w:val="00EA4475"/>
    <w:rsid w:val="00EA53A4"/>
    <w:rsid w:val="00EA6F2F"/>
    <w:rsid w:val="00EA763B"/>
    <w:rsid w:val="00EB19CB"/>
    <w:rsid w:val="00EB46AD"/>
    <w:rsid w:val="00EB5313"/>
    <w:rsid w:val="00EB7995"/>
    <w:rsid w:val="00ED2DAE"/>
    <w:rsid w:val="00ED3253"/>
    <w:rsid w:val="00ED37FC"/>
    <w:rsid w:val="00ED7FCC"/>
    <w:rsid w:val="00EE1DE4"/>
    <w:rsid w:val="00EE47C0"/>
    <w:rsid w:val="00EE64F2"/>
    <w:rsid w:val="00EF3AD8"/>
    <w:rsid w:val="00EF526D"/>
    <w:rsid w:val="00F0097F"/>
    <w:rsid w:val="00F00B12"/>
    <w:rsid w:val="00F01609"/>
    <w:rsid w:val="00F01F24"/>
    <w:rsid w:val="00F04064"/>
    <w:rsid w:val="00F108B0"/>
    <w:rsid w:val="00F11779"/>
    <w:rsid w:val="00F130F5"/>
    <w:rsid w:val="00F160EA"/>
    <w:rsid w:val="00F16341"/>
    <w:rsid w:val="00F17BC4"/>
    <w:rsid w:val="00F23AF0"/>
    <w:rsid w:val="00F40F0F"/>
    <w:rsid w:val="00F50558"/>
    <w:rsid w:val="00F51D29"/>
    <w:rsid w:val="00F54042"/>
    <w:rsid w:val="00F54971"/>
    <w:rsid w:val="00F57C24"/>
    <w:rsid w:val="00F74469"/>
    <w:rsid w:val="00F758E1"/>
    <w:rsid w:val="00F812CB"/>
    <w:rsid w:val="00F9059C"/>
    <w:rsid w:val="00F9194B"/>
    <w:rsid w:val="00FA08A4"/>
    <w:rsid w:val="00FA1394"/>
    <w:rsid w:val="00FA3397"/>
    <w:rsid w:val="00FA5D08"/>
    <w:rsid w:val="00FA7751"/>
    <w:rsid w:val="00FB2C59"/>
    <w:rsid w:val="00FB5677"/>
    <w:rsid w:val="00FB62AE"/>
    <w:rsid w:val="00FC73E7"/>
    <w:rsid w:val="00FD06EF"/>
    <w:rsid w:val="00FD0DFF"/>
    <w:rsid w:val="00FE125B"/>
    <w:rsid w:val="00FF36F3"/>
    <w:rsid w:val="00FF5A33"/>
    <w:rsid w:val="00FF7045"/>
    <w:rsid w:val="5F5D6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5B4C16C"/>
  <w15:docId w15:val="{2C5749CD-E1A1-4621-AFF6-80AD558A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pPr>
      <w:spacing w:after="120" w:line="480" w:lineRule="auto"/>
      <w:ind w:leftChars="200" w:left="420"/>
    </w:pPr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uiPriority w:val="22"/>
    <w:qFormat/>
    <w:rPr>
      <w:b/>
      <w:bCs/>
    </w:rPr>
  </w:style>
  <w:style w:type="character" w:customStyle="1" w:styleId="a8">
    <w:name w:val="页眉 字符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正文文本缩进 2 字符"/>
    <w:link w:val="2"/>
    <w:uiPriority w:val="99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wspan">
    <w:name w:val="awspa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6EBBF-5CD8-4013-9D04-B1E84954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758</Words>
  <Characters>1222</Characters>
  <Application>Microsoft Office Word</Application>
  <DocSecurity>0</DocSecurity>
  <Lines>305</Lines>
  <Paragraphs>141</Paragraphs>
  <ScaleCrop>false</ScaleCrop>
  <Company>Lenovo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沈隆</dc:creator>
  <cp:lastModifiedBy>苏玉钊</cp:lastModifiedBy>
  <cp:revision>5</cp:revision>
  <cp:lastPrinted>2023-11-15T01:11:00Z</cp:lastPrinted>
  <dcterms:created xsi:type="dcterms:W3CDTF">2025-06-10T02:24:00Z</dcterms:created>
  <dcterms:modified xsi:type="dcterms:W3CDTF">2025-06-10T07:37:00Z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AB2562FA485F44149E248B7071A2E599_12</vt:lpwstr>
  </property>
</Properties>
</file>