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46" w:rsidRDefault="001C6D46"/>
    <w:p w:rsidR="001C6D46" w:rsidRDefault="001C6D46"/>
    <w:p w:rsidR="001C6D46" w:rsidRDefault="001C6D46"/>
    <w:p w:rsidR="001C6D46" w:rsidRDefault="001C6D46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1C6D46" w:rsidRDefault="000C5BF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24FCA" w:rsidRPr="00824FCA">
        <w:rPr>
          <w:rFonts w:ascii="宋体" w:eastAsia="宋体" w:hAnsi="宋体" w:hint="eastAsia"/>
          <w:b/>
          <w:sz w:val="32"/>
          <w:szCs w:val="32"/>
        </w:rPr>
        <w:t>气囊爆破</w:t>
      </w:r>
    </w:p>
    <w:p w:rsidR="001C6D46" w:rsidRDefault="001C6D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E6416F" w:rsidP="00824FC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2025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24FCA">
              <w:rPr>
                <w:rFonts w:ascii="Calibri" w:eastAsia="宋体" w:hAnsi="Calibri" w:cs="Times New Roman"/>
                <w:sz w:val="28"/>
              </w:rPr>
              <w:t>6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</w:t>
            </w:r>
            <w:r w:rsidR="00824FCA">
              <w:rPr>
                <w:rFonts w:ascii="Calibri" w:eastAsia="宋体" w:hAnsi="Calibri" w:cs="Times New Roman"/>
                <w:sz w:val="28"/>
              </w:rPr>
              <w:t>7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824FC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24FC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24FCA">
              <w:rPr>
                <w:rFonts w:ascii="Calibri" w:eastAsia="宋体" w:hAnsi="Calibri" w:cs="Times New Roman"/>
                <w:sz w:val="28"/>
              </w:rPr>
              <w:t>30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824FC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6416F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24FCA">
              <w:rPr>
                <w:rFonts w:ascii="Calibri" w:eastAsia="宋体" w:hAnsi="Calibri" w:cs="Times New Roman"/>
                <w:sz w:val="28"/>
              </w:rPr>
              <w:t>30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1C6D46" w:rsidRDefault="000C5BF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C6D46">
        <w:trPr>
          <w:trHeight w:hRule="exact" w:val="72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C6D46" w:rsidRDefault="00824FC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气囊总成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C6D46" w:rsidRDefault="003C12A1" w:rsidP="002B57BF">
            <w:pPr>
              <w:ind w:right="-102"/>
              <w:jc w:val="center"/>
              <w:rPr>
                <w:rFonts w:ascii="宋体" w:eastAsia="宋体" w:hAnsi="宋体"/>
              </w:rPr>
            </w:pPr>
            <w:r w:rsidRPr="0019698C">
              <w:rPr>
                <w:rFonts w:ascii="宋体" w:hAnsi="宋体" w:hint="eastAsia"/>
                <w:kern w:val="0"/>
                <w:szCs w:val="20"/>
              </w:rPr>
              <w:t>M4</w:t>
            </w:r>
            <w:r w:rsidR="00824FCA">
              <w:rPr>
                <w:rFonts w:ascii="宋体" w:hAnsi="宋体" w:hint="eastAsia"/>
                <w:kern w:val="0"/>
                <w:szCs w:val="20"/>
              </w:rPr>
              <w:t>轻</w:t>
            </w:r>
            <w:r w:rsidR="002B57BF">
              <w:rPr>
                <w:rFonts w:ascii="宋体" w:hAnsi="宋体"/>
                <w:kern w:val="0"/>
                <w:szCs w:val="20"/>
              </w:rPr>
              <w:t>卡</w:t>
            </w:r>
          </w:p>
        </w:tc>
      </w:tr>
      <w:tr w:rsidR="001C6D46">
        <w:trPr>
          <w:trHeight w:hRule="exact" w:val="703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C6D46" w:rsidRDefault="00824F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2</w:t>
            </w:r>
            <w:r w:rsidR="003C12A1">
              <w:rPr>
                <w:rFonts w:ascii="宋体" w:hAnsi="宋体" w:hint="eastAsia"/>
              </w:rPr>
              <w:t>件</w:t>
            </w:r>
          </w:p>
        </w:tc>
      </w:tr>
      <w:tr w:rsidR="001C6D46">
        <w:trPr>
          <w:trHeight w:hRule="exact" w:val="718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1C6D46" w:rsidRDefault="000C5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C6D46">
        <w:trPr>
          <w:trHeight w:hRule="exact" w:val="700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马盼盼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电话：13731253687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3C12A1" w:rsidP="003C12A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2025年6月23日</w:t>
                </w:r>
              </w:p>
            </w:sdtContent>
          </w:sdt>
        </w:tc>
      </w:tr>
      <w:tr w:rsidR="001C6D46">
        <w:trPr>
          <w:trHeight w:hRule="exact" w:val="71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824FCA" w:rsidP="00824FC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2025年6月27日</w:t>
                </w:r>
              </w:p>
            </w:sdtContent>
          </w:sdt>
        </w:tc>
      </w:tr>
      <w:tr w:rsidR="001C6D46">
        <w:trPr>
          <w:trHeight w:val="79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824F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气囊爆破</w:t>
            </w:r>
          </w:p>
        </w:tc>
      </w:tr>
      <w:tr w:rsidR="001C6D46">
        <w:trPr>
          <w:trHeight w:val="704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824F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详见编号GR20250624</w:t>
            </w:r>
            <w:r>
              <w:rPr>
                <w:rFonts w:ascii="宋体" w:eastAsia="宋体" w:hAnsi="宋体"/>
              </w:rPr>
              <w:t>SQS114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1C6D46">
        <w:trPr>
          <w:trHeight w:val="72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C6D46" w:rsidRDefault="000C5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C6D46">
        <w:trPr>
          <w:trHeight w:val="370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0C5BF5" w:rsidP="00824FCA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3C12A1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3C12A1">
              <w:rPr>
                <w:rFonts w:ascii="宋体" w:eastAsia="宋体" w:hAnsi="宋体"/>
              </w:rPr>
              <w:t>23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3C12A1">
              <w:rPr>
                <w:rFonts w:ascii="宋体" w:eastAsia="宋体" w:hAnsi="宋体" w:hint="eastAsia"/>
                <w:szCs w:val="21"/>
              </w:rPr>
              <w:t>M4</w:t>
            </w:r>
            <w:r w:rsidR="00824FCA">
              <w:rPr>
                <w:rFonts w:ascii="宋体" w:eastAsia="宋体" w:hAnsi="宋体" w:hint="eastAsia"/>
                <w:szCs w:val="21"/>
              </w:rPr>
              <w:t>轻</w:t>
            </w:r>
            <w:r w:rsidR="003C12A1">
              <w:rPr>
                <w:rFonts w:ascii="宋体" w:eastAsia="宋体" w:hAnsi="宋体" w:hint="eastAsia"/>
                <w:szCs w:val="21"/>
              </w:rPr>
              <w:t>卡</w:t>
            </w:r>
            <w:r w:rsidR="00824FCA">
              <w:rPr>
                <w:rFonts w:ascii="宋体" w:eastAsia="宋体" w:hAnsi="宋体" w:hint="eastAsia"/>
                <w:szCs w:val="21"/>
              </w:rPr>
              <w:t>气囊</w:t>
            </w:r>
            <w:r>
              <w:rPr>
                <w:rFonts w:ascii="宋体" w:eastAsia="宋体" w:hAnsi="宋体" w:hint="eastAsia"/>
                <w:szCs w:val="21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824FCA">
              <w:rPr>
                <w:rFonts w:ascii="宋体" w:eastAsia="宋体" w:hAnsi="宋体" w:hint="eastAsia"/>
              </w:rPr>
              <w:t>编号GR20250624</w:t>
            </w:r>
            <w:r w:rsidR="00824FCA">
              <w:rPr>
                <w:rFonts w:ascii="宋体" w:eastAsia="宋体" w:hAnsi="宋体"/>
              </w:rPr>
              <w:t>SQS114</w:t>
            </w:r>
            <w:r w:rsidR="00824FCA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824FCA">
              <w:rPr>
                <w:rFonts w:ascii="宋体" w:hAnsi="宋体" w:hint="eastAsia"/>
                <w:kern w:val="0"/>
                <w:szCs w:val="20"/>
              </w:rPr>
              <w:t>气囊爆破</w:t>
            </w:r>
            <w:r>
              <w:rPr>
                <w:rFonts w:ascii="宋体" w:eastAsia="宋体" w:hAnsi="宋体" w:hint="eastAsia"/>
                <w:szCs w:val="21"/>
              </w:rPr>
              <w:t>检测</w:t>
            </w:r>
            <w:r w:rsidR="002B57BF">
              <w:rPr>
                <w:rFonts w:ascii="宋体" w:eastAsia="宋体" w:hAnsi="宋体" w:hint="eastAsia"/>
              </w:rPr>
              <w:t>，经检测</w:t>
            </w:r>
            <w:r w:rsidR="00824FCA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1C6D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C6D46">
        <w:trPr>
          <w:trHeight w:val="385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1C6D46" w:rsidRDefault="0082309D" w:rsidP="00824FC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24FCA">
                  <w:rPr>
                    <w:rFonts w:eastAsia="宋体" w:cs="Arial" w:hint="eastAsia"/>
                    <w:color w:val="000000"/>
                  </w:rPr>
                  <w:t>2025</w:t>
                </w:r>
                <w:r w:rsidR="00824FCA">
                  <w:rPr>
                    <w:rFonts w:eastAsia="宋体" w:cs="Arial" w:hint="eastAsia"/>
                    <w:color w:val="000000"/>
                  </w:rPr>
                  <w:t>年</w:t>
                </w:r>
                <w:r w:rsidR="00824FCA">
                  <w:rPr>
                    <w:rFonts w:eastAsia="宋体" w:cs="Arial" w:hint="eastAsia"/>
                    <w:color w:val="000000"/>
                  </w:rPr>
                  <w:t>6</w:t>
                </w:r>
                <w:r w:rsidR="00824FCA">
                  <w:rPr>
                    <w:rFonts w:eastAsia="宋体" w:cs="Arial" w:hint="eastAsia"/>
                    <w:color w:val="000000"/>
                  </w:rPr>
                  <w:t>月</w:t>
                </w:r>
                <w:r w:rsidR="00824FCA">
                  <w:rPr>
                    <w:rFonts w:eastAsia="宋体" w:cs="Arial" w:hint="eastAsia"/>
                    <w:color w:val="000000"/>
                  </w:rPr>
                  <w:t>27</w:t>
                </w:r>
                <w:r w:rsidR="00824FC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C5BF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24FCA">
                  <w:rPr>
                    <w:rFonts w:eastAsia="宋体" w:cs="Arial" w:hint="eastAsia"/>
                    <w:color w:val="000000"/>
                  </w:rPr>
                  <w:t>2025</w:t>
                </w:r>
                <w:r w:rsidR="00824FCA">
                  <w:rPr>
                    <w:rFonts w:eastAsia="宋体" w:cs="Arial" w:hint="eastAsia"/>
                    <w:color w:val="000000"/>
                  </w:rPr>
                  <w:t>年</w:t>
                </w:r>
                <w:r w:rsidR="00824FCA">
                  <w:rPr>
                    <w:rFonts w:eastAsia="宋体" w:cs="Arial" w:hint="eastAsia"/>
                    <w:color w:val="000000"/>
                  </w:rPr>
                  <w:t>6</w:t>
                </w:r>
                <w:r w:rsidR="00824FCA">
                  <w:rPr>
                    <w:rFonts w:eastAsia="宋体" w:cs="Arial" w:hint="eastAsia"/>
                    <w:color w:val="000000"/>
                  </w:rPr>
                  <w:t>月</w:t>
                </w:r>
                <w:r w:rsidR="00824FCA">
                  <w:rPr>
                    <w:rFonts w:eastAsia="宋体" w:cs="Arial" w:hint="eastAsia"/>
                    <w:color w:val="000000"/>
                  </w:rPr>
                  <w:t>27</w:t>
                </w:r>
                <w:r w:rsidR="00824FC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C6D46">
        <w:trPr>
          <w:trHeight w:val="323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C6D46">
        <w:trPr>
          <w:trHeight w:val="225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1C6D46">
        <w:trPr>
          <w:trHeight w:val="329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1C6D46" w:rsidRDefault="000C5BF5" w:rsidP="00824FC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C12A1">
              <w:rPr>
                <w:rFonts w:eastAsia="宋体" w:cs="Arial"/>
                <w:color w:val="000000"/>
              </w:rPr>
              <w:t>28.3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C12A1">
              <w:rPr>
                <w:rFonts w:eastAsia="宋体" w:cs="Arial"/>
                <w:color w:val="000000"/>
              </w:rPr>
              <w:t>5</w:t>
            </w:r>
            <w:r w:rsidR="00824FCA">
              <w:rPr>
                <w:rFonts w:eastAsia="宋体" w:cs="Arial"/>
                <w:color w:val="000000"/>
              </w:rPr>
              <w:t>8.0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1C6D46">
        <w:tc>
          <w:tcPr>
            <w:tcW w:w="65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C6D46">
        <w:tc>
          <w:tcPr>
            <w:tcW w:w="659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1C6D46" w:rsidRDefault="00824FCA">
            <w:pPr>
              <w:jc w:val="center"/>
            </w:pPr>
            <w:r w:rsidRPr="00824FCA">
              <w:rPr>
                <w:rFonts w:hint="eastAsia"/>
              </w:rPr>
              <w:t>压力表</w:t>
            </w:r>
          </w:p>
        </w:tc>
        <w:tc>
          <w:tcPr>
            <w:tcW w:w="981" w:type="dxa"/>
            <w:vAlign w:val="center"/>
          </w:tcPr>
          <w:p w:rsidR="001C6D46" w:rsidRDefault="00824FCA">
            <w:pPr>
              <w:jc w:val="center"/>
            </w:pPr>
            <w:r w:rsidRPr="00824FCA">
              <w:rPr>
                <w:rFonts w:ascii="宋体" w:eastAsia="宋体" w:hAnsi="宋体" w:cs="宋体"/>
                <w:szCs w:val="21"/>
              </w:rPr>
              <w:t>N-169</w:t>
            </w:r>
          </w:p>
        </w:tc>
        <w:tc>
          <w:tcPr>
            <w:tcW w:w="1791" w:type="dxa"/>
            <w:vAlign w:val="center"/>
          </w:tcPr>
          <w:p w:rsidR="001C6D46" w:rsidRDefault="00824FCA">
            <w:pPr>
              <w:jc w:val="center"/>
            </w:pPr>
            <w:r>
              <w:t>/</w:t>
            </w:r>
          </w:p>
        </w:tc>
        <w:tc>
          <w:tcPr>
            <w:tcW w:w="1924" w:type="dxa"/>
            <w:vAlign w:val="center"/>
          </w:tcPr>
          <w:p w:rsidR="001C6D46" w:rsidRDefault="00824FC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0" w:type="dxa"/>
            <w:vAlign w:val="center"/>
          </w:tcPr>
          <w:p w:rsidR="001C6D46" w:rsidRDefault="00824F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2058" w:type="dxa"/>
            <w:vAlign w:val="center"/>
          </w:tcPr>
          <w:p w:rsidR="001C6D46" w:rsidRDefault="000C5BF5" w:rsidP="00824F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</w:t>
            </w:r>
            <w:r w:rsidR="00824FCA">
              <w:rPr>
                <w:rFonts w:ascii="宋体" w:eastAsia="宋体" w:hAnsi="宋体" w:cs="宋体"/>
                <w:color w:val="00000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824FCA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9日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C6D46" w:rsidTr="00286C30">
        <w:trPr>
          <w:trHeight w:val="781"/>
        </w:trPr>
        <w:tc>
          <w:tcPr>
            <w:tcW w:w="10564" w:type="dxa"/>
            <w:vAlign w:val="center"/>
          </w:tcPr>
          <w:p w:rsidR="00824FCA" w:rsidRDefault="00824FCA" w:rsidP="00824FCA">
            <w:pPr>
              <w:rPr>
                <w:noProof/>
              </w:rPr>
            </w:pPr>
            <w:r>
              <w:rPr>
                <w:rFonts w:hint="eastAsia"/>
                <w:noProof/>
              </w:rPr>
              <w:t>在室温下，</w:t>
            </w:r>
            <w:r>
              <w:rPr>
                <w:noProof/>
              </w:rPr>
              <w:t>将气囊高度调整为自由高度；以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>bar/min</w:t>
            </w:r>
            <w:r>
              <w:rPr>
                <w:noProof/>
              </w:rPr>
              <w:t>的速度对气囊加压，记录气囊爆破</w:t>
            </w:r>
            <w:r>
              <w:rPr>
                <w:rFonts w:hint="eastAsia"/>
                <w:noProof/>
              </w:rPr>
              <w:t>时</w:t>
            </w:r>
            <w:r>
              <w:rPr>
                <w:noProof/>
              </w:rPr>
              <w:t>压力</w:t>
            </w:r>
            <w:r>
              <w:rPr>
                <w:rFonts w:hint="eastAsia"/>
                <w:noProof/>
              </w:rPr>
              <w:t>不应</w:t>
            </w:r>
            <w:r>
              <w:rPr>
                <w:noProof/>
              </w:rPr>
              <w:t>小于</w:t>
            </w:r>
            <w:r>
              <w:rPr>
                <w:rFonts w:hint="eastAsia"/>
                <w:noProof/>
              </w:rPr>
              <w:t>1</w:t>
            </w:r>
            <w:r w:rsidR="001459B9">
              <w:rPr>
                <w:noProof/>
              </w:rPr>
              <w:t>7</w:t>
            </w:r>
            <w:bookmarkStart w:id="0" w:name="_GoBack"/>
            <w:bookmarkEnd w:id="0"/>
            <w:r>
              <w:rPr>
                <w:noProof/>
              </w:rPr>
              <w:t>bar</w:t>
            </w:r>
            <w:r>
              <w:rPr>
                <w:noProof/>
              </w:rPr>
              <w:t>。</w:t>
            </w:r>
          </w:p>
          <w:p w:rsidR="001C6D46" w:rsidRDefault="00824FCA" w:rsidP="00824FC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noProof/>
              </w:rPr>
              <w:t>在室温下，</w:t>
            </w:r>
            <w:r>
              <w:rPr>
                <w:noProof/>
              </w:rPr>
              <w:t>将气囊高度</w:t>
            </w:r>
            <w:r>
              <w:rPr>
                <w:rFonts w:hint="eastAsia"/>
                <w:noProof/>
              </w:rPr>
              <w:t>调整</w:t>
            </w:r>
            <w:r>
              <w:rPr>
                <w:noProof/>
              </w:rPr>
              <w:t>为设计高度；以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>bar/min</w:t>
            </w:r>
            <w:r>
              <w:rPr>
                <w:rFonts w:hint="eastAsia"/>
                <w:noProof/>
              </w:rPr>
              <w:t>的速度对</w:t>
            </w:r>
            <w:r>
              <w:rPr>
                <w:noProof/>
              </w:rPr>
              <w:t>气囊加压，记录气囊爆破时</w:t>
            </w:r>
            <w:r>
              <w:rPr>
                <w:rFonts w:hint="eastAsia"/>
                <w:noProof/>
              </w:rPr>
              <w:t>压力</w:t>
            </w:r>
            <w:r>
              <w:rPr>
                <w:noProof/>
              </w:rPr>
              <w:t>不应小于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>bar</w:t>
            </w:r>
            <w:r>
              <w:rPr>
                <w:noProof/>
              </w:rPr>
              <w:t>。</w:t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C6D46">
        <w:trPr>
          <w:trHeight w:val="448"/>
        </w:trPr>
        <w:tc>
          <w:tcPr>
            <w:tcW w:w="10564" w:type="dxa"/>
            <w:vAlign w:val="center"/>
          </w:tcPr>
          <w:p w:rsidR="00824FCA" w:rsidRDefault="00824FCA" w:rsidP="00824FCA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室温下</w:t>
            </w:r>
            <w:r>
              <w:rPr>
                <w:rFonts w:ascii="Calibri" w:eastAsia="宋体" w:hAnsi="Calibri"/>
              </w:rPr>
              <w:t>自由高度耐压</w:t>
            </w:r>
            <w:r>
              <w:rPr>
                <w:rFonts w:ascii="Calibri" w:eastAsia="宋体" w:hAnsi="Calibri" w:hint="eastAsia"/>
              </w:rPr>
              <w:t>17</w:t>
            </w:r>
            <w:r>
              <w:rPr>
                <w:rFonts w:ascii="Calibri" w:eastAsia="宋体" w:hAnsi="Calibri"/>
              </w:rPr>
              <w:t>bar</w:t>
            </w:r>
            <w:r>
              <w:rPr>
                <w:rFonts w:ascii="Calibri" w:eastAsia="宋体" w:hAnsi="Calibri"/>
              </w:rPr>
              <w:t>；</w:t>
            </w:r>
          </w:p>
          <w:p w:rsidR="001C6D46" w:rsidRDefault="00824FCA" w:rsidP="00824FCA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Calibri" w:eastAsia="宋体" w:hAnsi="Calibri" w:hint="eastAsia"/>
              </w:rPr>
              <w:t>室温下</w:t>
            </w:r>
            <w:r>
              <w:rPr>
                <w:rFonts w:ascii="Calibri" w:eastAsia="宋体" w:hAnsi="Calibri"/>
              </w:rPr>
              <w:t>设计高度耐压</w:t>
            </w:r>
            <w:r>
              <w:rPr>
                <w:rFonts w:ascii="Calibri" w:eastAsia="宋体" w:hAnsi="Calibri" w:hint="eastAsia"/>
              </w:rPr>
              <w:t>30</w:t>
            </w:r>
            <w:r>
              <w:rPr>
                <w:rFonts w:ascii="Calibri" w:eastAsia="宋体" w:hAnsi="Calibri"/>
              </w:rPr>
              <w:t>bar</w:t>
            </w:r>
            <w:r>
              <w:rPr>
                <w:rFonts w:ascii="Calibri" w:eastAsia="宋体" w:hAnsi="Calibri"/>
              </w:rPr>
              <w:t>。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1C6D46">
        <w:trPr>
          <w:trHeight w:val="301"/>
        </w:trPr>
        <w:tc>
          <w:tcPr>
            <w:tcW w:w="10340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1C6D46" w:rsidTr="00824FCA">
        <w:trPr>
          <w:trHeight w:val="1898"/>
        </w:trPr>
        <w:tc>
          <w:tcPr>
            <w:tcW w:w="10340" w:type="dxa"/>
          </w:tcPr>
          <w:tbl>
            <w:tblPr>
              <w:tblStyle w:val="a8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874"/>
              <w:gridCol w:w="2243"/>
              <w:gridCol w:w="1737"/>
              <w:gridCol w:w="1232"/>
            </w:tblGrid>
            <w:tr w:rsidR="00824FCA" w:rsidTr="00C75633">
              <w:trPr>
                <w:trHeight w:val="480"/>
              </w:trPr>
              <w:tc>
                <w:tcPr>
                  <w:tcW w:w="1698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74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243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气囊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状态</w:t>
                  </w:r>
                </w:p>
              </w:tc>
              <w:tc>
                <w:tcPr>
                  <w:tcW w:w="1737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爆破压力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bar</w:t>
                  </w:r>
                </w:p>
              </w:tc>
              <w:tc>
                <w:tcPr>
                  <w:tcW w:w="1232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824FCA" w:rsidTr="00C75633">
              <w:trPr>
                <w:trHeight w:val="592"/>
              </w:trPr>
              <w:tc>
                <w:tcPr>
                  <w:tcW w:w="1698" w:type="dxa"/>
                  <w:vMerge w:val="restart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气囊总成</w:t>
                  </w:r>
                </w:p>
              </w:tc>
              <w:tc>
                <w:tcPr>
                  <w:tcW w:w="1874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114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-00</w:t>
                  </w:r>
                  <w:r>
                    <w:rPr>
                      <w:rFonts w:asciiTheme="minorEastAsia" w:hAnsiTheme="minorEastAsia"/>
                      <w:szCs w:val="21"/>
                    </w:rPr>
                    <w:t>3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-20250</w:t>
                  </w:r>
                  <w:r>
                    <w:rPr>
                      <w:rFonts w:asciiTheme="minorEastAsia" w:hAnsiTheme="minorEastAsia"/>
                      <w:szCs w:val="21"/>
                    </w:rPr>
                    <w:t>6</w:t>
                  </w:r>
                </w:p>
              </w:tc>
              <w:tc>
                <w:tcPr>
                  <w:tcW w:w="2243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自由高度</w:t>
                  </w:r>
                </w:p>
              </w:tc>
              <w:tc>
                <w:tcPr>
                  <w:tcW w:w="1737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232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824FCA" w:rsidTr="00C75633">
              <w:trPr>
                <w:trHeight w:val="652"/>
              </w:trPr>
              <w:tc>
                <w:tcPr>
                  <w:tcW w:w="1698" w:type="dxa"/>
                  <w:vMerge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74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114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-00</w:t>
                  </w:r>
                  <w:r>
                    <w:rPr>
                      <w:rFonts w:asciiTheme="minorEastAsia" w:hAnsiTheme="minorEastAsia"/>
                      <w:szCs w:val="21"/>
                    </w:rPr>
                    <w:t>4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-20250</w:t>
                  </w:r>
                  <w:r>
                    <w:rPr>
                      <w:rFonts w:asciiTheme="minorEastAsia" w:hAnsiTheme="minorEastAsia"/>
                      <w:szCs w:val="21"/>
                    </w:rPr>
                    <w:t>6</w:t>
                  </w:r>
                </w:p>
              </w:tc>
              <w:tc>
                <w:tcPr>
                  <w:tcW w:w="2243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设计高度</w:t>
                  </w:r>
                </w:p>
              </w:tc>
              <w:tc>
                <w:tcPr>
                  <w:tcW w:w="1737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232" w:type="dxa"/>
                  <w:vAlign w:val="center"/>
                </w:tcPr>
                <w:p w:rsidR="00824FCA" w:rsidRDefault="00824FCA" w:rsidP="00824FCA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1C6D46" w:rsidRDefault="001C6D46">
            <w:pPr>
              <w:ind w:right="-102"/>
              <w:rPr>
                <w:rFonts w:ascii="宋体" w:hAnsi="宋体"/>
              </w:rPr>
            </w:pP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rPr>
          <w:trHeight w:val="302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74248" cy="2155686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50217SQS019-0028-欧马可-驾驶员座椅总成-头枕静强度/IMG_20250217_162110.jpgIMG_20250217_1621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8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4248" cy="2155686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50217SQS019-0028-欧马可-驾驶员座椅总成-头枕静强度/IMG_20250217_162049.jpgIMG_20250217_16204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8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69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C6D46">
        <w:trPr>
          <w:trHeight w:val="1648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7877" cy="2158408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50217SQS019-0028-欧马可-驾驶员座椅总成-头枕静强度/IMG_20250218_100452.jpgIMG_20250218_10045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7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8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C6D46">
        <w:trPr>
          <w:trHeight w:val="166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7877" cy="2158408"/>
                  <wp:effectExtent l="0" t="0" r="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50217SQS019-0028-欧马可-驾驶员座椅总成-头枕静强度/IMG_20250218_112010.jpgIMG_20250218_1120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7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7877" cy="2158408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50217SQS019-0028-欧马可-驾驶员座椅总成-头枕静强度/IMG_20250218_112043.jpgIMG_20250218_11204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7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C6D46" w:rsidRDefault="000C5BF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1C6D46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9D" w:rsidRDefault="0082309D">
      <w:r>
        <w:separator/>
      </w:r>
    </w:p>
  </w:endnote>
  <w:endnote w:type="continuationSeparator" w:id="0">
    <w:p w:rsidR="0082309D" w:rsidRDefault="0082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6" w:rsidRDefault="000C5BF5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9D" w:rsidRDefault="0082309D">
      <w:r>
        <w:separator/>
      </w:r>
    </w:p>
  </w:footnote>
  <w:footnote w:type="continuationSeparator" w:id="0">
    <w:p w:rsidR="0082309D" w:rsidRDefault="0082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6" w:rsidRDefault="000C5BF5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24FCA" w:rsidRPr="00824FCA">
      <w:rPr>
        <w:rFonts w:ascii="宋体" w:eastAsia="宋体" w:hAnsi="宋体"/>
        <w:sz w:val="21"/>
        <w:szCs w:val="21"/>
      </w:rPr>
      <w:t>GR20250624SQS114-0230</w:t>
    </w:r>
    <w:r>
      <w:rPr>
        <w:rFonts w:ascii="宋体" w:eastAsia="宋体" w:hAnsi="宋体"/>
        <w:sz w:val="21"/>
        <w:szCs w:val="21"/>
      </w:rPr>
      <w:tab/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459B9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fldSimple w:instr=" NUMPAGES   \* MERGEFORMAT ">
      <w:r w:rsidR="001459B9" w:rsidRPr="001459B9">
        <w:rPr>
          <w:rFonts w:ascii="宋体" w:eastAsia="宋体" w:hAnsi="宋体"/>
          <w:noProof/>
          <w:sz w:val="21"/>
          <w:szCs w:val="21"/>
        </w:rPr>
        <w:t>5</w:t>
      </w:r>
    </w:fldSimple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67EA9"/>
    <w:rsid w:val="0007406C"/>
    <w:rsid w:val="0008795F"/>
    <w:rsid w:val="00093D31"/>
    <w:rsid w:val="00096C04"/>
    <w:rsid w:val="000C11F8"/>
    <w:rsid w:val="000C1BE7"/>
    <w:rsid w:val="000C4294"/>
    <w:rsid w:val="000C5BF5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459B9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C6D46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86C30"/>
    <w:rsid w:val="0029044D"/>
    <w:rsid w:val="00291E93"/>
    <w:rsid w:val="002A07B8"/>
    <w:rsid w:val="002A48A7"/>
    <w:rsid w:val="002B57BF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12A1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2309D"/>
    <w:rsid w:val="008235EE"/>
    <w:rsid w:val="00824FCA"/>
    <w:rsid w:val="008300E5"/>
    <w:rsid w:val="008362EC"/>
    <w:rsid w:val="008447E7"/>
    <w:rsid w:val="008548F4"/>
    <w:rsid w:val="008558F2"/>
    <w:rsid w:val="00862D6C"/>
    <w:rsid w:val="00865566"/>
    <w:rsid w:val="00872D5A"/>
    <w:rsid w:val="0087541F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633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416F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B267F"/>
    <w:rsid w:val="00FD1318"/>
    <w:rsid w:val="00FD19BA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89E335F"/>
    <w:rsid w:val="1996623A"/>
    <w:rsid w:val="1B506EAC"/>
    <w:rsid w:val="1C2F3294"/>
    <w:rsid w:val="1C4E480E"/>
    <w:rsid w:val="1D6D1ED1"/>
    <w:rsid w:val="1DDF4451"/>
    <w:rsid w:val="1E2F362A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CA6556"/>
    <w:rsid w:val="39720820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CC261DD"/>
    <w:rsid w:val="4D3161C8"/>
    <w:rsid w:val="4DE6129A"/>
    <w:rsid w:val="4E8C4A0D"/>
    <w:rsid w:val="4F135E41"/>
    <w:rsid w:val="4F45282A"/>
    <w:rsid w:val="50610B72"/>
    <w:rsid w:val="50E517A3"/>
    <w:rsid w:val="513060E7"/>
    <w:rsid w:val="517D19DC"/>
    <w:rsid w:val="51CD6B0E"/>
    <w:rsid w:val="51FD3021"/>
    <w:rsid w:val="5257047F"/>
    <w:rsid w:val="54CA13DC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60D7E78"/>
    <w:rsid w:val="6722662C"/>
    <w:rsid w:val="685E4373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D9121E7"/>
    <w:rsid w:val="7FA4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DC0F89-5D4F-472D-90D7-659803B8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20A2-2706-4A26-AC50-D67C5FD7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174</Words>
  <Characters>995</Characters>
  <Application>Microsoft Office Word</Application>
  <DocSecurity>0</DocSecurity>
  <Lines>8</Lines>
  <Paragraphs>2</Paragraphs>
  <ScaleCrop>false</ScaleCrop>
  <Company>微软中国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35</cp:revision>
  <cp:lastPrinted>2022-10-10T02:34:00Z</cp:lastPrinted>
  <dcterms:created xsi:type="dcterms:W3CDTF">2022-10-10T01:55:00Z</dcterms:created>
  <dcterms:modified xsi:type="dcterms:W3CDTF">2025-07-23T02:46:00Z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