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0835D">
      <w:pPr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安全生产标准化创建承诺书</w:t>
      </w:r>
    </w:p>
    <w:p w14:paraId="5B14DFBE">
      <w:pPr>
        <w:snapToGrid w:val="0"/>
        <w:spacing w:line="560" w:lineRule="exact"/>
        <w:ind w:firstLine="640" w:firstLineChars="200"/>
        <w:rPr>
          <w:rFonts w:ascii="仿宋_GB2312" w:eastAsia="仿宋_GB2312"/>
          <w:color w:val="0D0D0D"/>
          <w:sz w:val="32"/>
          <w:szCs w:val="32"/>
        </w:rPr>
      </w:pPr>
    </w:p>
    <w:p w14:paraId="7F0C58DC">
      <w:pPr>
        <w:snapToGrid w:val="0"/>
        <w:spacing w:line="560" w:lineRule="exact"/>
        <w:ind w:firstLine="640" w:firstLineChars="200"/>
        <w:rPr>
          <w:rFonts w:ascii="仿宋_GB2312" w:eastAsia="仿宋_GB2312"/>
          <w:color w:val="0D0D0D"/>
          <w:sz w:val="32"/>
          <w:szCs w:val="32"/>
        </w:rPr>
      </w:pPr>
      <w:r>
        <w:rPr>
          <w:rFonts w:hint="eastAsia" w:ascii="仿宋_GB2312" w:eastAsia="仿宋_GB2312"/>
          <w:color w:val="0D0D0D"/>
          <w:sz w:val="32"/>
          <w:szCs w:val="32"/>
        </w:rPr>
        <w:t>本人作为主要负责人，对本单位安全生产工作负全面责任，组织开展安全生产标准化达标创建，并郑重承诺如下：</w:t>
      </w:r>
    </w:p>
    <w:p w14:paraId="6107D915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D0D0D"/>
          <w:sz w:val="32"/>
          <w:szCs w:val="32"/>
        </w:rPr>
        <w:t>一、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积极落实本单位安全生产工作主体责任，</w:t>
      </w:r>
      <w:r>
        <w:rPr>
          <w:rFonts w:hint="eastAsia" w:ascii="仿宋_GB2312" w:eastAsia="仿宋_GB2312"/>
          <w:color w:val="0D0D0D"/>
          <w:sz w:val="32"/>
          <w:szCs w:val="32"/>
        </w:rPr>
        <w:t>建立、健全安全生产责任制，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切实落实到每个责任人。</w:t>
      </w:r>
    </w:p>
    <w:p w14:paraId="098ABEA1">
      <w:pPr>
        <w:snapToGrid w:val="0"/>
        <w:spacing w:line="560" w:lineRule="exact"/>
        <w:ind w:firstLine="640" w:firstLineChars="200"/>
        <w:rPr>
          <w:rFonts w:ascii="仿宋_GB2312" w:eastAsia="仿宋_GB2312"/>
          <w:color w:val="0D0D0D"/>
          <w:sz w:val="32"/>
          <w:szCs w:val="32"/>
        </w:rPr>
      </w:pPr>
      <w:r>
        <w:rPr>
          <w:rFonts w:hint="eastAsia" w:ascii="仿宋_GB2312" w:eastAsia="仿宋_GB2312"/>
          <w:color w:val="0D0D0D"/>
          <w:sz w:val="32"/>
          <w:szCs w:val="32"/>
        </w:rPr>
        <w:t>二、依法依规成立安全生产委员会，设置安全生产管理机构或配备专兼职安全管理人员。</w:t>
      </w:r>
    </w:p>
    <w:p w14:paraId="1DB20027">
      <w:pPr>
        <w:snapToGrid w:val="0"/>
        <w:spacing w:line="560" w:lineRule="exact"/>
        <w:ind w:firstLine="640" w:firstLineChars="200"/>
        <w:rPr>
          <w:rFonts w:ascii="仿宋_GB2312" w:eastAsia="仿宋_GB2312"/>
          <w:color w:val="0D0D0D"/>
          <w:sz w:val="32"/>
          <w:szCs w:val="32"/>
        </w:rPr>
      </w:pPr>
      <w:r>
        <w:rPr>
          <w:rFonts w:hint="eastAsia" w:ascii="仿宋_GB2312" w:eastAsia="仿宋_GB2312"/>
          <w:color w:val="0D0D0D"/>
          <w:sz w:val="32"/>
          <w:szCs w:val="32"/>
        </w:rPr>
        <w:t>三、组织制定本单位安全生产管理制度和岗位操作规程，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并严格落实执行。</w:t>
      </w:r>
    </w:p>
    <w:p w14:paraId="24498390">
      <w:pPr>
        <w:snapToGrid w:val="0"/>
        <w:spacing w:line="560" w:lineRule="exact"/>
        <w:ind w:firstLine="640" w:firstLineChars="200"/>
        <w:rPr>
          <w:rFonts w:ascii="仿宋_GB2312" w:eastAsia="仿宋_GB2312"/>
          <w:color w:val="0D0D0D"/>
          <w:sz w:val="32"/>
          <w:szCs w:val="32"/>
        </w:rPr>
      </w:pPr>
      <w:r>
        <w:rPr>
          <w:rFonts w:hint="eastAsia" w:ascii="仿宋_GB2312" w:eastAsia="仿宋_GB2312"/>
          <w:color w:val="0D0D0D"/>
          <w:sz w:val="32"/>
          <w:szCs w:val="32"/>
        </w:rPr>
        <w:t>四、组织制定实施本单位安全生产教育培训计划，进行全员培训，定期组织考核。</w:t>
      </w:r>
    </w:p>
    <w:p w14:paraId="35F15879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color w:val="0D0D0D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确保所需各项安全生产投入落到实处，专款专用。</w:t>
      </w:r>
    </w:p>
    <w:p w14:paraId="3D9FFF26">
      <w:pPr>
        <w:widowControl/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D0D0D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六、</w:t>
      </w:r>
      <w:r>
        <w:rPr>
          <w:rFonts w:hint="eastAsia" w:ascii="仿宋_GB2312" w:eastAsia="仿宋_GB2312"/>
          <w:color w:val="0D0D0D"/>
          <w:sz w:val="32"/>
          <w:szCs w:val="32"/>
        </w:rPr>
        <w:t>加强和规范事故隐患排查治理工作，开展安全风险辨识评估，加强对危险源、重点部位、重点岗位的动态监控。</w:t>
      </w:r>
    </w:p>
    <w:p w14:paraId="3D7998C9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color w:val="0D0D0D"/>
          <w:sz w:val="32"/>
          <w:szCs w:val="32"/>
        </w:rPr>
        <w:t>七、组织制定并实施本单位的生产安全事故应急救援预案并进行备案，定期演练；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配备应急救援器材和物资并定期检测。</w:t>
      </w:r>
    </w:p>
    <w:p w14:paraId="4E333FF0">
      <w:pPr>
        <w:autoSpaceDE w:val="0"/>
        <w:autoSpaceDN w:val="0"/>
        <w:adjustRightInd w:val="0"/>
        <w:snapToGrid w:val="0"/>
        <w:spacing w:line="560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D0D0D"/>
          <w:sz w:val="32"/>
          <w:szCs w:val="32"/>
        </w:rPr>
        <w:t>八、组织成立</w:t>
      </w:r>
      <w:r>
        <w:rPr>
          <w:rFonts w:hint="eastAsia" w:ascii="仿宋_GB2312" w:eastAsia="仿宋_GB2312"/>
          <w:sz w:val="32"/>
          <w:szCs w:val="32"/>
        </w:rPr>
        <w:t>有关安全生产工作主管领导和部门负责人为成员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标</w:t>
      </w:r>
      <w:r>
        <w:rPr>
          <w:rFonts w:ascii="仿宋_GB2312" w:eastAsia="仿宋_GB2312"/>
          <w:sz w:val="32"/>
          <w:szCs w:val="32"/>
        </w:rPr>
        <w:t>准化创建工作组</w:t>
      </w:r>
      <w:r>
        <w:rPr>
          <w:rFonts w:hint="eastAsia" w:ascii="仿宋_GB2312" w:eastAsia="仿宋_GB2312"/>
          <w:color w:val="0D0D0D"/>
          <w:sz w:val="32"/>
          <w:szCs w:val="32"/>
        </w:rPr>
        <w:t>，并担任组长，</w:t>
      </w:r>
      <w:r>
        <w:rPr>
          <w:rFonts w:hint="eastAsia" w:ascii="仿宋_GB2312" w:eastAsia="仿宋_GB2312"/>
          <w:sz w:val="32"/>
          <w:szCs w:val="32"/>
        </w:rPr>
        <w:t>统筹领导企业的标准化工作，并保障标准化创建工作经费。每半年至少召开一次会议，专题研究标准化创建工作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。</w:t>
      </w:r>
    </w:p>
    <w:p w14:paraId="539E73B0"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九、督促安全生产管理机构（专兼职安全管理人员）</w:t>
      </w:r>
      <w:r>
        <w:rPr>
          <w:rFonts w:ascii="仿宋_GB2312" w:eastAsia="仿宋_GB2312"/>
          <w:sz w:val="32"/>
          <w:szCs w:val="32"/>
        </w:rPr>
        <w:t>组织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ascii="仿宋_GB2312" w:eastAsia="仿宋_GB2312"/>
          <w:sz w:val="32"/>
          <w:szCs w:val="32"/>
        </w:rPr>
        <w:t>全员</w:t>
      </w:r>
      <w:r>
        <w:rPr>
          <w:rFonts w:hint="eastAsia" w:ascii="仿宋_GB2312" w:eastAsia="仿宋_GB2312"/>
          <w:sz w:val="32"/>
          <w:szCs w:val="32"/>
        </w:rPr>
        <w:t>贯标</w:t>
      </w:r>
      <w:r>
        <w:rPr>
          <w:rFonts w:ascii="仿宋_GB2312" w:eastAsia="仿宋_GB2312"/>
          <w:sz w:val="32"/>
          <w:szCs w:val="32"/>
        </w:rPr>
        <w:t>培训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color w:val="0D0D0D"/>
          <w:sz w:val="32"/>
          <w:szCs w:val="32"/>
        </w:rPr>
        <w:t>建立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由各部门、各车间、各班组的专业人员组成的</w:t>
      </w:r>
      <w:r>
        <w:rPr>
          <w:rFonts w:hint="eastAsia" w:ascii="仿宋_GB2312" w:eastAsia="仿宋_GB2312"/>
          <w:color w:val="0D0D0D"/>
          <w:sz w:val="32"/>
          <w:szCs w:val="32"/>
        </w:rPr>
        <w:t>自评员队伍，</w:t>
      </w:r>
      <w:r>
        <w:rPr>
          <w:rFonts w:hint="eastAsia" w:ascii="仿宋_GB2312" w:eastAsia="仿宋_GB2312"/>
          <w:sz w:val="32"/>
          <w:szCs w:val="32"/>
        </w:rPr>
        <w:t>根据有关标准</w:t>
      </w:r>
      <w:r>
        <w:rPr>
          <w:rFonts w:ascii="仿宋_GB2312" w:eastAsia="仿宋_GB2312"/>
          <w:sz w:val="32"/>
          <w:szCs w:val="32"/>
        </w:rPr>
        <w:t>逐项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自评、</w:t>
      </w:r>
      <w:r>
        <w:rPr>
          <w:rFonts w:hint="eastAsia" w:ascii="仿宋_GB2312" w:eastAsia="仿宋_GB2312"/>
          <w:sz w:val="32"/>
          <w:szCs w:val="32"/>
        </w:rPr>
        <w:t>自</w:t>
      </w:r>
      <w:r>
        <w:rPr>
          <w:rFonts w:ascii="仿宋_GB2312" w:eastAsia="仿宋_GB2312"/>
          <w:sz w:val="32"/>
          <w:szCs w:val="32"/>
        </w:rPr>
        <w:t>查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和对标准整改</w:t>
      </w:r>
      <w:r>
        <w:rPr>
          <w:rFonts w:ascii="仿宋_GB2312" w:eastAsia="仿宋_GB2312"/>
          <w:sz w:val="32"/>
          <w:szCs w:val="32"/>
        </w:rPr>
        <w:t>，形成自评报告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</w:rPr>
        <w:t>本单位</w:t>
      </w:r>
      <w:r>
        <w:rPr>
          <w:rFonts w:ascii="仿宋_GB2312" w:eastAsia="仿宋_GB2312"/>
          <w:sz w:val="32"/>
          <w:szCs w:val="32"/>
        </w:rPr>
        <w:t>内部进行公示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BC4F28C">
      <w:pPr>
        <w:snapToGrid w:val="0"/>
        <w:spacing w:line="560" w:lineRule="exact"/>
        <w:ind w:firstLine="640" w:firstLineChars="200"/>
        <w:rPr>
          <w:rFonts w:ascii="仿宋_GB2312" w:eastAsia="仿宋_GB2312"/>
          <w:color w:val="0D0D0D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十、</w:t>
      </w:r>
      <w:r>
        <w:rPr>
          <w:rFonts w:hint="eastAsia" w:ascii="仿宋_GB2312" w:eastAsia="仿宋_GB2312"/>
          <w:color w:val="0D0D0D"/>
          <w:sz w:val="32"/>
          <w:szCs w:val="32"/>
        </w:rPr>
        <w:t>定期将安全生产标准化建设和隐患自查自报情况报政府有关部门。</w:t>
      </w:r>
    </w:p>
    <w:p w14:paraId="30E133C4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十一、主动收集、及时跟踪政府有关部门有关安全生产工作要求，自觉落实有关法规、标准要求。每年开展对标检查工作，对于自评中发现的事故隐患和安全生产问题，组织进行专题研究，研究制定并实施纠正预防措施，持续改进安全生产管理。</w:t>
      </w:r>
    </w:p>
    <w:p w14:paraId="632AB70A">
      <w:pPr>
        <w:snapToGrid w:val="0"/>
        <w:spacing w:line="560" w:lineRule="exact"/>
        <w:ind w:firstLine="640" w:firstLineChars="200"/>
        <w:rPr>
          <w:sz w:val="32"/>
          <w:szCs w:val="32"/>
        </w:rPr>
      </w:pPr>
    </w:p>
    <w:p w14:paraId="1C8FF3F7">
      <w:pPr>
        <w:snapToGrid w:val="0"/>
        <w:spacing w:line="560" w:lineRule="exact"/>
        <w:ind w:firstLine="640" w:firstLineChars="200"/>
        <w:rPr>
          <w:sz w:val="32"/>
          <w:szCs w:val="32"/>
        </w:rPr>
      </w:pPr>
    </w:p>
    <w:p w14:paraId="230B4B2C">
      <w:pPr>
        <w:snapToGrid w:val="0"/>
        <w:spacing w:line="560" w:lineRule="exact"/>
        <w:ind w:firstLine="2240" w:firstLineChars="7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D0D0D"/>
          <w:sz w:val="32"/>
          <w:szCs w:val="32"/>
        </w:rPr>
        <w:t>主要负责人签字：</w:t>
      </w:r>
      <w:r>
        <w:rPr>
          <w:rFonts w:hint="eastAsia" w:ascii="仿宋_GB2312" w:eastAsia="仿宋_GB2312"/>
          <w:color w:val="0D0D0D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 w14:paraId="380EB272">
      <w:pPr>
        <w:snapToGrid w:val="0"/>
        <w:spacing w:line="560" w:lineRule="exact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单位名称：北京光华荣昌汽车部件有限公司</w:t>
      </w:r>
    </w:p>
    <w:p w14:paraId="3FD1D581">
      <w:pPr>
        <w:snapToGrid w:val="0"/>
        <w:spacing w:line="560" w:lineRule="exact"/>
        <w:ind w:firstLine="4160" w:firstLineChars="1300"/>
        <w:jc w:val="right"/>
        <w:rPr>
          <w:rFonts w:hint="eastAsia" w:ascii="仿宋_GB2312" w:eastAsia="仿宋_GB2312"/>
          <w:color w:val="0D0D0D"/>
          <w:sz w:val="32"/>
          <w:szCs w:val="32"/>
        </w:rPr>
      </w:pPr>
      <w:r>
        <w:rPr>
          <w:rFonts w:hint="eastAsia" w:ascii="仿宋_GB2312" w:eastAsia="仿宋_GB2312"/>
          <w:color w:val="0D0D0D"/>
          <w:sz w:val="32"/>
          <w:szCs w:val="32"/>
        </w:rPr>
        <w:t xml:space="preserve">   </w:t>
      </w:r>
    </w:p>
    <w:p w14:paraId="7C79A33B">
      <w:pPr>
        <w:snapToGrid w:val="0"/>
        <w:spacing w:line="560" w:lineRule="exact"/>
        <w:ind w:firstLine="4160" w:firstLineChars="1300"/>
        <w:jc w:val="right"/>
      </w:pPr>
      <w:bookmarkStart w:id="0" w:name="_GoBack"/>
      <w:bookmarkEnd w:id="0"/>
      <w:r>
        <w:rPr>
          <w:rFonts w:hint="eastAsia" w:ascii="仿宋_GB2312" w:eastAsia="仿宋_GB2312"/>
          <w:color w:val="0D0D0D"/>
          <w:sz w:val="32"/>
          <w:szCs w:val="32"/>
        </w:rPr>
        <w:t xml:space="preserve">   年     月 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D74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7E22C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7E22C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28"/>
    <w:rsid w:val="00027BDC"/>
    <w:rsid w:val="000B2D4E"/>
    <w:rsid w:val="000B3029"/>
    <w:rsid w:val="00170EB1"/>
    <w:rsid w:val="001816BE"/>
    <w:rsid w:val="0023669C"/>
    <w:rsid w:val="002907F8"/>
    <w:rsid w:val="00294224"/>
    <w:rsid w:val="002A0793"/>
    <w:rsid w:val="003546C1"/>
    <w:rsid w:val="0036688E"/>
    <w:rsid w:val="00492BFC"/>
    <w:rsid w:val="004930AF"/>
    <w:rsid w:val="004A070D"/>
    <w:rsid w:val="004B27A7"/>
    <w:rsid w:val="0053425F"/>
    <w:rsid w:val="00534979"/>
    <w:rsid w:val="00572D14"/>
    <w:rsid w:val="005734E9"/>
    <w:rsid w:val="00584894"/>
    <w:rsid w:val="005B14C4"/>
    <w:rsid w:val="005F69A9"/>
    <w:rsid w:val="0064510F"/>
    <w:rsid w:val="006D7A55"/>
    <w:rsid w:val="00780709"/>
    <w:rsid w:val="008447A8"/>
    <w:rsid w:val="008512CE"/>
    <w:rsid w:val="00914FA4"/>
    <w:rsid w:val="009611C3"/>
    <w:rsid w:val="00A34E14"/>
    <w:rsid w:val="00AA2AC6"/>
    <w:rsid w:val="00AA608B"/>
    <w:rsid w:val="00AC053A"/>
    <w:rsid w:val="00B32128"/>
    <w:rsid w:val="00BA1796"/>
    <w:rsid w:val="00BA4DE0"/>
    <w:rsid w:val="00CF0BC9"/>
    <w:rsid w:val="00D84769"/>
    <w:rsid w:val="00E036F8"/>
    <w:rsid w:val="00E53568"/>
    <w:rsid w:val="00E9375D"/>
    <w:rsid w:val="00FC5CFF"/>
    <w:rsid w:val="2311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默认段落字体 Para Char Char Char Char Char Char Char"/>
    <w:basedOn w:val="1"/>
    <w:uiPriority w:val="0"/>
    <w:rPr>
      <w:rFonts w:ascii="Arial" w:hAnsi="Arial" w:eastAsia="宋体" w:cs="Arial"/>
      <w:sz w:val="20"/>
      <w:szCs w:val="20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694</Words>
  <Characters>694</Characters>
  <Lines>5</Lines>
  <Paragraphs>1</Paragraphs>
  <TotalTime>7</TotalTime>
  <ScaleCrop>false</ScaleCrop>
  <LinksUpToDate>false</LinksUpToDate>
  <CharactersWithSpaces>725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2025-07-25T08:10:00Z</dcterms:created>
  <dc:creator>茹玉栋</dc:creator>
  <cp:lastModifiedBy>那个男孩～</cp:lastModifiedBy>
  <dcterms:modified xsi:type="dcterms:W3CDTF">2025-07-29T09:46:21Z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eyJoZGlkIjoiNDVlNTRmZDZjYWQ1OWI2MGRkMjdkYzRkZmIyNzU4ODkiLCJ1c2VySWQiOiIzMjEzMTczODkifQ==</vt:lpwstr>
  </property>
  <property fmtid="{D5CDD505-2E9C-101B-9397-08002B2CF9AE}" pid="3" name="KSOProductBuildVer">
    <vt:lpwstr>2052-12.1.0.22215</vt:lpwstr>
  </property>
  <property fmtid="{D5CDD505-2E9C-101B-9397-08002B2CF9AE}" pid="4" name="ICV">
    <vt:lpwstr>0A67E4B5F78244A8B21D4BEF91644E93_12</vt:lpwstr>
  </property>
</Properties>
</file>