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D5F" w:rsidRDefault="004E2D5F"/>
    <w:p w:rsidR="004E2D5F" w:rsidRDefault="004E2D5F"/>
    <w:p w:rsidR="004E2D5F" w:rsidRDefault="004E2D5F"/>
    <w:p w:rsidR="004E2D5F" w:rsidRDefault="004E2D5F"/>
    <w:p w:rsidR="004E2D5F" w:rsidRDefault="004E2D5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4E2D5F" w:rsidRDefault="00102D5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4E2D5F" w:rsidRDefault="004E2D5F"/>
    <w:p w:rsidR="004E2D5F" w:rsidRDefault="004E2D5F"/>
    <w:p w:rsidR="004E2D5F" w:rsidRDefault="004E2D5F"/>
    <w:p w:rsidR="004E2D5F" w:rsidRDefault="004E2D5F"/>
    <w:p w:rsidR="004E2D5F" w:rsidRDefault="004E2D5F"/>
    <w:p w:rsidR="004E2D5F" w:rsidRDefault="004E2D5F"/>
    <w:p w:rsidR="004E2D5F" w:rsidRDefault="00102D5F">
      <w:pPr>
        <w:spacing w:line="600" w:lineRule="auto"/>
        <w:ind w:left="-102" w:right="-102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5E0324">
        <w:rPr>
          <w:rFonts w:ascii="宋体" w:eastAsia="宋体" w:hAnsi="宋体" w:hint="eastAsia"/>
          <w:b/>
          <w:sz w:val="32"/>
          <w:szCs w:val="32"/>
        </w:rPr>
        <w:t>座椅总成</w:t>
      </w:r>
      <w:r w:rsidR="005E0324">
        <w:rPr>
          <w:rFonts w:ascii="宋体" w:eastAsia="宋体" w:hAnsi="宋体"/>
          <w:b/>
          <w:sz w:val="32"/>
          <w:szCs w:val="32"/>
        </w:rPr>
        <w:t>震动耐久</w:t>
      </w:r>
    </w:p>
    <w:p w:rsidR="004E2D5F" w:rsidRDefault="004E2D5F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4E2D5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7240" cy="457200"/>
                      <wp:effectExtent l="0" t="0" r="381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 w:rsidP="005E032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0324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E0324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4E2D5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654050" cy="583565"/>
                      <wp:effectExtent l="0" t="0" r="0" b="698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579" cy="5841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 w:rsidP="005E032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0324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E0324">
              <w:rPr>
                <w:rFonts w:ascii="Calibri" w:eastAsia="宋体" w:hAnsi="Calibri" w:cs="Times New Roman"/>
                <w:sz w:val="28"/>
              </w:rPr>
              <w:t>15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4E2D5F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488315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739140" cy="659765"/>
                      <wp:effectExtent l="0" t="0" r="3810" b="6985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9622" cy="660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E2D5F" w:rsidRDefault="00102D5F" w:rsidP="005E032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0324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E0324">
              <w:rPr>
                <w:rFonts w:ascii="Calibri" w:eastAsia="宋体" w:hAnsi="Calibri" w:cs="Times New Roman"/>
                <w:sz w:val="28"/>
              </w:rPr>
              <w:t>15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4E2D5F" w:rsidRDefault="004E2D5F"/>
    <w:p w:rsidR="004E2D5F" w:rsidRDefault="004E2D5F"/>
    <w:p w:rsidR="004E2D5F" w:rsidRDefault="004E2D5F"/>
    <w:p w:rsidR="004E2D5F" w:rsidRDefault="004E2D5F"/>
    <w:p w:rsidR="004E2D5F" w:rsidRDefault="004E2D5F"/>
    <w:p w:rsidR="004E2D5F" w:rsidRDefault="00102D5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4E2D5F" w:rsidRDefault="004E2D5F">
      <w:pPr>
        <w:rPr>
          <w:b/>
        </w:rPr>
      </w:pPr>
    </w:p>
    <w:p w:rsidR="004E2D5F" w:rsidRDefault="00102D5F">
      <w:pPr>
        <w:widowControl/>
        <w:jc w:val="left"/>
        <w:rPr>
          <w:b/>
        </w:rPr>
      </w:pPr>
      <w:r>
        <w:rPr>
          <w:b/>
        </w:rPr>
        <w:br w:type="page"/>
      </w:r>
    </w:p>
    <w:p w:rsidR="004E2D5F" w:rsidRDefault="00102D5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4E2D5F" w:rsidRDefault="004E2D5F">
      <w:pPr>
        <w:spacing w:line="360" w:lineRule="auto"/>
        <w:ind w:firstLineChars="400" w:firstLine="1280"/>
        <w:rPr>
          <w:sz w:val="32"/>
        </w:rPr>
      </w:pPr>
    </w:p>
    <w:p w:rsidR="004E2D5F" w:rsidRDefault="004E2D5F">
      <w:pPr>
        <w:spacing w:line="360" w:lineRule="auto"/>
        <w:ind w:firstLineChars="400" w:firstLine="1280"/>
        <w:rPr>
          <w:sz w:val="32"/>
        </w:rPr>
      </w:pPr>
    </w:p>
    <w:p w:rsidR="004E2D5F" w:rsidRDefault="00102D5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4E2D5F" w:rsidRDefault="00102D5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4E2D5F" w:rsidRDefault="00102D5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4E2D5F" w:rsidRDefault="00102D5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4E2D5F" w:rsidRDefault="00102D5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4E2D5F" w:rsidRDefault="00102D5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4E2D5F" w:rsidRDefault="00102D5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4E2D5F" w:rsidRDefault="004E2D5F">
      <w:pPr>
        <w:spacing w:line="360" w:lineRule="auto"/>
        <w:rPr>
          <w:sz w:val="32"/>
        </w:rPr>
      </w:pPr>
    </w:p>
    <w:p w:rsidR="004E2D5F" w:rsidRDefault="004E2D5F">
      <w:pPr>
        <w:spacing w:line="360" w:lineRule="auto"/>
        <w:rPr>
          <w:sz w:val="32"/>
        </w:rPr>
      </w:pPr>
    </w:p>
    <w:p w:rsidR="004E2D5F" w:rsidRDefault="004E2D5F">
      <w:pPr>
        <w:spacing w:line="360" w:lineRule="auto"/>
        <w:rPr>
          <w:sz w:val="32"/>
        </w:rPr>
      </w:pPr>
    </w:p>
    <w:p w:rsidR="004E2D5F" w:rsidRDefault="004E2D5F">
      <w:pPr>
        <w:spacing w:line="360" w:lineRule="auto"/>
        <w:rPr>
          <w:sz w:val="32"/>
        </w:rPr>
      </w:pPr>
    </w:p>
    <w:p w:rsidR="004E2D5F" w:rsidRDefault="004E2D5F">
      <w:pPr>
        <w:spacing w:line="360" w:lineRule="auto"/>
        <w:rPr>
          <w:sz w:val="32"/>
        </w:rPr>
      </w:pPr>
    </w:p>
    <w:p w:rsidR="004E2D5F" w:rsidRDefault="004E2D5F">
      <w:pPr>
        <w:spacing w:line="360" w:lineRule="auto"/>
        <w:rPr>
          <w:sz w:val="32"/>
        </w:rPr>
      </w:pPr>
    </w:p>
    <w:p w:rsidR="004E2D5F" w:rsidRDefault="00102D5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4E2D5F" w:rsidRDefault="00102D5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4E2D5F" w:rsidRDefault="00102D5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4E2D5F" w:rsidRDefault="004E2D5F">
      <w:pPr>
        <w:rPr>
          <w:b/>
        </w:rPr>
      </w:pPr>
    </w:p>
    <w:p w:rsidR="004E2D5F" w:rsidRDefault="00102D5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E2D5F">
        <w:trPr>
          <w:trHeight w:hRule="exact" w:val="721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E2D5F" w:rsidRDefault="00102D5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</w:t>
            </w:r>
            <w:r>
              <w:rPr>
                <w:rFonts w:ascii="宋体" w:eastAsia="宋体" w:hAnsi="宋体" w:hint="eastAsia"/>
              </w:rPr>
              <w:t xml:space="preserve">   </w:t>
            </w:r>
            <w:r>
              <w:rPr>
                <w:rFonts w:ascii="宋体" w:eastAsia="宋体" w:hAnsi="宋体" w:hint="eastAsia"/>
              </w:rPr>
              <w:t>型</w:t>
            </w:r>
          </w:p>
        </w:tc>
        <w:tc>
          <w:tcPr>
            <w:tcW w:w="3189" w:type="dxa"/>
            <w:vAlign w:val="center"/>
          </w:tcPr>
          <w:p w:rsidR="004E2D5F" w:rsidRDefault="005E0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szCs w:val="21"/>
              </w:rPr>
              <w:t>豪沃TX</w:t>
            </w:r>
          </w:p>
        </w:tc>
      </w:tr>
      <w:tr w:rsidR="004E2D5F">
        <w:trPr>
          <w:trHeight w:hRule="exact" w:val="703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E2D5F" w:rsidRDefault="005E032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YZ166251000038/2</w:t>
            </w:r>
          </w:p>
        </w:tc>
        <w:tc>
          <w:tcPr>
            <w:tcW w:w="20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件</w:t>
            </w:r>
          </w:p>
        </w:tc>
      </w:tr>
      <w:tr w:rsidR="004E2D5F">
        <w:trPr>
          <w:trHeight w:hRule="exact" w:val="718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4E2D5F" w:rsidRDefault="005E0324" w:rsidP="005E032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项目</w:t>
                </w:r>
                <w:r>
                  <w:rPr>
                    <w:rFonts w:ascii="宋体" w:hAnsi="宋体"/>
                  </w:rPr>
                  <w:t>管理部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</w:t>
            </w:r>
            <w:r>
              <w:rPr>
                <w:rFonts w:ascii="宋体" w:eastAsia="宋体" w:hAnsi="宋体" w:hint="eastAsia"/>
              </w:rPr>
              <w:t>产单位</w:t>
            </w:r>
          </w:p>
        </w:tc>
        <w:tc>
          <w:tcPr>
            <w:tcW w:w="3189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4E2D5F">
        <w:trPr>
          <w:trHeight w:hRule="exact" w:val="700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  <w:r>
              <w:rPr>
                <w:rFonts w:ascii="宋体" w:eastAsia="宋体" w:hAnsi="宋体" w:hint="eastAsia"/>
              </w:rPr>
              <w:t xml:space="preserve">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4E2D5F" w:rsidRDefault="005E0324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连晓雨</w:t>
            </w:r>
          </w:p>
          <w:p w:rsidR="004E2D5F" w:rsidRDefault="00102D5F" w:rsidP="005E032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5E0324">
              <w:rPr>
                <w:rFonts w:ascii="宋体" w:hAnsi="宋体"/>
              </w:rPr>
              <w:t>18515291579</w:t>
            </w:r>
          </w:p>
        </w:tc>
        <w:tc>
          <w:tcPr>
            <w:tcW w:w="20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 w:hint="eastAsia"/>
              </w:rPr>
              <w:t>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E2D5F" w:rsidRDefault="005E0324" w:rsidP="005E032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2025年8月5日</w:t>
                </w:r>
              </w:p>
            </w:sdtContent>
          </w:sdt>
        </w:tc>
      </w:tr>
      <w:tr w:rsidR="004E2D5F">
        <w:trPr>
          <w:trHeight w:hRule="exact" w:val="711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8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E2D5F" w:rsidRDefault="005E0324" w:rsidP="005E0324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2025年8月5日</w:t>
                </w:r>
              </w:p>
            </w:sdtContent>
          </w:sdt>
        </w:tc>
      </w:tr>
      <w:tr w:rsidR="004E2D5F">
        <w:trPr>
          <w:trHeight w:val="792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4E2D5F" w:rsidRDefault="005E0324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座椅总成震动</w:t>
            </w:r>
            <w:r>
              <w:rPr>
                <w:rFonts w:ascii="宋体" w:hAnsi="宋体"/>
                <w:kern w:val="0"/>
                <w:szCs w:val="20"/>
              </w:rPr>
              <w:t>耐久</w:t>
            </w:r>
          </w:p>
        </w:tc>
      </w:tr>
      <w:tr w:rsidR="004E2D5F">
        <w:trPr>
          <w:trHeight w:val="704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4E2D5F" w:rsidRDefault="00102D5F" w:rsidP="005E03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详见编号</w:t>
            </w:r>
            <w:r>
              <w:rPr>
                <w:rFonts w:ascii="宋体" w:eastAsia="宋体" w:hAnsi="宋体"/>
                <w:szCs w:val="21"/>
              </w:rPr>
              <w:t>GR20250</w:t>
            </w:r>
            <w:r w:rsidR="005E0324">
              <w:rPr>
                <w:rFonts w:ascii="宋体" w:eastAsia="宋体" w:hAnsi="宋体"/>
                <w:szCs w:val="21"/>
              </w:rPr>
              <w:t>805SQS151</w:t>
            </w:r>
            <w:r>
              <w:rPr>
                <w:rFonts w:asciiTheme="minorEastAsia" w:hAnsiTheme="minorEastAsia" w:hint="eastAsia"/>
              </w:rPr>
              <w:t>申请单</w:t>
            </w:r>
          </w:p>
        </w:tc>
      </w:tr>
      <w:tr w:rsidR="004E2D5F">
        <w:trPr>
          <w:trHeight w:val="722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E2D5F" w:rsidRDefault="00102D5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量产品</w:t>
                </w:r>
              </w:p>
            </w:tc>
          </w:sdtContent>
        </w:sdt>
      </w:tr>
      <w:tr w:rsidR="004E2D5F">
        <w:trPr>
          <w:trHeight w:val="3701"/>
        </w:trPr>
        <w:tc>
          <w:tcPr>
            <w:tcW w:w="195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4E2D5F" w:rsidRDefault="00102D5F" w:rsidP="00DE33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 w:hint="eastAsia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5E0324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5E0324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日</w:t>
            </w:r>
            <w:r w:rsidR="00DE3318">
              <w:rPr>
                <w:rFonts w:ascii="宋体" w:eastAsia="宋体" w:hAnsi="宋体" w:hint="eastAsia"/>
              </w:rPr>
              <w:t>项目管理</w:t>
            </w:r>
            <w:r>
              <w:rPr>
                <w:rFonts w:ascii="宋体" w:eastAsia="宋体" w:hAnsi="宋体" w:hint="eastAsia"/>
              </w:rPr>
              <w:t>部送检的</w:t>
            </w:r>
            <w:r w:rsidR="005E0324">
              <w:rPr>
                <w:rFonts w:ascii="宋体" w:eastAsia="宋体" w:hAnsi="宋体" w:hint="eastAsia"/>
              </w:rPr>
              <w:t>豪沃TX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驾驶员座椅总成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 w:rsidR="005E0324">
              <w:rPr>
                <w:rFonts w:ascii="宋体" w:eastAsia="宋体" w:hAnsi="宋体"/>
                <w:szCs w:val="21"/>
              </w:rPr>
              <w:t>GR20250805</w:t>
            </w:r>
            <w:r w:rsidR="006C02FB">
              <w:rPr>
                <w:rFonts w:ascii="宋体" w:eastAsia="宋体" w:hAnsi="宋体"/>
                <w:szCs w:val="21"/>
              </w:rPr>
              <w:t>SQS151</w:t>
            </w:r>
            <w:bookmarkStart w:id="0" w:name="_GoBack"/>
            <w:bookmarkEnd w:id="0"/>
            <w:r>
              <w:rPr>
                <w:rFonts w:asciiTheme="minorEastAsia" w:hAnsiTheme="minorEastAsia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5E0324">
              <w:rPr>
                <w:rFonts w:ascii="宋体" w:hAnsi="宋体" w:hint="eastAsia"/>
                <w:kern w:val="0"/>
                <w:szCs w:val="20"/>
              </w:rPr>
              <w:t>座椅总成震动</w:t>
            </w:r>
            <w:r w:rsidR="005E0324">
              <w:rPr>
                <w:rFonts w:ascii="宋体" w:hAnsi="宋体"/>
                <w:kern w:val="0"/>
                <w:szCs w:val="20"/>
              </w:rPr>
              <w:t>耐久</w:t>
            </w:r>
            <w:r>
              <w:rPr>
                <w:rFonts w:ascii="宋体" w:eastAsia="宋体" w:hAnsi="宋体" w:hint="eastAsia"/>
              </w:rPr>
              <w:t>，经检测其结果符合标准要求。</w:t>
            </w:r>
          </w:p>
        </w:tc>
      </w:tr>
      <w:tr w:rsidR="004E2D5F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4E2D5F" w:rsidRDefault="004E2D5F">
      <w:pPr>
        <w:rPr>
          <w:b/>
        </w:rPr>
      </w:pPr>
    </w:p>
    <w:p w:rsidR="004E2D5F" w:rsidRDefault="00102D5F">
      <w:pPr>
        <w:widowControl/>
        <w:jc w:val="left"/>
        <w:rPr>
          <w:b/>
        </w:rPr>
      </w:pPr>
      <w:r>
        <w:rPr>
          <w:b/>
        </w:rPr>
        <w:br w:type="page"/>
      </w:r>
    </w:p>
    <w:p w:rsidR="004E2D5F" w:rsidRDefault="00102D5F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4E2D5F">
        <w:trPr>
          <w:trHeight w:val="385"/>
        </w:trPr>
        <w:tc>
          <w:tcPr>
            <w:tcW w:w="2235" w:type="dxa"/>
          </w:tcPr>
          <w:p w:rsidR="004E2D5F" w:rsidRDefault="00102D5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4E2D5F" w:rsidRDefault="00102D5F" w:rsidP="005E0324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E0324">
                  <w:rPr>
                    <w:rFonts w:eastAsia="宋体" w:cs="Arial" w:hint="eastAsia"/>
                    <w:color w:val="000000"/>
                  </w:rPr>
                  <w:t>2025</w:t>
                </w:r>
                <w:r w:rsidR="005E0324">
                  <w:rPr>
                    <w:rFonts w:eastAsia="宋体" w:cs="Arial" w:hint="eastAsia"/>
                    <w:color w:val="000000"/>
                  </w:rPr>
                  <w:t>年</w:t>
                </w:r>
                <w:r w:rsidR="005E0324">
                  <w:rPr>
                    <w:rFonts w:eastAsia="宋体" w:cs="Arial" w:hint="eastAsia"/>
                    <w:color w:val="000000"/>
                  </w:rPr>
                  <w:t>8</w:t>
                </w:r>
                <w:r w:rsidR="005E0324">
                  <w:rPr>
                    <w:rFonts w:eastAsia="宋体" w:cs="Arial" w:hint="eastAsia"/>
                    <w:color w:val="000000"/>
                  </w:rPr>
                  <w:t>月</w:t>
                </w:r>
                <w:r w:rsidR="005E0324">
                  <w:rPr>
                    <w:rFonts w:eastAsia="宋体" w:cs="Arial" w:hint="eastAsia"/>
                    <w:color w:val="000000"/>
                  </w:rPr>
                  <w:t>5</w:t>
                </w:r>
                <w:r w:rsidR="005E032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E0324">
                  <w:rPr>
                    <w:rFonts w:eastAsia="宋体" w:cs="Arial" w:hint="eastAsia"/>
                    <w:color w:val="000000"/>
                  </w:rPr>
                  <w:t>2025</w:t>
                </w:r>
                <w:r w:rsidR="005E0324">
                  <w:rPr>
                    <w:rFonts w:eastAsia="宋体" w:cs="Arial" w:hint="eastAsia"/>
                    <w:color w:val="000000"/>
                  </w:rPr>
                  <w:t>年</w:t>
                </w:r>
                <w:r w:rsidR="005E0324">
                  <w:rPr>
                    <w:rFonts w:eastAsia="宋体" w:cs="Arial" w:hint="eastAsia"/>
                    <w:color w:val="000000"/>
                  </w:rPr>
                  <w:t>8</w:t>
                </w:r>
                <w:r w:rsidR="005E0324">
                  <w:rPr>
                    <w:rFonts w:eastAsia="宋体" w:cs="Arial" w:hint="eastAsia"/>
                    <w:color w:val="000000"/>
                  </w:rPr>
                  <w:t>月</w:t>
                </w:r>
                <w:r w:rsidR="005E0324">
                  <w:rPr>
                    <w:rFonts w:eastAsia="宋体" w:cs="Arial" w:hint="eastAsia"/>
                    <w:color w:val="000000"/>
                  </w:rPr>
                  <w:t>14</w:t>
                </w:r>
                <w:r w:rsidR="005E032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4E2D5F">
        <w:trPr>
          <w:trHeight w:val="323"/>
        </w:trPr>
        <w:tc>
          <w:tcPr>
            <w:tcW w:w="2235" w:type="dxa"/>
          </w:tcPr>
          <w:p w:rsidR="004E2D5F" w:rsidRDefault="00102D5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4E2D5F" w:rsidRDefault="00102D5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4E2D5F">
        <w:trPr>
          <w:trHeight w:val="225"/>
        </w:trPr>
        <w:tc>
          <w:tcPr>
            <w:tcW w:w="2235" w:type="dxa"/>
          </w:tcPr>
          <w:p w:rsidR="004E2D5F" w:rsidRDefault="00102D5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4E2D5F" w:rsidRDefault="005E032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4E2D5F">
        <w:trPr>
          <w:trHeight w:val="329"/>
        </w:trPr>
        <w:tc>
          <w:tcPr>
            <w:tcW w:w="2235" w:type="dxa"/>
          </w:tcPr>
          <w:p w:rsidR="004E2D5F" w:rsidRDefault="00102D5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4E2D5F" w:rsidRDefault="00102D5F" w:rsidP="005E0324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5E0324">
              <w:rPr>
                <w:rFonts w:eastAsia="宋体" w:cs="Arial"/>
                <w:color w:val="000000"/>
              </w:rPr>
              <w:t>27.8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5E0324">
              <w:rPr>
                <w:rFonts w:eastAsia="宋体" w:cs="Arial"/>
                <w:color w:val="000000"/>
              </w:rPr>
              <w:t>78.0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4E2D5F" w:rsidRDefault="00102D5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46"/>
        <w:gridCol w:w="1856"/>
        <w:gridCol w:w="971"/>
        <w:gridCol w:w="2001"/>
        <w:gridCol w:w="1856"/>
        <w:gridCol w:w="1266"/>
        <w:gridCol w:w="2002"/>
      </w:tblGrid>
      <w:tr w:rsidR="004E2D5F" w:rsidTr="005E0324">
        <w:tc>
          <w:tcPr>
            <w:tcW w:w="64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7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2001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5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66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02" w:type="dxa"/>
            <w:vAlign w:val="center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4E2D5F" w:rsidTr="005E0324">
        <w:tc>
          <w:tcPr>
            <w:tcW w:w="646" w:type="dxa"/>
            <w:vAlign w:val="center"/>
          </w:tcPr>
          <w:p w:rsidR="004E2D5F" w:rsidRDefault="00102D5F">
            <w:pPr>
              <w:ind w:right="-102"/>
              <w:jc w:val="center"/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56" w:type="dxa"/>
            <w:vAlign w:val="center"/>
          </w:tcPr>
          <w:p w:rsidR="004E2D5F" w:rsidRDefault="00102D5F">
            <w:pPr>
              <w:jc w:val="center"/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六自由度摇摆台</w:t>
            </w:r>
          </w:p>
        </w:tc>
        <w:tc>
          <w:tcPr>
            <w:tcW w:w="971" w:type="dxa"/>
            <w:vAlign w:val="center"/>
          </w:tcPr>
          <w:p w:rsidR="004E2D5F" w:rsidRDefault="00102D5F">
            <w:pPr>
              <w:jc w:val="center"/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Q-062</w:t>
            </w:r>
          </w:p>
        </w:tc>
        <w:tc>
          <w:tcPr>
            <w:tcW w:w="2001" w:type="dxa"/>
            <w:vAlign w:val="center"/>
          </w:tcPr>
          <w:p w:rsidR="004E2D5F" w:rsidRDefault="00102D5F">
            <w:pPr>
              <w:jc w:val="center"/>
            </w:pPr>
            <w:r>
              <w:rPr>
                <w:rFonts w:ascii="宋体" w:eastAsia="宋体" w:hAnsi="宋体" w:cs="宋体" w:hint="eastAsia"/>
              </w:rPr>
              <w:t>RC/ZDT-6/3-300(H)</w:t>
            </w:r>
          </w:p>
        </w:tc>
        <w:tc>
          <w:tcPr>
            <w:tcW w:w="1856" w:type="dxa"/>
            <w:vAlign w:val="center"/>
          </w:tcPr>
          <w:p w:rsidR="004E2D5F" w:rsidRDefault="00102D5F">
            <w:pPr>
              <w:jc w:val="center"/>
            </w:pPr>
            <w:r>
              <w:rPr>
                <w:rFonts w:ascii="宋体" w:eastAsia="宋体" w:hAnsi="宋体" w:cs="宋体" w:hint="eastAsia"/>
              </w:rPr>
              <w:t>四平锐创动感电子科技有限公司</w:t>
            </w:r>
          </w:p>
        </w:tc>
        <w:tc>
          <w:tcPr>
            <w:tcW w:w="1266" w:type="dxa"/>
            <w:vAlign w:val="center"/>
          </w:tcPr>
          <w:p w:rsidR="004E2D5F" w:rsidRDefault="00102D5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平移：</w:t>
            </w:r>
            <w:r>
              <w:rPr>
                <w:rFonts w:ascii="宋体" w:eastAsia="宋体" w:hAnsi="宋体" w:cs="宋体" w:hint="eastAsia"/>
              </w:rPr>
              <w:t>X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Y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Z</w:t>
            </w:r>
            <w:r>
              <w:rPr>
                <w:rFonts w:ascii="宋体" w:eastAsia="宋体" w:hAnsi="宋体" w:cs="宋体" w:hint="eastAsia"/>
              </w:rPr>
              <w:t>≤±</w:t>
            </w:r>
            <w:r>
              <w:rPr>
                <w:rFonts w:ascii="宋体" w:eastAsia="宋体" w:hAnsi="宋体" w:cs="宋体" w:hint="eastAsia"/>
              </w:rPr>
              <w:t>0.75mm</w:t>
            </w:r>
          </w:p>
          <w:p w:rsidR="004E2D5F" w:rsidRDefault="00102D5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角度：</w:t>
            </w:r>
            <w:r>
              <w:rPr>
                <w:rFonts w:ascii="宋体" w:eastAsia="宋体" w:hAnsi="宋体" w:cs="宋体" w:hint="eastAsia"/>
              </w:rPr>
              <w:t>X</w:t>
            </w:r>
            <w:r>
              <w:rPr>
                <w:rFonts w:ascii="宋体" w:eastAsia="宋体" w:hAnsi="宋体" w:cs="宋体" w:hint="eastAsia"/>
              </w:rPr>
              <w:t>≤±</w:t>
            </w:r>
            <w:r>
              <w:rPr>
                <w:rFonts w:ascii="宋体" w:eastAsia="宋体" w:hAnsi="宋体" w:cs="宋体" w:hint="eastAsia"/>
              </w:rPr>
              <w:t>0.14</w:t>
            </w:r>
            <w:r>
              <w:rPr>
                <w:rFonts w:ascii="宋体" w:eastAsia="宋体" w:hAnsi="宋体" w:cs="宋体" w:hint="eastAsia"/>
              </w:rPr>
              <w:t>°、</w:t>
            </w:r>
            <w:r>
              <w:rPr>
                <w:rFonts w:ascii="宋体" w:eastAsia="宋体" w:hAnsi="宋体" w:cs="宋体" w:hint="eastAsia"/>
              </w:rPr>
              <w:t>Y</w:t>
            </w:r>
            <w:r>
              <w:rPr>
                <w:rFonts w:ascii="宋体" w:eastAsia="宋体" w:hAnsi="宋体" w:cs="宋体" w:hint="eastAsia"/>
              </w:rPr>
              <w:t>≤±</w:t>
            </w:r>
            <w:r>
              <w:rPr>
                <w:rFonts w:ascii="宋体" w:eastAsia="宋体" w:hAnsi="宋体" w:cs="宋体" w:hint="eastAsia"/>
              </w:rPr>
              <w:t>0.145</w:t>
            </w:r>
            <w:r>
              <w:rPr>
                <w:rFonts w:ascii="宋体" w:eastAsia="宋体" w:hAnsi="宋体" w:cs="宋体" w:hint="eastAsia"/>
              </w:rPr>
              <w:t>°、</w:t>
            </w:r>
            <w:r>
              <w:rPr>
                <w:rFonts w:ascii="宋体" w:eastAsia="宋体" w:hAnsi="宋体" w:cs="宋体" w:hint="eastAsia"/>
              </w:rPr>
              <w:t>Z</w:t>
            </w:r>
            <w:r>
              <w:rPr>
                <w:rFonts w:ascii="宋体" w:eastAsia="宋体" w:hAnsi="宋体" w:cs="宋体" w:hint="eastAsia"/>
              </w:rPr>
              <w:t>≤±</w:t>
            </w:r>
            <w:r>
              <w:rPr>
                <w:rFonts w:ascii="宋体" w:eastAsia="宋体" w:hAnsi="宋体" w:cs="宋体" w:hint="eastAsia"/>
              </w:rPr>
              <w:t>0.19</w:t>
            </w:r>
            <w:r>
              <w:rPr>
                <w:rFonts w:ascii="宋体" w:eastAsia="宋体" w:hAnsi="宋体" w:cs="宋体" w:hint="eastAsia"/>
              </w:rPr>
              <w:t>°</w:t>
            </w:r>
          </w:p>
          <w:p w:rsidR="004E2D5F" w:rsidRDefault="00102D5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行程回差：≤</w:t>
            </w:r>
            <w:r>
              <w:rPr>
                <w:rFonts w:ascii="宋体" w:eastAsia="宋体" w:hAnsi="宋体" w:cs="宋体" w:hint="eastAsia"/>
              </w:rPr>
              <w:t>1mm</w:t>
            </w:r>
          </w:p>
          <w:p w:rsidR="004E2D5F" w:rsidRDefault="00102D5F">
            <w:pPr>
              <w:jc w:val="center"/>
            </w:pPr>
            <w:r>
              <w:rPr>
                <w:rFonts w:ascii="宋体" w:eastAsia="宋体" w:hAnsi="宋体" w:cs="宋体" w:hint="eastAsia"/>
              </w:rPr>
              <w:t>位置漂移：≤</w:t>
            </w:r>
            <w:r>
              <w:rPr>
                <w:rFonts w:ascii="宋体" w:eastAsia="宋体" w:hAnsi="宋体" w:cs="宋体" w:hint="eastAsia"/>
              </w:rPr>
              <w:t>0.25mm</w:t>
            </w:r>
          </w:p>
        </w:tc>
        <w:tc>
          <w:tcPr>
            <w:tcW w:w="2002" w:type="dxa"/>
            <w:vAlign w:val="center"/>
          </w:tcPr>
          <w:p w:rsidR="004E2D5F" w:rsidRDefault="005E0324">
            <w:pPr>
              <w:jc w:val="center"/>
            </w:pPr>
            <w:r>
              <w:rPr>
                <w:rFonts w:ascii="宋体" w:eastAsia="宋体" w:hAnsi="宋体" w:cs="宋体" w:hint="eastAsia"/>
              </w:rPr>
              <w:t>2026</w:t>
            </w:r>
            <w:r w:rsidR="00102D5F">
              <w:rPr>
                <w:rFonts w:ascii="宋体" w:eastAsia="宋体" w:hAnsi="宋体" w:cs="宋体" w:hint="eastAsia"/>
              </w:rPr>
              <w:t>年</w:t>
            </w:r>
            <w:r w:rsidR="00102D5F">
              <w:rPr>
                <w:rFonts w:ascii="宋体" w:eastAsia="宋体" w:hAnsi="宋体" w:cs="宋体" w:hint="eastAsia"/>
              </w:rPr>
              <w:t>7</w:t>
            </w:r>
            <w:r w:rsidR="00102D5F"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 w:hint="eastAsia"/>
              </w:rPr>
              <w:t>1</w:t>
            </w:r>
            <w:r w:rsidR="00102D5F"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4E2D5F" w:rsidRDefault="00102D5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4E2D5F">
        <w:tc>
          <w:tcPr>
            <w:tcW w:w="10564" w:type="dxa"/>
          </w:tcPr>
          <w:p w:rsidR="004E2D5F" w:rsidRDefault="00102D5F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4E2D5F">
        <w:trPr>
          <w:trHeight w:val="543"/>
        </w:trPr>
        <w:tc>
          <w:tcPr>
            <w:tcW w:w="10564" w:type="dxa"/>
            <w:vAlign w:val="center"/>
          </w:tcPr>
          <w:p w:rsidR="004E2D5F" w:rsidRDefault="00102D5F" w:rsidP="005E0324">
            <w:pPr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座椅</w:t>
            </w:r>
            <w:r w:rsidR="005E0324">
              <w:rPr>
                <w:rFonts w:ascii="宋体" w:eastAsia="宋体" w:hAnsi="宋体" w:cs="宋体" w:hint="eastAsia"/>
                <w:szCs w:val="21"/>
              </w:rPr>
              <w:t>负载75</w:t>
            </w:r>
            <w:r w:rsidR="005E0324">
              <w:rPr>
                <w:rFonts w:ascii="宋体" w:eastAsia="宋体" w:hAnsi="宋体" w:cs="宋体"/>
                <w:szCs w:val="21"/>
              </w:rPr>
              <w:t>kg</w:t>
            </w:r>
            <w:r w:rsidR="005E0324">
              <w:rPr>
                <w:rFonts w:ascii="宋体" w:eastAsia="宋体" w:hAnsi="宋体" w:cs="宋体" w:hint="eastAsia"/>
                <w:szCs w:val="21"/>
              </w:rPr>
              <w:t>假人</w:t>
            </w:r>
            <w:r>
              <w:rPr>
                <w:rFonts w:ascii="宋体" w:eastAsia="宋体" w:hAnsi="宋体" w:cs="宋体" w:hint="eastAsia"/>
                <w:szCs w:val="21"/>
              </w:rPr>
              <w:t>，</w:t>
            </w:r>
            <w:r w:rsidR="005E0324">
              <w:rPr>
                <w:rFonts w:ascii="宋体" w:eastAsia="宋体" w:hAnsi="宋体" w:cs="宋体" w:hint="eastAsia"/>
                <w:szCs w:val="21"/>
              </w:rPr>
              <w:t>震</w:t>
            </w:r>
            <w:r>
              <w:rPr>
                <w:rFonts w:ascii="宋体" w:eastAsia="宋体" w:hAnsi="宋体" w:cs="宋体" w:hint="eastAsia"/>
                <w:szCs w:val="21"/>
              </w:rPr>
              <w:t>动</w:t>
            </w:r>
            <w:r>
              <w:rPr>
                <w:rFonts w:ascii="宋体" w:eastAsia="宋体" w:hAnsi="宋体" w:cs="宋体" w:hint="eastAsia"/>
                <w:szCs w:val="21"/>
              </w:rPr>
              <w:t>200h</w:t>
            </w:r>
            <w:r w:rsidR="004400E6">
              <w:rPr>
                <w:rFonts w:ascii="宋体" w:eastAsia="宋体" w:hAnsi="宋体" w:cs="宋体" w:hint="eastAsia"/>
                <w:szCs w:val="21"/>
              </w:rPr>
              <w:t>，使用</w:t>
            </w:r>
            <w:r w:rsidR="004400E6">
              <w:rPr>
                <w:rFonts w:ascii="宋体" w:eastAsia="宋体" w:hAnsi="宋体" w:cs="宋体"/>
                <w:szCs w:val="21"/>
              </w:rPr>
              <w:t>戴姆勒</w:t>
            </w:r>
            <w:r w:rsidR="00DB3CB4">
              <w:rPr>
                <w:rFonts w:ascii="宋体" w:eastAsia="宋体" w:hAnsi="宋体" w:cs="宋体" w:hint="eastAsia"/>
                <w:szCs w:val="21"/>
              </w:rPr>
              <w:t>2</w:t>
            </w:r>
            <w:r w:rsidR="00DB3CB4">
              <w:rPr>
                <w:rFonts w:ascii="宋体" w:eastAsia="宋体" w:hAnsi="宋体" w:cs="宋体"/>
                <w:szCs w:val="21"/>
              </w:rPr>
              <w:t>h</w:t>
            </w:r>
            <w:r w:rsidR="004400E6">
              <w:rPr>
                <w:rFonts w:ascii="宋体" w:eastAsia="宋体" w:hAnsi="宋体" w:cs="宋体"/>
                <w:szCs w:val="21"/>
              </w:rPr>
              <w:t>路谱</w:t>
            </w:r>
            <w:r>
              <w:rPr>
                <w:rFonts w:ascii="宋体" w:eastAsia="宋体" w:hAnsi="宋体" w:cs="宋体" w:hint="eastAsia"/>
                <w:szCs w:val="21"/>
              </w:rPr>
              <w:t>。</w:t>
            </w:r>
          </w:p>
        </w:tc>
      </w:tr>
      <w:tr w:rsidR="004E2D5F">
        <w:tc>
          <w:tcPr>
            <w:tcW w:w="10564" w:type="dxa"/>
          </w:tcPr>
          <w:p w:rsidR="004E2D5F" w:rsidRDefault="00102D5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 w:hint="eastAsia"/>
                <w:b/>
              </w:rPr>
              <w:t>、评价标准</w:t>
            </w:r>
          </w:p>
        </w:tc>
      </w:tr>
      <w:tr w:rsidR="004E2D5F">
        <w:trPr>
          <w:trHeight w:val="514"/>
        </w:trPr>
        <w:tc>
          <w:tcPr>
            <w:tcW w:w="10564" w:type="dxa"/>
            <w:vAlign w:val="center"/>
          </w:tcPr>
          <w:p w:rsidR="004E2D5F" w:rsidRDefault="005E0324">
            <w:pPr>
              <w:rPr>
                <w:rFonts w:ascii="宋体" w:hAnsi="宋体"/>
                <w:color w:val="000000"/>
                <w:sz w:val="22"/>
              </w:rPr>
            </w:pPr>
            <w:r>
              <w:t>座椅骨架无裂痕且座椅各功能件仍能正常使用。</w:t>
            </w:r>
          </w:p>
        </w:tc>
      </w:tr>
    </w:tbl>
    <w:p w:rsidR="004E2D5F" w:rsidRDefault="00102D5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4E2D5F">
        <w:tc>
          <w:tcPr>
            <w:tcW w:w="10564" w:type="dxa"/>
          </w:tcPr>
          <w:p w:rsidR="004E2D5F" w:rsidRDefault="00102D5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、标准偏离</w:t>
            </w:r>
          </w:p>
        </w:tc>
      </w:tr>
      <w:tr w:rsidR="004E2D5F">
        <w:tc>
          <w:tcPr>
            <w:tcW w:w="10564" w:type="dxa"/>
          </w:tcPr>
          <w:p w:rsidR="004E2D5F" w:rsidRDefault="00102D5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4E2D5F" w:rsidRDefault="00102D5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4E2D5F">
        <w:tc>
          <w:tcPr>
            <w:tcW w:w="10564" w:type="dxa"/>
          </w:tcPr>
          <w:p w:rsidR="004E2D5F" w:rsidRDefault="00102D5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4E2D5F" w:rsidTr="005E0324">
        <w:trPr>
          <w:trHeight w:val="1583"/>
        </w:trPr>
        <w:tc>
          <w:tcPr>
            <w:tcW w:w="10564" w:type="dxa"/>
          </w:tcPr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0"/>
              <w:gridCol w:w="1719"/>
              <w:gridCol w:w="2420"/>
            </w:tblGrid>
            <w:tr w:rsidR="005E0324" w:rsidTr="005E0324">
              <w:trPr>
                <w:trHeight w:val="307"/>
              </w:trPr>
              <w:tc>
                <w:tcPr>
                  <w:tcW w:w="1810" w:type="dxa"/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Cs w:val="21"/>
                    </w:rPr>
                    <w:t>样品名称</w:t>
                  </w:r>
                </w:p>
              </w:tc>
              <w:tc>
                <w:tcPr>
                  <w:tcW w:w="1719" w:type="dxa"/>
                  <w:tcBorders>
                    <w:right w:val="single" w:sz="4" w:space="0" w:color="auto"/>
                  </w:tcBorders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Cs w:val="21"/>
                    </w:rPr>
                    <w:t>样品编号</w:t>
                  </w:r>
                </w:p>
              </w:tc>
              <w:tc>
                <w:tcPr>
                  <w:tcW w:w="2420" w:type="dxa"/>
                  <w:tcBorders>
                    <w:left w:val="single" w:sz="4" w:space="0" w:color="auto"/>
                  </w:tcBorders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Cs w:val="21"/>
                    </w:rPr>
                    <w:t>结果</w:t>
                  </w:r>
                </w:p>
              </w:tc>
            </w:tr>
            <w:tr w:rsidR="005E0324" w:rsidTr="005E0324">
              <w:trPr>
                <w:trHeight w:val="977"/>
              </w:trPr>
              <w:tc>
                <w:tcPr>
                  <w:tcW w:w="1810" w:type="dxa"/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驾驶员座椅总成</w:t>
                  </w:r>
                </w:p>
              </w:tc>
              <w:tc>
                <w:tcPr>
                  <w:tcW w:w="1719" w:type="dxa"/>
                  <w:tcBorders>
                    <w:right w:val="single" w:sz="4" w:space="0" w:color="auto"/>
                  </w:tcBorders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151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-001-202508</w:t>
                  </w:r>
                  <w:r>
                    <w:rPr>
                      <w:rFonts w:asciiTheme="minorEastAsia" w:hAnsiTheme="minor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2420" w:type="dxa"/>
                  <w:tcBorders>
                    <w:left w:val="single" w:sz="4" w:space="0" w:color="auto"/>
                  </w:tcBorders>
                  <w:vAlign w:val="center"/>
                </w:tcPr>
                <w:p w:rsidR="005E0324" w:rsidRDefault="005E0324" w:rsidP="005E0324">
                  <w:pPr>
                    <w:jc w:val="center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>
                    <w:t>座椅骨架无裂痕且座椅各功能件仍能正常使用</w:t>
                  </w:r>
                </w:p>
              </w:tc>
            </w:tr>
          </w:tbl>
          <w:p w:rsidR="004E2D5F" w:rsidRDefault="004E2D5F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4E2D5F" w:rsidRDefault="00102D5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4E2D5F">
        <w:trPr>
          <w:trHeight w:val="1802"/>
        </w:trPr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7618" cy="2285714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47618" cy="2285714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5F">
        <w:trPr>
          <w:trHeight w:val="269"/>
        </w:trPr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4E2D5F">
        <w:trPr>
          <w:trHeight w:val="1648"/>
        </w:trPr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3047618" cy="2285714"/>
                  <wp:effectExtent l="0" t="0" r="63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5F">
        <w:trPr>
          <w:trHeight w:val="282"/>
        </w:trPr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4E2D5F">
        <w:trPr>
          <w:trHeight w:val="1662"/>
        </w:trPr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3047618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47618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5F">
        <w:tc>
          <w:tcPr>
            <w:tcW w:w="10564" w:type="dxa"/>
          </w:tcPr>
          <w:p w:rsidR="004E2D5F" w:rsidRDefault="00102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4E2D5F" w:rsidRDefault="00102D5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4E2D5F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D5F" w:rsidRDefault="00102D5F">
      <w:r>
        <w:separator/>
      </w:r>
    </w:p>
  </w:endnote>
  <w:endnote w:type="continuationSeparator" w:id="0">
    <w:p w:rsidR="00102D5F" w:rsidRDefault="00102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D5F" w:rsidRDefault="00102D5F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D5F" w:rsidRDefault="00102D5F">
      <w:r>
        <w:separator/>
      </w:r>
    </w:p>
  </w:footnote>
  <w:footnote w:type="continuationSeparator" w:id="0">
    <w:p w:rsidR="00102D5F" w:rsidRDefault="00102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D5F" w:rsidRDefault="00102D5F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0" t="0" r="12065" b="17780"/>
          <wp:wrapNone/>
          <wp:docPr id="10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5E0324" w:rsidRPr="005E0324">
      <w:rPr>
        <w:rFonts w:ascii="宋体" w:eastAsia="宋体" w:hAnsi="宋体"/>
        <w:sz w:val="21"/>
        <w:szCs w:val="21"/>
      </w:rPr>
      <w:t>GR20250805SQS151-0308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C02FB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C02F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4E2D5F" w:rsidRDefault="00102D5F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60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0.25pt;height:639.75pt" o:ole="">
          <v:imagedata r:id="rId2" o:title=""/>
        </v:shape>
        <o:OLEObject Type="Embed" ProgID="Word.Document.12" ShapeID="_x0000_i1025" DrawAspect="Content" ObjectID="_1816774233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C02FB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C02F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457D80"/>
    <w:multiLevelType w:val="multilevel"/>
    <w:tmpl w:val="25457D8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7566D"/>
    <w:rsid w:val="000822BD"/>
    <w:rsid w:val="0008795F"/>
    <w:rsid w:val="00093D31"/>
    <w:rsid w:val="00096C04"/>
    <w:rsid w:val="000B2E21"/>
    <w:rsid w:val="000C11F8"/>
    <w:rsid w:val="000C1BE7"/>
    <w:rsid w:val="000D4C7F"/>
    <w:rsid w:val="000E1074"/>
    <w:rsid w:val="000E3F02"/>
    <w:rsid w:val="000F2DA9"/>
    <w:rsid w:val="000F66D9"/>
    <w:rsid w:val="00102D5F"/>
    <w:rsid w:val="001077F4"/>
    <w:rsid w:val="00113905"/>
    <w:rsid w:val="00115511"/>
    <w:rsid w:val="00121B08"/>
    <w:rsid w:val="001248B2"/>
    <w:rsid w:val="00125DC5"/>
    <w:rsid w:val="001306A6"/>
    <w:rsid w:val="00134912"/>
    <w:rsid w:val="00137587"/>
    <w:rsid w:val="0014655F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E4822"/>
    <w:rsid w:val="001F4205"/>
    <w:rsid w:val="00200AD5"/>
    <w:rsid w:val="002324CE"/>
    <w:rsid w:val="00235C75"/>
    <w:rsid w:val="00240336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34B78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400E6"/>
    <w:rsid w:val="00451300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2D5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1F4F"/>
    <w:rsid w:val="00532FF6"/>
    <w:rsid w:val="00533389"/>
    <w:rsid w:val="005339BC"/>
    <w:rsid w:val="00542EFF"/>
    <w:rsid w:val="00547453"/>
    <w:rsid w:val="00562B59"/>
    <w:rsid w:val="005749FF"/>
    <w:rsid w:val="0057691F"/>
    <w:rsid w:val="00576E13"/>
    <w:rsid w:val="005912E6"/>
    <w:rsid w:val="0059299A"/>
    <w:rsid w:val="005A1C75"/>
    <w:rsid w:val="005A1E48"/>
    <w:rsid w:val="005A61DD"/>
    <w:rsid w:val="005B64B6"/>
    <w:rsid w:val="005B6CFE"/>
    <w:rsid w:val="005C38D9"/>
    <w:rsid w:val="005D7F76"/>
    <w:rsid w:val="005E0324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02FB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2151"/>
    <w:rsid w:val="0098343E"/>
    <w:rsid w:val="00983EDF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4FB0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AF74A5"/>
    <w:rsid w:val="00B14235"/>
    <w:rsid w:val="00B16631"/>
    <w:rsid w:val="00B16947"/>
    <w:rsid w:val="00B20F3F"/>
    <w:rsid w:val="00B21967"/>
    <w:rsid w:val="00B26B56"/>
    <w:rsid w:val="00B448CA"/>
    <w:rsid w:val="00B551D3"/>
    <w:rsid w:val="00B5754E"/>
    <w:rsid w:val="00B611AA"/>
    <w:rsid w:val="00B749BE"/>
    <w:rsid w:val="00B81584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76A13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4198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7E2"/>
    <w:rsid w:val="00D95687"/>
    <w:rsid w:val="00DA03C3"/>
    <w:rsid w:val="00DA254D"/>
    <w:rsid w:val="00DB3CB4"/>
    <w:rsid w:val="00DC4303"/>
    <w:rsid w:val="00DC4540"/>
    <w:rsid w:val="00DC72CA"/>
    <w:rsid w:val="00DC759B"/>
    <w:rsid w:val="00DE1D71"/>
    <w:rsid w:val="00DE3318"/>
    <w:rsid w:val="00DF1959"/>
    <w:rsid w:val="00DF3BD6"/>
    <w:rsid w:val="00E00E88"/>
    <w:rsid w:val="00E215EF"/>
    <w:rsid w:val="00E2539A"/>
    <w:rsid w:val="00E26C78"/>
    <w:rsid w:val="00E27DE1"/>
    <w:rsid w:val="00E520C0"/>
    <w:rsid w:val="00E83170"/>
    <w:rsid w:val="00E832D7"/>
    <w:rsid w:val="00E87AE2"/>
    <w:rsid w:val="00E940D0"/>
    <w:rsid w:val="00E95975"/>
    <w:rsid w:val="00E96E0B"/>
    <w:rsid w:val="00EA2E63"/>
    <w:rsid w:val="00EA3FE9"/>
    <w:rsid w:val="00EB2A3D"/>
    <w:rsid w:val="00EC37E2"/>
    <w:rsid w:val="00EC43A2"/>
    <w:rsid w:val="00EE2876"/>
    <w:rsid w:val="00EE5FC3"/>
    <w:rsid w:val="00EE6B6C"/>
    <w:rsid w:val="00EF1AD1"/>
    <w:rsid w:val="00EF7411"/>
    <w:rsid w:val="00F004B8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2AD6816"/>
    <w:rsid w:val="053F4FC4"/>
    <w:rsid w:val="07B10DE0"/>
    <w:rsid w:val="0F4F35B5"/>
    <w:rsid w:val="1D100F23"/>
    <w:rsid w:val="22FE7BA7"/>
    <w:rsid w:val="25C44807"/>
    <w:rsid w:val="2A8A1181"/>
    <w:rsid w:val="2D9A53B3"/>
    <w:rsid w:val="375C1486"/>
    <w:rsid w:val="3A091153"/>
    <w:rsid w:val="3A9E028E"/>
    <w:rsid w:val="3C8543D2"/>
    <w:rsid w:val="3ECF7E9E"/>
    <w:rsid w:val="40055B41"/>
    <w:rsid w:val="44E90E36"/>
    <w:rsid w:val="4C2B0664"/>
    <w:rsid w:val="5184020A"/>
    <w:rsid w:val="53C71F85"/>
    <w:rsid w:val="62DF0DE5"/>
    <w:rsid w:val="773D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AEDC2CE-9A14-4CE7-B4C8-D01CD316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178</Words>
  <Characters>1015</Characters>
  <Application>Microsoft Office Word</Application>
  <DocSecurity>0</DocSecurity>
  <Lines>8</Lines>
  <Paragraphs>2</Paragraphs>
  <ScaleCrop>false</ScaleCrop>
  <Company>微软中国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8</cp:revision>
  <cp:lastPrinted>2022-10-10T02:34:00Z</cp:lastPrinted>
  <dcterms:created xsi:type="dcterms:W3CDTF">2022-10-19T02:44:00Z</dcterms:created>
  <dcterms:modified xsi:type="dcterms:W3CDTF">2025-08-15T06:44:00Z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8F773894B0254723B587FFC764A71CC1_13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