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AA646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7478D3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A6467">
              <w:rPr>
                <w:rFonts w:ascii="宋体" w:hAnsi="宋体" w:cs="宋体"/>
                <w:kern w:val="0"/>
                <w:sz w:val="24"/>
              </w:rPr>
              <w:t>19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  <w:r w:rsidR="009C171A">
              <w:rPr>
                <w:rFonts w:ascii="宋体" w:hAnsi="宋体" w:cs="宋体" w:hint="eastAsia"/>
                <w:kern w:val="0"/>
                <w:sz w:val="24"/>
              </w:rPr>
              <w:t>、吉利远程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6467" w:rsidP="001D77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赵军伟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6467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</w:t>
            </w:r>
            <w:r w:rsidR="007478D3"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AA6467" w:rsidP="00154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右舵座椅技术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747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餐费：6</w:t>
            </w:r>
            <w:r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6467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刘宝维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AA6467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bookmarkStart w:id="0" w:name="_GoBack"/>
            <w:bookmarkEnd w:id="0"/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E6A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A6467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653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E0" w:rsidRDefault="003214E0" w:rsidP="009C7058">
      <w:r>
        <w:separator/>
      </w:r>
    </w:p>
  </w:endnote>
  <w:endnote w:type="continuationSeparator" w:id="0">
    <w:p w:rsidR="003214E0" w:rsidRDefault="003214E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E0" w:rsidRDefault="003214E0" w:rsidP="009C7058">
      <w:r>
        <w:separator/>
      </w:r>
    </w:p>
  </w:footnote>
  <w:footnote w:type="continuationSeparator" w:id="0">
    <w:p w:rsidR="003214E0" w:rsidRDefault="003214E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AD076E1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F671-F6F7-406F-9C81-86E849E7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43</cp:revision>
  <cp:lastPrinted>2025-01-21T03:54:00Z</cp:lastPrinted>
  <dcterms:created xsi:type="dcterms:W3CDTF">2023-01-28T01:19:00Z</dcterms:created>
  <dcterms:modified xsi:type="dcterms:W3CDTF">2025-08-19T00:39:00Z</dcterms:modified>
</cp:coreProperties>
</file>