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42" w:rsidRPr="001E12E7" w:rsidRDefault="00755002">
      <w:pPr>
        <w:jc w:val="center"/>
        <w:rPr>
          <w:sz w:val="44"/>
          <w:szCs w:val="44"/>
        </w:rPr>
      </w:pPr>
      <w:r w:rsidRPr="001E12E7">
        <w:rPr>
          <w:rFonts w:hint="eastAsia"/>
          <w:sz w:val="44"/>
          <w:szCs w:val="44"/>
        </w:rPr>
        <w:t>租赁意向书</w:t>
      </w:r>
    </w:p>
    <w:p w:rsidR="00763942" w:rsidRPr="001E12E7" w:rsidRDefault="0076394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763942" w:rsidRPr="001E12E7" w:rsidRDefault="0075500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出租方：锋创科技发展（北京）有限公司</w:t>
      </w:r>
    </w:p>
    <w:p w:rsidR="00763942" w:rsidRPr="001E12E7" w:rsidRDefault="0075500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承租方：</w:t>
      </w:r>
      <w:r w:rsidRPr="001E12E7">
        <w:rPr>
          <w:sz w:val="24"/>
          <w:szCs w:val="24"/>
        </w:rPr>
        <w:t>北京光华荣昌汽车部件有限公司</w:t>
      </w:r>
    </w:p>
    <w:p w:rsidR="00763942" w:rsidRPr="001E12E7" w:rsidRDefault="0076394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鉴于承租方有意向承租锋创科技园</w:t>
      </w:r>
      <w:r w:rsidRPr="001E12E7">
        <w:rPr>
          <w:rFonts w:asciiTheme="minorEastAsia" w:hAnsiTheme="minorEastAsia"/>
          <w:sz w:val="24"/>
          <w:szCs w:val="24"/>
        </w:rPr>
        <w:t>13</w:t>
      </w:r>
      <w:r w:rsidRPr="001E12E7">
        <w:rPr>
          <w:rFonts w:asciiTheme="minorEastAsia" w:hAnsiTheme="minorEastAsia" w:hint="eastAsia"/>
          <w:sz w:val="24"/>
          <w:szCs w:val="24"/>
        </w:rPr>
        <w:t>号楼1</w:t>
      </w:r>
      <w:r w:rsidRPr="001E12E7">
        <w:rPr>
          <w:rFonts w:asciiTheme="minorEastAsia" w:hAnsiTheme="minorEastAsia"/>
          <w:sz w:val="24"/>
          <w:szCs w:val="24"/>
        </w:rPr>
        <w:t>-7</w:t>
      </w:r>
      <w:r w:rsidRPr="001E12E7">
        <w:rPr>
          <w:rFonts w:asciiTheme="minorEastAsia" w:hAnsiTheme="minorEastAsia" w:hint="eastAsia"/>
          <w:sz w:val="24"/>
          <w:szCs w:val="24"/>
        </w:rPr>
        <w:t>层（以下简称“该房屋”），故经双方友好协商，就相关事宜双方约定如下：</w:t>
      </w:r>
    </w:p>
    <w:p w:rsidR="00763942" w:rsidRPr="001E12E7" w:rsidRDefault="00763942" w:rsidP="00F3755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b/>
          <w:bCs/>
          <w:sz w:val="24"/>
          <w:szCs w:val="24"/>
        </w:rPr>
      </w:pPr>
      <w:r w:rsidRPr="001E12E7">
        <w:rPr>
          <w:rFonts w:asciiTheme="minorEastAsia" w:hAnsiTheme="minorEastAsia" w:hint="eastAsia"/>
          <w:b/>
          <w:bCs/>
          <w:sz w:val="24"/>
          <w:szCs w:val="24"/>
        </w:rPr>
        <w:t>一、租赁房屋信息：</w:t>
      </w: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该房屋产权人为锋创科技发展（北京）有限公司单独所有，位于北京经济技术开发区科创十三街1</w:t>
      </w:r>
      <w:r w:rsidRPr="001E12E7">
        <w:rPr>
          <w:rFonts w:asciiTheme="minorEastAsia" w:hAnsiTheme="minorEastAsia"/>
          <w:sz w:val="24"/>
          <w:szCs w:val="24"/>
        </w:rPr>
        <w:t>8</w:t>
      </w:r>
      <w:r w:rsidRPr="001E12E7">
        <w:rPr>
          <w:rFonts w:asciiTheme="minorEastAsia" w:hAnsiTheme="minorEastAsia" w:hint="eastAsia"/>
          <w:sz w:val="24"/>
          <w:szCs w:val="24"/>
        </w:rPr>
        <w:t>号院</w:t>
      </w:r>
      <w:r w:rsidR="003E506D" w:rsidRPr="001E12E7">
        <w:rPr>
          <w:rFonts w:asciiTheme="minorEastAsia" w:hAnsiTheme="minorEastAsia"/>
          <w:sz w:val="24"/>
          <w:szCs w:val="24"/>
        </w:rPr>
        <w:t>13</w:t>
      </w:r>
      <w:r w:rsidRPr="001E12E7">
        <w:rPr>
          <w:rFonts w:asciiTheme="minorEastAsia" w:hAnsiTheme="minorEastAsia" w:hint="eastAsia"/>
          <w:sz w:val="24"/>
          <w:szCs w:val="24"/>
        </w:rPr>
        <w:t>号楼地上1</w:t>
      </w:r>
      <w:r w:rsidRPr="001E12E7">
        <w:rPr>
          <w:rFonts w:asciiTheme="minorEastAsia" w:hAnsiTheme="minorEastAsia"/>
          <w:sz w:val="24"/>
          <w:szCs w:val="24"/>
        </w:rPr>
        <w:t>-</w:t>
      </w:r>
      <w:r w:rsidRPr="001E12E7">
        <w:rPr>
          <w:rFonts w:asciiTheme="minorEastAsia" w:hAnsiTheme="minorEastAsia" w:hint="eastAsia"/>
          <w:sz w:val="24"/>
          <w:szCs w:val="24"/>
        </w:rPr>
        <w:t>7层，建筑面积</w:t>
      </w:r>
      <w:bookmarkStart w:id="0" w:name="OLE_LINK4"/>
      <w:r w:rsidRPr="001E12E7">
        <w:rPr>
          <w:rFonts w:asciiTheme="minorEastAsia" w:hAnsiTheme="minorEastAsia" w:hint="eastAsia"/>
          <w:sz w:val="24"/>
          <w:szCs w:val="24"/>
        </w:rPr>
        <w:t>3</w:t>
      </w:r>
      <w:r w:rsidRPr="001E12E7">
        <w:rPr>
          <w:rFonts w:asciiTheme="minorEastAsia" w:hAnsiTheme="minorEastAsia"/>
          <w:sz w:val="24"/>
          <w:szCs w:val="24"/>
        </w:rPr>
        <w:t>534.5</w:t>
      </w:r>
      <w:r w:rsidRPr="001E12E7">
        <w:rPr>
          <w:rFonts w:asciiTheme="minorEastAsia" w:hAnsiTheme="minorEastAsia" w:hint="eastAsia"/>
          <w:sz w:val="24"/>
          <w:szCs w:val="24"/>
        </w:rPr>
        <w:t>平米</w:t>
      </w:r>
      <w:bookmarkEnd w:id="0"/>
      <w:r w:rsidRPr="001E12E7">
        <w:rPr>
          <w:rFonts w:asciiTheme="minorEastAsia" w:hAnsiTheme="minorEastAsia" w:hint="eastAsia"/>
          <w:sz w:val="24"/>
          <w:szCs w:val="24"/>
        </w:rPr>
        <w:t>，用途为：研发办公和生产。物业管理公司为：北京世纪帕克科技有限公司。</w:t>
      </w:r>
    </w:p>
    <w:p w:rsidR="00763942" w:rsidRPr="001E12E7" w:rsidRDefault="0076394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b/>
          <w:bCs/>
          <w:sz w:val="24"/>
          <w:szCs w:val="24"/>
        </w:rPr>
      </w:pPr>
      <w:r w:rsidRPr="001E12E7">
        <w:rPr>
          <w:rFonts w:asciiTheme="minorEastAsia" w:hAnsiTheme="minorEastAsia" w:hint="eastAsia"/>
          <w:b/>
          <w:bCs/>
          <w:sz w:val="24"/>
          <w:szCs w:val="24"/>
        </w:rPr>
        <w:t>二、租赁条件</w:t>
      </w: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1、租金</w:t>
      </w: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租金标准：包含净租金、物业费（0.3元/平米/天供暖已包含在物业费中)。</w:t>
      </w:r>
    </w:p>
    <w:tbl>
      <w:tblPr>
        <w:tblW w:w="6772" w:type="dxa"/>
        <w:tblInd w:w="988" w:type="dxa"/>
        <w:tblLook w:val="04A0"/>
      </w:tblPr>
      <w:tblGrid>
        <w:gridCol w:w="1641"/>
        <w:gridCol w:w="5131"/>
      </w:tblGrid>
      <w:tr w:rsidR="001E12E7" w:rsidRPr="001E12E7">
        <w:trPr>
          <w:trHeight w:val="23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租金单价</w:t>
            </w:r>
          </w:p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（含物业、供暖）</w:t>
            </w:r>
          </w:p>
        </w:tc>
      </w:tr>
      <w:tr w:rsidR="001E12E7" w:rsidRPr="001E12E7">
        <w:trPr>
          <w:trHeight w:val="239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第一年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2.3元/平米/天</w:t>
            </w:r>
          </w:p>
        </w:tc>
      </w:tr>
      <w:tr w:rsidR="001E12E7" w:rsidRPr="001E12E7">
        <w:trPr>
          <w:trHeight w:val="239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第二年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2.3元/平米/天</w:t>
            </w:r>
          </w:p>
        </w:tc>
      </w:tr>
      <w:tr w:rsidR="001E12E7" w:rsidRPr="001E12E7">
        <w:trPr>
          <w:trHeight w:val="239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第三年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2.3元/平米/天</w:t>
            </w:r>
          </w:p>
        </w:tc>
      </w:tr>
      <w:tr w:rsidR="001E12E7" w:rsidRPr="001E12E7">
        <w:trPr>
          <w:trHeight w:val="239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第四年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2.4元/平米/天</w:t>
            </w:r>
          </w:p>
        </w:tc>
      </w:tr>
      <w:tr w:rsidR="00763942" w:rsidRPr="001E12E7">
        <w:trPr>
          <w:trHeight w:val="239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第五年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42" w:rsidRPr="001E12E7" w:rsidRDefault="0075500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12E7">
              <w:rPr>
                <w:rFonts w:asciiTheme="minorEastAsia" w:hAnsiTheme="minorEastAsia" w:hint="eastAsia"/>
                <w:sz w:val="24"/>
                <w:szCs w:val="24"/>
              </w:rPr>
              <w:t>2.5元/平米/天</w:t>
            </w:r>
          </w:p>
        </w:tc>
      </w:tr>
    </w:tbl>
    <w:p w:rsidR="00763942" w:rsidRPr="001E12E7" w:rsidRDefault="0076394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/>
          <w:sz w:val="24"/>
          <w:szCs w:val="24"/>
        </w:rPr>
        <w:t>2、</w:t>
      </w:r>
      <w:r w:rsidRPr="001E12E7">
        <w:rPr>
          <w:rFonts w:asciiTheme="minorEastAsia" w:hAnsiTheme="minorEastAsia" w:hint="eastAsia"/>
          <w:sz w:val="24"/>
          <w:szCs w:val="24"/>
        </w:rPr>
        <w:t>租期：5年；</w:t>
      </w:r>
    </w:p>
    <w:p w:rsidR="00C65609" w:rsidRPr="001E12E7" w:rsidRDefault="00755002" w:rsidP="00886896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/>
          <w:sz w:val="24"/>
          <w:szCs w:val="24"/>
        </w:rPr>
        <w:t>3、</w:t>
      </w:r>
      <w:r w:rsidRPr="001E12E7">
        <w:rPr>
          <w:rFonts w:asciiTheme="minorEastAsia" w:hAnsiTheme="minorEastAsia" w:hint="eastAsia"/>
          <w:sz w:val="24"/>
          <w:szCs w:val="24"/>
        </w:rPr>
        <w:t>支付方式：押三付三</w:t>
      </w:r>
    </w:p>
    <w:p w:rsidR="00EC113D" w:rsidRPr="001E12E7" w:rsidRDefault="00EC113D" w:rsidP="00EC113D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押金：《房屋租赁合同》押金数额为三个月租金总额</w:t>
      </w:r>
      <w:bookmarkStart w:id="1" w:name="OLE_LINK5"/>
      <w:r w:rsidRPr="001E12E7">
        <w:rPr>
          <w:rFonts w:asciiTheme="minorEastAsia" w:hAnsiTheme="minorEastAsia" w:hint="eastAsia"/>
          <w:sz w:val="24"/>
          <w:szCs w:val="24"/>
        </w:rPr>
        <w:t>，在《房屋租赁合同》签订后3个工作日内支付。</w:t>
      </w:r>
    </w:p>
    <w:bookmarkEnd w:id="1"/>
    <w:p w:rsidR="00EC113D" w:rsidRPr="001E12E7" w:rsidRDefault="00C65609" w:rsidP="00EC113D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首期租金包括：</w:t>
      </w:r>
    </w:p>
    <w:p w:rsidR="00EC113D" w:rsidRPr="001E12E7" w:rsidRDefault="00EC113D" w:rsidP="00EC113D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bookmarkStart w:id="2" w:name="OLE_LINK3"/>
      <w:r w:rsidRPr="001E12E7">
        <w:rPr>
          <w:rFonts w:asciiTheme="minorEastAsia" w:hAnsiTheme="minorEastAsia" w:hint="eastAsia"/>
          <w:sz w:val="24"/>
          <w:szCs w:val="24"/>
        </w:rPr>
        <w:t>（1）</w:t>
      </w:r>
      <w:r w:rsidR="00C65609" w:rsidRPr="001E12E7">
        <w:rPr>
          <w:rFonts w:asciiTheme="minorEastAsia" w:hAnsiTheme="minorEastAsia" w:hint="eastAsia"/>
          <w:sz w:val="24"/>
          <w:szCs w:val="24"/>
        </w:rPr>
        <w:t>免租期应支付的物业费</w:t>
      </w:r>
      <w:r w:rsidRPr="001E12E7">
        <w:rPr>
          <w:rFonts w:asciiTheme="minorEastAsia" w:hAnsiTheme="minorEastAsia" w:hint="eastAsia"/>
          <w:sz w:val="24"/>
          <w:szCs w:val="24"/>
        </w:rPr>
        <w:t>，在《房屋租赁合同》签订后3个工作日内支付。</w:t>
      </w:r>
    </w:p>
    <w:bookmarkEnd w:id="2"/>
    <w:p w:rsidR="00EC113D" w:rsidRPr="001E12E7" w:rsidRDefault="00EC113D" w:rsidP="00EC113D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lastRenderedPageBreak/>
        <w:t>（2）首期租金共3个月，其中1个月租金于2</w:t>
      </w:r>
      <w:r w:rsidRPr="001E12E7">
        <w:rPr>
          <w:rFonts w:asciiTheme="minorEastAsia" w:hAnsiTheme="minorEastAsia"/>
          <w:sz w:val="24"/>
          <w:szCs w:val="24"/>
        </w:rPr>
        <w:t>025</w:t>
      </w:r>
      <w:r w:rsidRPr="001E12E7">
        <w:rPr>
          <w:rFonts w:asciiTheme="minorEastAsia" w:hAnsiTheme="minorEastAsia" w:hint="eastAsia"/>
          <w:sz w:val="24"/>
          <w:szCs w:val="24"/>
        </w:rPr>
        <w:t>年</w:t>
      </w:r>
      <w:r w:rsidRPr="001E12E7">
        <w:rPr>
          <w:rFonts w:asciiTheme="minorEastAsia" w:hAnsiTheme="minorEastAsia"/>
          <w:sz w:val="24"/>
          <w:szCs w:val="24"/>
        </w:rPr>
        <w:t>10</w:t>
      </w:r>
      <w:r w:rsidRPr="001E12E7">
        <w:rPr>
          <w:rFonts w:asciiTheme="minorEastAsia" w:hAnsiTheme="minorEastAsia" w:hint="eastAsia"/>
          <w:sz w:val="24"/>
          <w:szCs w:val="24"/>
        </w:rPr>
        <w:t>月</w:t>
      </w:r>
      <w:r w:rsidR="008B3ABD" w:rsidRPr="001E12E7">
        <w:rPr>
          <w:rFonts w:asciiTheme="minorEastAsia" w:hAnsiTheme="minorEastAsia"/>
          <w:sz w:val="24"/>
          <w:szCs w:val="24"/>
        </w:rPr>
        <w:t>30</w:t>
      </w:r>
      <w:r w:rsidRPr="001E12E7">
        <w:rPr>
          <w:rFonts w:asciiTheme="minorEastAsia" w:hAnsiTheme="minorEastAsia" w:hint="eastAsia"/>
          <w:sz w:val="24"/>
          <w:szCs w:val="24"/>
        </w:rPr>
        <w:t>日</w:t>
      </w:r>
      <w:r w:rsidR="00D6320F" w:rsidRPr="001E12E7">
        <w:rPr>
          <w:rFonts w:asciiTheme="minorEastAsia" w:hAnsiTheme="minorEastAsia" w:hint="eastAsia"/>
          <w:sz w:val="24"/>
          <w:szCs w:val="24"/>
        </w:rPr>
        <w:t>前</w:t>
      </w:r>
      <w:r w:rsidRPr="001E12E7">
        <w:rPr>
          <w:rFonts w:asciiTheme="minorEastAsia" w:hAnsiTheme="minorEastAsia" w:hint="eastAsia"/>
          <w:sz w:val="24"/>
          <w:szCs w:val="24"/>
        </w:rPr>
        <w:t>支付，剩余2个月租金及物业管理费于2</w:t>
      </w:r>
      <w:r w:rsidRPr="001E12E7">
        <w:rPr>
          <w:rFonts w:asciiTheme="minorEastAsia" w:hAnsiTheme="minorEastAsia"/>
          <w:sz w:val="24"/>
          <w:szCs w:val="24"/>
        </w:rPr>
        <w:t>025</w:t>
      </w:r>
      <w:r w:rsidRPr="001E12E7">
        <w:rPr>
          <w:rFonts w:asciiTheme="minorEastAsia" w:hAnsiTheme="minorEastAsia" w:hint="eastAsia"/>
          <w:sz w:val="24"/>
          <w:szCs w:val="24"/>
        </w:rPr>
        <w:t>年1</w:t>
      </w:r>
      <w:r w:rsidRPr="001E12E7">
        <w:rPr>
          <w:rFonts w:asciiTheme="minorEastAsia" w:hAnsiTheme="minorEastAsia"/>
          <w:sz w:val="24"/>
          <w:szCs w:val="24"/>
        </w:rPr>
        <w:t>1</w:t>
      </w:r>
      <w:r w:rsidRPr="001E12E7">
        <w:rPr>
          <w:rFonts w:asciiTheme="minorEastAsia" w:hAnsiTheme="minorEastAsia" w:hint="eastAsia"/>
          <w:sz w:val="24"/>
          <w:szCs w:val="24"/>
        </w:rPr>
        <w:t>月</w:t>
      </w:r>
      <w:r w:rsidRPr="001E12E7">
        <w:rPr>
          <w:rFonts w:asciiTheme="minorEastAsia" w:hAnsiTheme="minorEastAsia"/>
          <w:sz w:val="24"/>
          <w:szCs w:val="24"/>
        </w:rPr>
        <w:t>30</w:t>
      </w:r>
      <w:r w:rsidRPr="001E12E7">
        <w:rPr>
          <w:rFonts w:asciiTheme="minorEastAsia" w:hAnsiTheme="minorEastAsia" w:hint="eastAsia"/>
          <w:sz w:val="24"/>
          <w:szCs w:val="24"/>
        </w:rPr>
        <w:t>日前一次性支付。</w:t>
      </w:r>
    </w:p>
    <w:p w:rsidR="00763942" w:rsidRPr="001E12E7" w:rsidRDefault="00886896" w:rsidP="00886896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从第二期开始每期租期开始日前1</w:t>
      </w:r>
      <w:r w:rsidRPr="001E12E7">
        <w:rPr>
          <w:rFonts w:asciiTheme="minorEastAsia" w:hAnsiTheme="minorEastAsia"/>
          <w:sz w:val="24"/>
          <w:szCs w:val="24"/>
        </w:rPr>
        <w:t>5</w:t>
      </w:r>
      <w:r w:rsidRPr="001E12E7">
        <w:rPr>
          <w:rFonts w:asciiTheme="minorEastAsia" w:hAnsiTheme="minorEastAsia" w:hint="eastAsia"/>
          <w:sz w:val="24"/>
          <w:szCs w:val="24"/>
        </w:rPr>
        <w:t>个自然日支付下一期租金（三个月租金）。租赁合同租期到期后且承租方履行完合同约定相关责任后7 个自然日内无息退还租房押金。</w:t>
      </w:r>
    </w:p>
    <w:p w:rsidR="00763942" w:rsidRPr="002D1909" w:rsidRDefault="000D551E">
      <w:pPr>
        <w:spacing w:line="360" w:lineRule="auto"/>
        <w:ind w:firstLine="555"/>
        <w:rPr>
          <w:rFonts w:asciiTheme="minorEastAsia" w:hAnsiTheme="minorEastAsia"/>
          <w:color w:val="FF0000"/>
          <w:sz w:val="24"/>
          <w:szCs w:val="24"/>
        </w:rPr>
      </w:pPr>
      <w:r w:rsidRPr="002D1909">
        <w:rPr>
          <w:rFonts w:asciiTheme="minorEastAsia" w:hAnsiTheme="minorEastAsia"/>
          <w:color w:val="FF0000"/>
          <w:sz w:val="24"/>
          <w:szCs w:val="24"/>
        </w:rPr>
        <w:t>4</w:t>
      </w:r>
      <w:r w:rsidR="00755002" w:rsidRPr="002D1909">
        <w:rPr>
          <w:rFonts w:asciiTheme="minorEastAsia" w:hAnsiTheme="minorEastAsia"/>
          <w:color w:val="FF0000"/>
          <w:sz w:val="24"/>
          <w:szCs w:val="24"/>
        </w:rPr>
        <w:t>、</w:t>
      </w:r>
      <w:r w:rsidR="00755002" w:rsidRPr="002D1909">
        <w:rPr>
          <w:rFonts w:asciiTheme="minorEastAsia" w:hAnsiTheme="minorEastAsia" w:hint="eastAsia"/>
          <w:color w:val="FF0000"/>
          <w:sz w:val="24"/>
          <w:szCs w:val="24"/>
        </w:rPr>
        <w:t>交付日期：</w:t>
      </w:r>
      <w:r w:rsidR="00755002" w:rsidRPr="002D1909">
        <w:rPr>
          <w:rFonts w:asciiTheme="minorEastAsia" w:hAnsiTheme="minorEastAsia"/>
          <w:color w:val="FF0000"/>
          <w:sz w:val="24"/>
          <w:szCs w:val="24"/>
        </w:rPr>
        <w:t>2025</w:t>
      </w:r>
      <w:r w:rsidR="00755002" w:rsidRPr="002D1909">
        <w:rPr>
          <w:rFonts w:asciiTheme="minorEastAsia" w:hAnsiTheme="minorEastAsia" w:hint="eastAsia"/>
          <w:color w:val="FF0000"/>
          <w:sz w:val="24"/>
          <w:szCs w:val="24"/>
        </w:rPr>
        <w:t>年</w:t>
      </w:r>
      <w:r w:rsidRPr="002D1909">
        <w:rPr>
          <w:rFonts w:asciiTheme="minorEastAsia" w:hAnsiTheme="minorEastAsia" w:hint="eastAsia"/>
          <w:color w:val="FF0000"/>
          <w:sz w:val="24"/>
          <w:szCs w:val="24"/>
        </w:rPr>
        <w:t>9</w:t>
      </w:r>
      <w:r w:rsidR="00755002" w:rsidRPr="002D1909">
        <w:rPr>
          <w:rFonts w:asciiTheme="minorEastAsia" w:hAnsiTheme="minorEastAsia" w:hint="eastAsia"/>
          <w:color w:val="FF0000"/>
          <w:sz w:val="24"/>
          <w:szCs w:val="24"/>
        </w:rPr>
        <w:t>月1</w:t>
      </w:r>
      <w:r w:rsidR="00046618" w:rsidRPr="002D1909">
        <w:rPr>
          <w:rFonts w:asciiTheme="minorEastAsia" w:hAnsiTheme="minorEastAsia"/>
          <w:color w:val="FF0000"/>
          <w:sz w:val="24"/>
          <w:szCs w:val="24"/>
        </w:rPr>
        <w:t>0</w:t>
      </w:r>
      <w:r w:rsidR="00755002" w:rsidRPr="002D1909">
        <w:rPr>
          <w:rFonts w:asciiTheme="minorEastAsia" w:hAnsiTheme="minorEastAsia" w:hint="eastAsia"/>
          <w:color w:val="FF0000"/>
          <w:sz w:val="24"/>
          <w:szCs w:val="24"/>
        </w:rPr>
        <w:t>日，最终以承租方</w:t>
      </w:r>
      <w:r w:rsidRPr="002D1909">
        <w:rPr>
          <w:rFonts w:asciiTheme="minorEastAsia" w:hAnsiTheme="minorEastAsia" w:hint="eastAsia"/>
          <w:color w:val="FF0000"/>
          <w:sz w:val="24"/>
          <w:szCs w:val="24"/>
        </w:rPr>
        <w:t>完成</w:t>
      </w:r>
      <w:r w:rsidR="00755002" w:rsidRPr="002D1909">
        <w:rPr>
          <w:rFonts w:asciiTheme="minorEastAsia" w:hAnsiTheme="minorEastAsia" w:hint="eastAsia"/>
          <w:color w:val="FF0000"/>
          <w:sz w:val="24"/>
          <w:szCs w:val="24"/>
        </w:rPr>
        <w:t>《房屋租赁合同》</w:t>
      </w:r>
      <w:r w:rsidRPr="002D1909">
        <w:rPr>
          <w:rFonts w:asciiTheme="minorEastAsia" w:hAnsiTheme="minorEastAsia" w:hint="eastAsia"/>
          <w:color w:val="FF0000"/>
          <w:sz w:val="24"/>
          <w:szCs w:val="24"/>
        </w:rPr>
        <w:t>签订并支付合同</w:t>
      </w:r>
      <w:r w:rsidR="00122E50" w:rsidRPr="002D1909">
        <w:rPr>
          <w:rFonts w:asciiTheme="minorEastAsia" w:hAnsiTheme="minorEastAsia" w:hint="eastAsia"/>
          <w:color w:val="FF0000"/>
          <w:sz w:val="24"/>
          <w:szCs w:val="24"/>
        </w:rPr>
        <w:t>押金及</w:t>
      </w:r>
      <w:r w:rsidR="002F6779" w:rsidRPr="002D1909">
        <w:rPr>
          <w:rFonts w:asciiTheme="minorEastAsia" w:hAnsiTheme="minorEastAsia" w:hint="eastAsia"/>
          <w:color w:val="FF0000"/>
          <w:sz w:val="24"/>
          <w:szCs w:val="24"/>
        </w:rPr>
        <w:t>免租期物业费的</w:t>
      </w:r>
      <w:r w:rsidRPr="002D1909">
        <w:rPr>
          <w:rFonts w:asciiTheme="minorEastAsia" w:hAnsiTheme="minorEastAsia" w:hint="eastAsia"/>
          <w:color w:val="FF0000"/>
          <w:sz w:val="24"/>
          <w:szCs w:val="24"/>
        </w:rPr>
        <w:t>日期为准</w:t>
      </w:r>
      <w:r w:rsidR="00755002" w:rsidRPr="002D1909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:rsidR="000D551E" w:rsidRPr="001E12E7" w:rsidRDefault="000D551E" w:rsidP="000D551E">
      <w:pPr>
        <w:spacing w:line="360" w:lineRule="auto"/>
        <w:ind w:leftChars="46" w:left="97" w:firstLineChars="200" w:firstLine="480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/>
          <w:sz w:val="24"/>
          <w:szCs w:val="24"/>
        </w:rPr>
        <w:t>5</w:t>
      </w:r>
      <w:r w:rsidRPr="001E12E7">
        <w:rPr>
          <w:rFonts w:asciiTheme="minorEastAsia" w:hAnsiTheme="minorEastAsia" w:hint="eastAsia"/>
          <w:sz w:val="24"/>
          <w:szCs w:val="24"/>
        </w:rPr>
        <w:t>、免租期：自房屋交付日至</w:t>
      </w:r>
      <w:bookmarkStart w:id="3" w:name="OLE_LINK1"/>
      <w:r w:rsidRPr="001E12E7">
        <w:rPr>
          <w:rFonts w:asciiTheme="minorEastAsia" w:hAnsiTheme="minorEastAsia" w:hint="eastAsia"/>
          <w:sz w:val="24"/>
          <w:szCs w:val="24"/>
        </w:rPr>
        <w:t>2025年12月15日</w:t>
      </w:r>
      <w:bookmarkEnd w:id="3"/>
      <w:r w:rsidRPr="001E12E7">
        <w:rPr>
          <w:rFonts w:asciiTheme="minorEastAsia" w:hAnsiTheme="minorEastAsia" w:hint="eastAsia"/>
          <w:sz w:val="24"/>
          <w:szCs w:val="24"/>
        </w:rPr>
        <w:t>为免租期，免租期内无需支付净租金，但应支付相关物业费、水电费等。</w:t>
      </w:r>
    </w:p>
    <w:p w:rsidR="000D551E" w:rsidRPr="001E12E7" w:rsidRDefault="000D551E" w:rsidP="000D551E">
      <w:pPr>
        <w:spacing w:line="360" w:lineRule="auto"/>
        <w:ind w:leftChars="46" w:left="97" w:firstLineChars="200" w:firstLine="480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6、计租日期：自2025年12月1</w:t>
      </w:r>
      <w:r w:rsidRPr="001E12E7">
        <w:rPr>
          <w:rFonts w:asciiTheme="minorEastAsia" w:hAnsiTheme="minorEastAsia"/>
          <w:sz w:val="24"/>
          <w:szCs w:val="24"/>
        </w:rPr>
        <w:t>6</w:t>
      </w:r>
      <w:r w:rsidRPr="001E12E7">
        <w:rPr>
          <w:rFonts w:asciiTheme="minorEastAsia" w:hAnsiTheme="minorEastAsia" w:hint="eastAsia"/>
          <w:sz w:val="24"/>
          <w:szCs w:val="24"/>
        </w:rPr>
        <w:t>日起计收净租金。</w:t>
      </w:r>
    </w:p>
    <w:p w:rsidR="00763942" w:rsidRPr="001E12E7" w:rsidRDefault="0038344B">
      <w:pPr>
        <w:spacing w:line="360" w:lineRule="auto"/>
        <w:ind w:leftChars="46" w:left="97" w:firstLineChars="200" w:firstLine="480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/>
          <w:sz w:val="24"/>
          <w:szCs w:val="24"/>
        </w:rPr>
        <w:t>7</w:t>
      </w:r>
      <w:r w:rsidR="00755002" w:rsidRPr="001E12E7">
        <w:rPr>
          <w:rFonts w:asciiTheme="minorEastAsia" w:hAnsiTheme="minorEastAsia"/>
          <w:sz w:val="24"/>
          <w:szCs w:val="24"/>
        </w:rPr>
        <w:t>、</w:t>
      </w:r>
      <w:r w:rsidR="00755002" w:rsidRPr="001E12E7">
        <w:rPr>
          <w:rFonts w:asciiTheme="minorEastAsia" w:hAnsiTheme="minorEastAsia" w:hint="eastAsia"/>
          <w:sz w:val="24"/>
          <w:szCs w:val="24"/>
        </w:rPr>
        <w:t>交付标准：</w:t>
      </w:r>
      <w:r w:rsidR="000D551E" w:rsidRPr="001E12E7">
        <w:rPr>
          <w:rFonts w:asciiTheme="minorEastAsia" w:hAnsiTheme="minorEastAsia" w:hint="eastAsia"/>
          <w:sz w:val="24"/>
          <w:szCs w:val="24"/>
        </w:rPr>
        <w:t>现状交付（1</w:t>
      </w:r>
      <w:r w:rsidR="000D551E" w:rsidRPr="001E12E7">
        <w:rPr>
          <w:rFonts w:asciiTheme="minorEastAsia" w:hAnsiTheme="minorEastAsia"/>
          <w:sz w:val="24"/>
          <w:szCs w:val="24"/>
        </w:rPr>
        <w:t>-7</w:t>
      </w:r>
      <w:r w:rsidR="000D551E" w:rsidRPr="001E12E7">
        <w:rPr>
          <w:rFonts w:asciiTheme="minorEastAsia" w:hAnsiTheme="minorEastAsia" w:hint="eastAsia"/>
          <w:sz w:val="24"/>
          <w:szCs w:val="24"/>
        </w:rPr>
        <w:t>层均为网络地板、白墙、空调机组、消防设施、灯具到位）</w:t>
      </w:r>
    </w:p>
    <w:p w:rsidR="00763942" w:rsidRPr="001E12E7" w:rsidRDefault="00763942">
      <w:pPr>
        <w:spacing w:line="360" w:lineRule="auto"/>
        <w:ind w:firstLine="555"/>
        <w:rPr>
          <w:rFonts w:asciiTheme="minorEastAsia" w:hAnsiTheme="minorEastAsia"/>
          <w:b/>
          <w:bCs/>
          <w:sz w:val="24"/>
          <w:szCs w:val="24"/>
        </w:rPr>
      </w:pPr>
    </w:p>
    <w:p w:rsidR="00763942" w:rsidRPr="001E12E7" w:rsidRDefault="004C400A">
      <w:pPr>
        <w:spacing w:line="360" w:lineRule="auto"/>
        <w:ind w:firstLine="555"/>
        <w:rPr>
          <w:rFonts w:asciiTheme="minorEastAsia" w:hAnsiTheme="minorEastAsia"/>
          <w:b/>
          <w:bCs/>
          <w:sz w:val="24"/>
          <w:szCs w:val="24"/>
        </w:rPr>
      </w:pPr>
      <w:r w:rsidRPr="001E12E7">
        <w:rPr>
          <w:rFonts w:asciiTheme="minorEastAsia" w:hAnsiTheme="minorEastAsia" w:hint="eastAsia"/>
          <w:b/>
          <w:bCs/>
          <w:sz w:val="24"/>
          <w:szCs w:val="24"/>
        </w:rPr>
        <w:t>三</w:t>
      </w:r>
      <w:r w:rsidR="00755002" w:rsidRPr="001E12E7">
        <w:rPr>
          <w:rFonts w:asciiTheme="minorEastAsia" w:hAnsiTheme="minorEastAsia" w:hint="eastAsia"/>
          <w:b/>
          <w:bCs/>
          <w:sz w:val="24"/>
          <w:szCs w:val="24"/>
        </w:rPr>
        <w:t>、其它优惠</w:t>
      </w: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1、代办服务：为承租方免费提供工商地址迁入及税务迁入服务；</w:t>
      </w: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2、园区礼堂：承租方每年可免费使用4次5号楼1层礼堂，使用时仅需支付能源费；</w:t>
      </w: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3、员工餐厅：为承租方开设企业用餐帐户，承租方员工在园区</w:t>
      </w:r>
      <w:r w:rsidRPr="001E12E7">
        <w:rPr>
          <w:rFonts w:asciiTheme="minorEastAsia" w:hAnsiTheme="minorEastAsia"/>
          <w:sz w:val="24"/>
          <w:szCs w:val="24"/>
        </w:rPr>
        <w:t>胡</w:t>
      </w:r>
      <w:r w:rsidRPr="001E12E7">
        <w:rPr>
          <w:rFonts w:asciiTheme="minorEastAsia" w:hAnsiTheme="minorEastAsia" w:hint="eastAsia"/>
          <w:sz w:val="24"/>
          <w:szCs w:val="24"/>
        </w:rPr>
        <w:t>萝卜餐厅</w:t>
      </w:r>
      <w:r w:rsidR="003E506D" w:rsidRPr="001E12E7">
        <w:rPr>
          <w:rFonts w:asciiTheme="minorEastAsia" w:hAnsiTheme="minorEastAsia" w:hint="eastAsia"/>
          <w:sz w:val="24"/>
          <w:szCs w:val="24"/>
        </w:rPr>
        <w:t>用餐使用企业账户的</w:t>
      </w:r>
      <w:r w:rsidRPr="001E12E7">
        <w:rPr>
          <w:rFonts w:asciiTheme="minorEastAsia" w:hAnsiTheme="minorEastAsia" w:hint="eastAsia"/>
          <w:sz w:val="24"/>
          <w:szCs w:val="24"/>
        </w:rPr>
        <w:t>享受</w:t>
      </w:r>
      <w:r w:rsidRPr="001E12E7">
        <w:rPr>
          <w:rFonts w:asciiTheme="minorEastAsia" w:hAnsiTheme="minorEastAsia"/>
          <w:sz w:val="24"/>
          <w:szCs w:val="24"/>
        </w:rPr>
        <w:t>95</w:t>
      </w:r>
      <w:r w:rsidRPr="001E12E7">
        <w:rPr>
          <w:rFonts w:asciiTheme="minorEastAsia" w:hAnsiTheme="minorEastAsia" w:hint="eastAsia"/>
          <w:sz w:val="24"/>
          <w:szCs w:val="24"/>
        </w:rPr>
        <w:t>折优惠；</w:t>
      </w: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4、车位：为承租方提供免费6个车位，其中13号楼门前两侧专用大车位1个、小车位各1个（由承租方使用并管理），地下专车专位4个（含1个大车位）。以上车位无需支付车位租赁费，但须支付90元/月/车位的车位管理费（1</w:t>
      </w:r>
      <w:r w:rsidRPr="001E12E7">
        <w:rPr>
          <w:rFonts w:asciiTheme="minorEastAsia" w:hAnsiTheme="minorEastAsia"/>
          <w:sz w:val="24"/>
          <w:szCs w:val="24"/>
        </w:rPr>
        <w:t>3</w:t>
      </w:r>
      <w:r w:rsidRPr="001E12E7">
        <w:rPr>
          <w:rFonts w:asciiTheme="minorEastAsia" w:hAnsiTheme="minorEastAsia" w:hint="eastAsia"/>
          <w:sz w:val="24"/>
          <w:szCs w:val="24"/>
        </w:rPr>
        <w:t>号楼门前小车位无需支付车位管理费）。</w:t>
      </w:r>
    </w:p>
    <w:p w:rsidR="00763942" w:rsidRPr="001E12E7" w:rsidRDefault="00763942">
      <w:pPr>
        <w:spacing w:line="360" w:lineRule="auto"/>
        <w:ind w:firstLine="555"/>
        <w:rPr>
          <w:rFonts w:asciiTheme="minorEastAsia" w:hAnsiTheme="minorEastAsia"/>
          <w:b/>
          <w:bCs/>
          <w:sz w:val="24"/>
          <w:szCs w:val="24"/>
        </w:rPr>
      </w:pPr>
    </w:p>
    <w:p w:rsidR="00763942" w:rsidRPr="001E12E7" w:rsidRDefault="004C400A">
      <w:pPr>
        <w:spacing w:line="360" w:lineRule="auto"/>
        <w:ind w:firstLine="555"/>
        <w:rPr>
          <w:rFonts w:asciiTheme="minorEastAsia" w:hAnsiTheme="minorEastAsia"/>
          <w:b/>
          <w:bCs/>
          <w:sz w:val="24"/>
          <w:szCs w:val="24"/>
        </w:rPr>
      </w:pPr>
      <w:r w:rsidRPr="001E12E7">
        <w:rPr>
          <w:rFonts w:asciiTheme="minorEastAsia" w:hAnsiTheme="minorEastAsia" w:hint="eastAsia"/>
          <w:b/>
          <w:bCs/>
          <w:sz w:val="24"/>
          <w:szCs w:val="24"/>
        </w:rPr>
        <w:t>四</w:t>
      </w:r>
      <w:r w:rsidR="00755002" w:rsidRPr="001E12E7">
        <w:rPr>
          <w:rFonts w:asciiTheme="minorEastAsia" w:hAnsiTheme="minorEastAsia" w:hint="eastAsia"/>
          <w:b/>
          <w:bCs/>
          <w:sz w:val="24"/>
          <w:szCs w:val="24"/>
        </w:rPr>
        <w:t>、发票说明</w:t>
      </w:r>
      <w:r w:rsidR="000A3059" w:rsidRPr="001E12E7">
        <w:rPr>
          <w:rFonts w:asciiTheme="minorEastAsia" w:hAnsiTheme="minorEastAsia" w:hint="eastAsia"/>
          <w:b/>
          <w:bCs/>
          <w:sz w:val="24"/>
          <w:szCs w:val="24"/>
        </w:rPr>
        <w:t>（本意向书所载单价均为含税单价）</w:t>
      </w: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1、租金发票：依据承租方要求开具普票或专票，发票项目：*经营租赁*房屋租凭费，增值税税率为5</w:t>
      </w:r>
      <w:r w:rsidRPr="001E12E7">
        <w:rPr>
          <w:rFonts w:asciiTheme="minorEastAsia" w:hAnsiTheme="minorEastAsia"/>
          <w:sz w:val="24"/>
          <w:szCs w:val="24"/>
        </w:rPr>
        <w:t>%</w:t>
      </w:r>
      <w:r w:rsidRPr="001E12E7">
        <w:rPr>
          <w:rFonts w:asciiTheme="minorEastAsia" w:hAnsiTheme="minorEastAsia" w:hint="eastAsia"/>
          <w:sz w:val="24"/>
          <w:szCs w:val="24"/>
        </w:rPr>
        <w:t>；</w:t>
      </w:r>
    </w:p>
    <w:p w:rsidR="00763942" w:rsidRPr="001E12E7" w:rsidRDefault="00957B1A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/>
          <w:sz w:val="24"/>
          <w:szCs w:val="24"/>
        </w:rPr>
        <w:t>2</w:t>
      </w:r>
      <w:r w:rsidR="00755002" w:rsidRPr="001E12E7">
        <w:rPr>
          <w:rFonts w:asciiTheme="minorEastAsia" w:hAnsiTheme="minorEastAsia" w:hint="eastAsia"/>
          <w:sz w:val="24"/>
          <w:szCs w:val="24"/>
        </w:rPr>
        <w:t>、物业费发票：依据承租方要求开具普票或专票，发票项目：*企业管理服务*物业管理费，增值税税率为6</w:t>
      </w:r>
      <w:r w:rsidR="00755002" w:rsidRPr="001E12E7">
        <w:rPr>
          <w:rFonts w:asciiTheme="minorEastAsia" w:hAnsiTheme="minorEastAsia"/>
          <w:sz w:val="24"/>
          <w:szCs w:val="24"/>
        </w:rPr>
        <w:t>%</w:t>
      </w:r>
      <w:r w:rsidR="00755002" w:rsidRPr="001E12E7">
        <w:rPr>
          <w:rFonts w:asciiTheme="minorEastAsia" w:hAnsiTheme="minorEastAsia" w:hint="eastAsia"/>
          <w:sz w:val="24"/>
          <w:szCs w:val="24"/>
        </w:rPr>
        <w:t>；</w:t>
      </w:r>
    </w:p>
    <w:p w:rsidR="00763942" w:rsidRPr="001E12E7" w:rsidRDefault="00763942">
      <w:pPr>
        <w:spacing w:line="360" w:lineRule="auto"/>
        <w:ind w:firstLine="555"/>
        <w:rPr>
          <w:rFonts w:asciiTheme="minorEastAsia" w:hAnsiTheme="minorEastAsia"/>
          <w:b/>
          <w:bCs/>
          <w:sz w:val="24"/>
          <w:szCs w:val="24"/>
        </w:rPr>
      </w:pPr>
    </w:p>
    <w:p w:rsidR="00763942" w:rsidRPr="001E12E7" w:rsidRDefault="004C400A">
      <w:pPr>
        <w:spacing w:line="360" w:lineRule="auto"/>
        <w:ind w:firstLine="555"/>
        <w:rPr>
          <w:rFonts w:asciiTheme="minorEastAsia" w:hAnsiTheme="minorEastAsia"/>
          <w:b/>
          <w:bCs/>
          <w:sz w:val="24"/>
          <w:szCs w:val="24"/>
        </w:rPr>
      </w:pPr>
      <w:r w:rsidRPr="001E12E7">
        <w:rPr>
          <w:rFonts w:asciiTheme="minorEastAsia" w:hAnsiTheme="minorEastAsia" w:hint="eastAsia"/>
          <w:b/>
          <w:bCs/>
          <w:sz w:val="24"/>
          <w:szCs w:val="24"/>
        </w:rPr>
        <w:t>五</w:t>
      </w:r>
      <w:r w:rsidR="00755002" w:rsidRPr="001E12E7">
        <w:rPr>
          <w:rFonts w:asciiTheme="minorEastAsia" w:hAnsiTheme="minorEastAsia" w:hint="eastAsia"/>
          <w:b/>
          <w:bCs/>
          <w:sz w:val="24"/>
          <w:szCs w:val="24"/>
        </w:rPr>
        <w:t>、租赁意向金</w:t>
      </w: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1、承租方在签订本意向书的同时向甲方支付租赁意向金</w:t>
      </w:r>
      <w:r w:rsidRPr="001E12E7">
        <w:rPr>
          <w:rFonts w:asciiTheme="minorEastAsia" w:hAnsiTheme="minorEastAsia"/>
          <w:sz w:val="24"/>
          <w:szCs w:val="24"/>
          <w:u w:val="single"/>
        </w:rPr>
        <w:t>200,000</w:t>
      </w:r>
      <w:r w:rsidRPr="001E12E7">
        <w:rPr>
          <w:rFonts w:asciiTheme="minorEastAsia" w:hAnsiTheme="minorEastAsia" w:hint="eastAsia"/>
          <w:sz w:val="24"/>
          <w:szCs w:val="24"/>
        </w:rPr>
        <w:t>元，大写：</w:t>
      </w:r>
      <w:r w:rsidRPr="001E12E7">
        <w:rPr>
          <w:rFonts w:asciiTheme="minorEastAsia" w:hAnsiTheme="minorEastAsia" w:hint="eastAsia"/>
          <w:sz w:val="24"/>
          <w:szCs w:val="24"/>
          <w:u w:val="single"/>
        </w:rPr>
        <w:t>贰拾万元整</w:t>
      </w:r>
      <w:r w:rsidRPr="001E12E7">
        <w:rPr>
          <w:rFonts w:asciiTheme="minorEastAsia" w:hAnsiTheme="minorEastAsia" w:hint="eastAsia"/>
          <w:sz w:val="24"/>
          <w:szCs w:val="24"/>
        </w:rPr>
        <w:t>。</w:t>
      </w:r>
    </w:p>
    <w:p w:rsidR="00763942" w:rsidRPr="001E12E7" w:rsidRDefault="0075500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/>
          <w:sz w:val="24"/>
          <w:szCs w:val="24"/>
        </w:rPr>
        <w:t>2</w:t>
      </w:r>
      <w:r w:rsidRPr="001E12E7">
        <w:rPr>
          <w:rFonts w:asciiTheme="minorEastAsia" w:hAnsiTheme="minorEastAsia" w:hint="eastAsia"/>
          <w:sz w:val="24"/>
          <w:szCs w:val="24"/>
        </w:rPr>
        <w:t>、</w:t>
      </w:r>
      <w:bookmarkStart w:id="4" w:name="OLE_LINK2"/>
      <w:r w:rsidRPr="001E12E7">
        <w:rPr>
          <w:rFonts w:asciiTheme="minorEastAsia" w:hAnsiTheme="minorEastAsia" w:hint="eastAsia"/>
          <w:sz w:val="24"/>
          <w:szCs w:val="24"/>
        </w:rPr>
        <w:t>承租方支付意向金后</w:t>
      </w:r>
      <w:r w:rsidR="004C400A" w:rsidRPr="001E12E7">
        <w:rPr>
          <w:rFonts w:asciiTheme="minorEastAsia" w:hAnsiTheme="minorEastAsia"/>
          <w:sz w:val="24"/>
          <w:szCs w:val="24"/>
        </w:rPr>
        <w:t>10</w:t>
      </w:r>
      <w:r w:rsidR="00545F86" w:rsidRPr="001E12E7">
        <w:rPr>
          <w:rFonts w:asciiTheme="minorEastAsia" w:hAnsiTheme="minorEastAsia" w:hint="eastAsia"/>
          <w:sz w:val="24"/>
          <w:szCs w:val="24"/>
        </w:rPr>
        <w:t>个自然日</w:t>
      </w:r>
      <w:r w:rsidRPr="001E12E7">
        <w:rPr>
          <w:rFonts w:asciiTheme="minorEastAsia" w:hAnsiTheme="minorEastAsia" w:hint="eastAsia"/>
          <w:sz w:val="24"/>
          <w:szCs w:val="24"/>
        </w:rPr>
        <w:t>内</w:t>
      </w:r>
      <w:r w:rsidR="004C400A" w:rsidRPr="001E12E7">
        <w:rPr>
          <w:rFonts w:asciiTheme="minorEastAsia" w:hAnsiTheme="minorEastAsia" w:hint="eastAsia"/>
          <w:sz w:val="24"/>
          <w:szCs w:val="24"/>
        </w:rPr>
        <w:t>完成《房屋租赁合同》签订</w:t>
      </w:r>
      <w:r w:rsidR="00E73464" w:rsidRPr="001E12E7">
        <w:rPr>
          <w:rFonts w:asciiTheme="minorEastAsia" w:hAnsiTheme="minorEastAsia" w:hint="eastAsia"/>
          <w:sz w:val="24"/>
          <w:szCs w:val="24"/>
        </w:rPr>
        <w:t>，如1</w:t>
      </w:r>
      <w:r w:rsidR="00E73464" w:rsidRPr="001E12E7">
        <w:rPr>
          <w:rFonts w:asciiTheme="minorEastAsia" w:hAnsiTheme="minorEastAsia"/>
          <w:sz w:val="24"/>
          <w:szCs w:val="24"/>
        </w:rPr>
        <w:t>0</w:t>
      </w:r>
      <w:r w:rsidR="00E73464" w:rsidRPr="001E12E7">
        <w:rPr>
          <w:rFonts w:asciiTheme="minorEastAsia" w:hAnsiTheme="minorEastAsia" w:hint="eastAsia"/>
          <w:sz w:val="24"/>
          <w:szCs w:val="24"/>
        </w:rPr>
        <w:t>个自然日未签订《房屋租赁合同》则出租方不再为承租方保留租赁房屋及租赁条件</w:t>
      </w:r>
      <w:r w:rsidR="004C400A" w:rsidRPr="001E12E7">
        <w:rPr>
          <w:rFonts w:asciiTheme="minorEastAsia" w:hAnsiTheme="minorEastAsia" w:hint="eastAsia"/>
          <w:sz w:val="24"/>
          <w:szCs w:val="24"/>
        </w:rPr>
        <w:t>。</w:t>
      </w:r>
    </w:p>
    <w:p w:rsidR="00A17F4A" w:rsidRPr="001E12E7" w:rsidRDefault="00A17F4A" w:rsidP="00FF0D68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3、</w:t>
      </w:r>
      <w:r w:rsidR="004B10E1" w:rsidRPr="001E12E7">
        <w:rPr>
          <w:rFonts w:asciiTheme="minorEastAsia" w:hAnsiTheme="minorEastAsia" w:hint="eastAsia"/>
          <w:sz w:val="24"/>
          <w:szCs w:val="24"/>
        </w:rPr>
        <w:t>如</w:t>
      </w:r>
      <w:r w:rsidR="00755002" w:rsidRPr="001E12E7">
        <w:rPr>
          <w:rFonts w:asciiTheme="minorEastAsia" w:hAnsiTheme="minorEastAsia" w:hint="eastAsia"/>
          <w:sz w:val="24"/>
          <w:szCs w:val="24"/>
        </w:rPr>
        <w:t>承租方在意向金支付后的10</w:t>
      </w:r>
      <w:r w:rsidR="00755002" w:rsidRPr="001E12E7">
        <w:rPr>
          <w:rFonts w:asciiTheme="minorEastAsia" w:hAnsiTheme="minorEastAsia"/>
          <w:sz w:val="24"/>
          <w:szCs w:val="24"/>
        </w:rPr>
        <w:t>个自然日</w:t>
      </w:r>
      <w:r w:rsidR="00755002" w:rsidRPr="001E12E7">
        <w:rPr>
          <w:rFonts w:asciiTheme="minorEastAsia" w:hAnsiTheme="minorEastAsia" w:hint="eastAsia"/>
          <w:sz w:val="24"/>
          <w:szCs w:val="24"/>
        </w:rPr>
        <w:t>内提出解除意向书并要求退还意向金的，出租方应予以无条件全额</w:t>
      </w:r>
      <w:r w:rsidR="00755002" w:rsidRPr="001E12E7">
        <w:rPr>
          <w:rFonts w:asciiTheme="minorEastAsia" w:hAnsiTheme="minorEastAsia"/>
          <w:sz w:val="24"/>
          <w:szCs w:val="24"/>
        </w:rPr>
        <w:t>无息</w:t>
      </w:r>
      <w:r w:rsidR="00755002" w:rsidRPr="001E12E7">
        <w:rPr>
          <w:rFonts w:asciiTheme="minorEastAsia" w:hAnsiTheme="minorEastAsia" w:hint="eastAsia"/>
          <w:sz w:val="24"/>
          <w:szCs w:val="24"/>
        </w:rPr>
        <w:t>退还，同时本意向书</w:t>
      </w:r>
      <w:r w:rsidR="00755002" w:rsidRPr="001E12E7">
        <w:rPr>
          <w:rFonts w:asciiTheme="minorEastAsia" w:hAnsiTheme="minorEastAsia"/>
          <w:sz w:val="24"/>
          <w:szCs w:val="24"/>
        </w:rPr>
        <w:t>自动</w:t>
      </w:r>
      <w:r w:rsidR="00755002" w:rsidRPr="001E12E7">
        <w:rPr>
          <w:rFonts w:asciiTheme="minorEastAsia" w:hAnsiTheme="minorEastAsia" w:hint="eastAsia"/>
          <w:sz w:val="24"/>
          <w:szCs w:val="24"/>
        </w:rPr>
        <w:t>解除。</w:t>
      </w:r>
    </w:p>
    <w:bookmarkEnd w:id="4"/>
    <w:p w:rsidR="00763942" w:rsidRPr="001E12E7" w:rsidRDefault="0076394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</w:p>
    <w:p w:rsidR="00763942" w:rsidRPr="001E12E7" w:rsidRDefault="004820B5">
      <w:pPr>
        <w:spacing w:line="360" w:lineRule="auto"/>
        <w:ind w:firstLine="555"/>
        <w:rPr>
          <w:rFonts w:asciiTheme="minorEastAsia" w:hAnsiTheme="minorEastAsia"/>
          <w:b/>
          <w:bCs/>
          <w:sz w:val="24"/>
          <w:szCs w:val="24"/>
        </w:rPr>
      </w:pPr>
      <w:r w:rsidRPr="001E12E7">
        <w:rPr>
          <w:rFonts w:asciiTheme="minorEastAsia" w:hAnsiTheme="minorEastAsia" w:hint="eastAsia"/>
          <w:b/>
          <w:bCs/>
          <w:sz w:val="24"/>
          <w:szCs w:val="24"/>
        </w:rPr>
        <w:t>六</w:t>
      </w:r>
      <w:r w:rsidR="00755002" w:rsidRPr="001E12E7">
        <w:rPr>
          <w:rFonts w:asciiTheme="minorEastAsia" w:hAnsiTheme="minorEastAsia" w:hint="eastAsia"/>
          <w:b/>
          <w:bCs/>
          <w:sz w:val="24"/>
          <w:szCs w:val="24"/>
        </w:rPr>
        <w:t>、本意向书一式两份，双方各执一份，</w:t>
      </w:r>
      <w:r w:rsidR="00755002" w:rsidRPr="001E12E7">
        <w:rPr>
          <w:rFonts w:asciiTheme="minorEastAsia" w:hAnsiTheme="minorEastAsia"/>
          <w:b/>
          <w:bCs/>
          <w:sz w:val="24"/>
          <w:szCs w:val="24"/>
        </w:rPr>
        <w:t>自双方盖章之日起生效，</w:t>
      </w:r>
      <w:r w:rsidR="00755002" w:rsidRPr="001E12E7">
        <w:rPr>
          <w:rFonts w:asciiTheme="minorEastAsia" w:hAnsiTheme="minorEastAsia" w:hint="eastAsia"/>
          <w:b/>
          <w:bCs/>
          <w:sz w:val="24"/>
          <w:szCs w:val="24"/>
        </w:rPr>
        <w:t>具有同等法律效力。</w:t>
      </w:r>
    </w:p>
    <w:p w:rsidR="00763942" w:rsidRPr="001E12E7" w:rsidRDefault="0076394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</w:p>
    <w:p w:rsidR="00763942" w:rsidRPr="001E12E7" w:rsidRDefault="007639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63942" w:rsidRPr="001E12E7" w:rsidRDefault="00755002">
      <w:pPr>
        <w:spacing w:line="360" w:lineRule="auto"/>
        <w:rPr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甲方：锋创科技发展（北京）               乙方：</w:t>
      </w:r>
      <w:r w:rsidRPr="001E12E7">
        <w:rPr>
          <w:sz w:val="24"/>
          <w:szCs w:val="24"/>
        </w:rPr>
        <w:t>北京光华荣昌汽车部件</w:t>
      </w:r>
    </w:p>
    <w:p w:rsidR="00763942" w:rsidRPr="001E12E7" w:rsidRDefault="00755002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 xml:space="preserve">有限公司 </w:t>
      </w:r>
      <w:r w:rsidR="008515A9">
        <w:rPr>
          <w:rFonts w:asciiTheme="minorEastAsia" w:hAnsiTheme="minorEastAsia" w:hint="eastAsia"/>
          <w:sz w:val="24"/>
          <w:szCs w:val="24"/>
        </w:rPr>
        <w:t xml:space="preserve">                                </w:t>
      </w:r>
      <w:r w:rsidRPr="001E12E7">
        <w:rPr>
          <w:sz w:val="24"/>
          <w:szCs w:val="24"/>
        </w:rPr>
        <w:t>有限公司</w:t>
      </w:r>
    </w:p>
    <w:p w:rsidR="00763942" w:rsidRPr="001E12E7" w:rsidRDefault="00763942">
      <w:pPr>
        <w:spacing w:line="360" w:lineRule="auto"/>
        <w:ind w:firstLineChars="281" w:firstLine="674"/>
        <w:rPr>
          <w:rFonts w:asciiTheme="minorEastAsia" w:hAnsiTheme="minorEastAsia"/>
          <w:sz w:val="24"/>
          <w:szCs w:val="24"/>
        </w:rPr>
      </w:pPr>
    </w:p>
    <w:p w:rsidR="00763942" w:rsidRPr="001E12E7" w:rsidRDefault="00763942"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</w:p>
    <w:p w:rsidR="00763942" w:rsidRPr="001E12E7" w:rsidRDefault="00755002">
      <w:pPr>
        <w:wordWrap w:val="0"/>
        <w:spacing w:line="360" w:lineRule="auto"/>
        <w:ind w:firstLine="555"/>
        <w:jc w:val="right"/>
        <w:rPr>
          <w:rFonts w:asciiTheme="minorEastAsia" w:hAnsiTheme="minorEastAsia"/>
          <w:sz w:val="24"/>
          <w:szCs w:val="24"/>
        </w:rPr>
      </w:pPr>
      <w:r w:rsidRPr="001E12E7">
        <w:rPr>
          <w:rFonts w:asciiTheme="minorEastAsia" w:hAnsiTheme="minorEastAsia" w:hint="eastAsia"/>
          <w:sz w:val="24"/>
          <w:szCs w:val="24"/>
        </w:rPr>
        <w:t>签署日期：20</w:t>
      </w:r>
      <w:r w:rsidRPr="001E12E7">
        <w:rPr>
          <w:rFonts w:asciiTheme="minorEastAsia" w:hAnsiTheme="minorEastAsia"/>
          <w:sz w:val="24"/>
          <w:szCs w:val="24"/>
        </w:rPr>
        <w:t>25</w:t>
      </w:r>
      <w:r w:rsidRPr="001E12E7">
        <w:rPr>
          <w:rFonts w:asciiTheme="minorEastAsia" w:hAnsiTheme="minorEastAsia" w:hint="eastAsia"/>
          <w:sz w:val="24"/>
          <w:szCs w:val="24"/>
        </w:rPr>
        <w:t>年</w:t>
      </w:r>
      <w:r w:rsidR="00C662F9">
        <w:rPr>
          <w:rFonts w:asciiTheme="minorEastAsia" w:hAnsiTheme="minorEastAsia" w:hint="eastAsia"/>
          <w:sz w:val="24"/>
          <w:szCs w:val="24"/>
        </w:rPr>
        <w:t xml:space="preserve">   </w:t>
      </w:r>
      <w:r w:rsidRPr="001E12E7">
        <w:rPr>
          <w:rFonts w:asciiTheme="minorEastAsia" w:hAnsiTheme="minorEastAsia" w:hint="eastAsia"/>
          <w:sz w:val="24"/>
          <w:szCs w:val="24"/>
        </w:rPr>
        <w:t>月</w:t>
      </w:r>
      <w:r w:rsidR="00C662F9">
        <w:rPr>
          <w:rFonts w:asciiTheme="minorEastAsia" w:hAnsiTheme="minorEastAsia" w:hint="eastAsia"/>
          <w:sz w:val="24"/>
          <w:szCs w:val="24"/>
        </w:rPr>
        <w:t xml:space="preserve">  </w:t>
      </w:r>
      <w:r w:rsidRPr="001E12E7">
        <w:rPr>
          <w:rFonts w:asciiTheme="minorEastAsia" w:hAnsiTheme="minorEastAsia" w:hint="eastAsia"/>
          <w:sz w:val="24"/>
          <w:szCs w:val="24"/>
        </w:rPr>
        <w:t>日</w:t>
      </w:r>
    </w:p>
    <w:sectPr w:rsidR="00763942" w:rsidRPr="001E12E7" w:rsidSect="00D96E2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A16" w:rsidRDefault="00070A16">
      <w:r>
        <w:separator/>
      </w:r>
    </w:p>
  </w:endnote>
  <w:endnote w:type="continuationSeparator" w:id="1">
    <w:p w:rsidR="00070A16" w:rsidRDefault="00070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:rsidR="00763942" w:rsidRDefault="00D96E20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55002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2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55002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55002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2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3942" w:rsidRDefault="0076394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A16" w:rsidRDefault="00070A16">
      <w:r>
        <w:separator/>
      </w:r>
    </w:p>
  </w:footnote>
  <w:footnote w:type="continuationSeparator" w:id="1">
    <w:p w:rsidR="00070A16" w:rsidRDefault="00070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103"/>
    <w:rsid w:val="C9ED0083"/>
    <w:rsid w:val="EF7D2A95"/>
    <w:rsid w:val="FBB743B7"/>
    <w:rsid w:val="FBFB6BC5"/>
    <w:rsid w:val="FEBD53CC"/>
    <w:rsid w:val="00030643"/>
    <w:rsid w:val="00046618"/>
    <w:rsid w:val="00051DB0"/>
    <w:rsid w:val="0005426E"/>
    <w:rsid w:val="00055848"/>
    <w:rsid w:val="00070A16"/>
    <w:rsid w:val="000A3059"/>
    <w:rsid w:val="000C7799"/>
    <w:rsid w:val="000D551E"/>
    <w:rsid w:val="00122E50"/>
    <w:rsid w:val="001319C9"/>
    <w:rsid w:val="00156273"/>
    <w:rsid w:val="001C5D7B"/>
    <w:rsid w:val="001D5ADA"/>
    <w:rsid w:val="001E12E7"/>
    <w:rsid w:val="001F2BE9"/>
    <w:rsid w:val="0022438A"/>
    <w:rsid w:val="00276ABB"/>
    <w:rsid w:val="002A532B"/>
    <w:rsid w:val="002C546B"/>
    <w:rsid w:val="002D1909"/>
    <w:rsid w:val="002F2FD6"/>
    <w:rsid w:val="002F6779"/>
    <w:rsid w:val="00310EB4"/>
    <w:rsid w:val="003251C8"/>
    <w:rsid w:val="00344B33"/>
    <w:rsid w:val="003817F2"/>
    <w:rsid w:val="0038344B"/>
    <w:rsid w:val="003B78F9"/>
    <w:rsid w:val="003C2486"/>
    <w:rsid w:val="003E506D"/>
    <w:rsid w:val="00410F76"/>
    <w:rsid w:val="00445B43"/>
    <w:rsid w:val="004820B5"/>
    <w:rsid w:val="004B10E1"/>
    <w:rsid w:val="004C142E"/>
    <w:rsid w:val="004C400A"/>
    <w:rsid w:val="004F116F"/>
    <w:rsid w:val="00542FF5"/>
    <w:rsid w:val="00545F86"/>
    <w:rsid w:val="005476DE"/>
    <w:rsid w:val="00576077"/>
    <w:rsid w:val="0059077E"/>
    <w:rsid w:val="00617C36"/>
    <w:rsid w:val="00676910"/>
    <w:rsid w:val="0068301E"/>
    <w:rsid w:val="006A6F05"/>
    <w:rsid w:val="006C23C9"/>
    <w:rsid w:val="006C6605"/>
    <w:rsid w:val="00725053"/>
    <w:rsid w:val="00755002"/>
    <w:rsid w:val="00763942"/>
    <w:rsid w:val="00766BA1"/>
    <w:rsid w:val="007C1BEC"/>
    <w:rsid w:val="00833746"/>
    <w:rsid w:val="008515A9"/>
    <w:rsid w:val="00886896"/>
    <w:rsid w:val="0089096A"/>
    <w:rsid w:val="008B3ABD"/>
    <w:rsid w:val="008D38A6"/>
    <w:rsid w:val="00900E74"/>
    <w:rsid w:val="00957B1A"/>
    <w:rsid w:val="009C1897"/>
    <w:rsid w:val="009E6A0D"/>
    <w:rsid w:val="00A17F4A"/>
    <w:rsid w:val="00A350ED"/>
    <w:rsid w:val="00A4661D"/>
    <w:rsid w:val="00A63E9E"/>
    <w:rsid w:val="00AA5293"/>
    <w:rsid w:val="00AE5238"/>
    <w:rsid w:val="00B05825"/>
    <w:rsid w:val="00B06D6E"/>
    <w:rsid w:val="00B71454"/>
    <w:rsid w:val="00B770E3"/>
    <w:rsid w:val="00BB2552"/>
    <w:rsid w:val="00BC042A"/>
    <w:rsid w:val="00C65609"/>
    <w:rsid w:val="00C662F9"/>
    <w:rsid w:val="00CE2D11"/>
    <w:rsid w:val="00D00B27"/>
    <w:rsid w:val="00D05726"/>
    <w:rsid w:val="00D0777F"/>
    <w:rsid w:val="00D6320F"/>
    <w:rsid w:val="00D70D44"/>
    <w:rsid w:val="00D96E20"/>
    <w:rsid w:val="00D97103"/>
    <w:rsid w:val="00DB0A59"/>
    <w:rsid w:val="00DE6EC9"/>
    <w:rsid w:val="00DF6FFA"/>
    <w:rsid w:val="00E404A7"/>
    <w:rsid w:val="00E40A4F"/>
    <w:rsid w:val="00E61955"/>
    <w:rsid w:val="00E73464"/>
    <w:rsid w:val="00E826EF"/>
    <w:rsid w:val="00EB53DE"/>
    <w:rsid w:val="00EC113D"/>
    <w:rsid w:val="00EE7A3A"/>
    <w:rsid w:val="00F10CFB"/>
    <w:rsid w:val="00F3755D"/>
    <w:rsid w:val="00F56D38"/>
    <w:rsid w:val="00F6116E"/>
    <w:rsid w:val="00F837B5"/>
    <w:rsid w:val="00F86111"/>
    <w:rsid w:val="00F90BD2"/>
    <w:rsid w:val="00F93F28"/>
    <w:rsid w:val="00F96E24"/>
    <w:rsid w:val="00F9701B"/>
    <w:rsid w:val="00FA5CD0"/>
    <w:rsid w:val="00FD35AD"/>
    <w:rsid w:val="00FE3918"/>
    <w:rsid w:val="00FE5731"/>
    <w:rsid w:val="00FF0D68"/>
    <w:rsid w:val="3BC7D2AD"/>
    <w:rsid w:val="637E9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96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96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96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6E2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D96E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96E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fchp</dc:creator>
  <cp:lastModifiedBy>Cindy</cp:lastModifiedBy>
  <cp:revision>2</cp:revision>
  <dcterms:created xsi:type="dcterms:W3CDTF">2025-08-27T00:54:00Z</dcterms:created>
  <dcterms:modified xsi:type="dcterms:W3CDTF">2025-08-27T00:54:00Z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