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AA646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B757E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B757E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AB757E">
              <w:rPr>
                <w:rFonts w:ascii="宋体" w:hAnsi="宋体" w:cs="宋体" w:hint="eastAsia"/>
                <w:kern w:val="0"/>
                <w:sz w:val="24"/>
              </w:rPr>
              <w:t>陕汽商用车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B757E" w:rsidP="001D77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B757E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座椅造型</w:t>
            </w:r>
            <w:r w:rsidR="00AA6467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7478D3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B757E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陕商D</w:t>
            </w:r>
            <w:r>
              <w:rPr>
                <w:rFonts w:ascii="宋体" w:hAnsi="宋体" w:cs="宋体"/>
                <w:kern w:val="0"/>
                <w:sz w:val="24"/>
              </w:rPr>
              <w:t>04</w:t>
            </w:r>
            <w:r>
              <w:rPr>
                <w:rFonts w:ascii="宋体" w:hAnsi="宋体" w:cs="宋体" w:hint="eastAsia"/>
                <w:kern w:val="0"/>
                <w:sz w:val="24"/>
              </w:rPr>
              <w:t>轻卡座椅定型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AB7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AB757E">
              <w:rPr>
                <w:rFonts w:ascii="宋体" w:hAnsi="宋体" w:cs="宋体"/>
                <w:kern w:val="0"/>
                <w:sz w:val="24"/>
              </w:rPr>
              <w:t>328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B757E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328</w:t>
            </w:r>
            <w:bookmarkStart w:id="0" w:name="_GoBack"/>
            <w:bookmarkEnd w:id="0"/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DD" w:rsidRDefault="005556DD" w:rsidP="009C7058">
      <w:r>
        <w:separator/>
      </w:r>
    </w:p>
  </w:endnote>
  <w:endnote w:type="continuationSeparator" w:id="0">
    <w:p w:rsidR="005556DD" w:rsidRDefault="005556D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DD" w:rsidRDefault="005556DD" w:rsidP="009C7058">
      <w:r>
        <w:separator/>
      </w:r>
    </w:p>
  </w:footnote>
  <w:footnote w:type="continuationSeparator" w:id="0">
    <w:p w:rsidR="005556DD" w:rsidRDefault="005556D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6DD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B757E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39C286E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B392-92D9-47B2-88DE-2848FE2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44</cp:revision>
  <cp:lastPrinted>2025-01-21T03:54:00Z</cp:lastPrinted>
  <dcterms:created xsi:type="dcterms:W3CDTF">2023-01-28T01:19:00Z</dcterms:created>
  <dcterms:modified xsi:type="dcterms:W3CDTF">2025-08-30T02:34:00Z</dcterms:modified>
</cp:coreProperties>
</file>