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0F279CEB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D3079">
        <w:rPr>
          <w:rFonts w:ascii="宋体" w:eastAsia="宋体" w:hAnsi="宋体" w:hint="eastAsia"/>
          <w:b/>
          <w:sz w:val="32"/>
          <w:szCs w:val="32"/>
        </w:rPr>
        <w:t>振动耐久</w:t>
      </w:r>
      <w:r w:rsidR="000D3079">
        <w:rPr>
          <w:rFonts w:ascii="宋体" w:eastAsia="宋体" w:hAnsi="宋体"/>
          <w:b/>
          <w:sz w:val="32"/>
          <w:szCs w:val="32"/>
        </w:rPr>
        <w:t>性试验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01E19DF0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CC269B6" w:rsidR="006D3344" w:rsidRDefault="000D307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2025年9月17日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760B6AB" w:rsidR="006D3344" w:rsidRDefault="000D307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2025年9月18日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325636B3" w:rsidR="006D3344" w:rsidRDefault="000D307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2025年9月18日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307D3450" w:rsidR="006D3344" w:rsidRDefault="000D307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850BC0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7151BA16" w:rsidR="00CA4E31" w:rsidRPr="00CA4E31" w:rsidRDefault="000D3079" w:rsidP="00CA4E31">
            <w:pPr>
              <w:ind w:right="-102"/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4B23A40C" w:rsidR="006D3344" w:rsidRDefault="000D3079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AZ16D2510000232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4DE81EF" w:rsidR="00AD6B83" w:rsidRDefault="000D3079" w:rsidP="00AD6B8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李宁</w:t>
            </w:r>
          </w:p>
          <w:p w14:paraId="4CB18233" w14:textId="516FECE7" w:rsidR="006D3344" w:rsidRDefault="00AD6B83" w:rsidP="000D30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D3079">
              <w:rPr>
                <w:rFonts w:ascii="宋体" w:hAnsi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F8706DA" w:rsidR="006D3344" w:rsidRDefault="00736C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2025年8月27日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7A48D83" w:rsidR="006D3344" w:rsidRDefault="00736C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38C7C4BB" w:rsidR="006D3344" w:rsidRDefault="000D3079" w:rsidP="002E5016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振动耐久性</w:t>
            </w:r>
            <w:r>
              <w:rPr>
                <w:rFonts w:ascii="宋体" w:eastAsia="宋体" w:hAnsi="宋体"/>
              </w:rPr>
              <w:t>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57CBD3C5" w:rsidR="006D3344" w:rsidRDefault="00314075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1C06E7" w:rsidRPr="000D3079">
              <w:rPr>
                <w:rFonts w:ascii="宋体" w:eastAsia="宋体" w:hAnsi="宋体"/>
              </w:rPr>
              <w:t>GR20250827SQS173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1A61F5D8" w:rsidR="006D3344" w:rsidRDefault="00464E8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C06E7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DBA845C" w:rsidR="006D3344" w:rsidRDefault="00B24ACC" w:rsidP="001A71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8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C06E7">
                  <w:rPr>
                    <w:rFonts w:ascii="宋体" w:hAnsi="宋体" w:hint="eastAsia"/>
                  </w:rPr>
                  <w:t>2025年8月27日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proofErr w:type="gramStart"/>
            <w:r w:rsidR="001C06E7">
              <w:rPr>
                <w:rFonts w:asciiTheme="minorEastAsia" w:hAnsiTheme="minorEastAsia" w:hint="eastAsia"/>
              </w:rPr>
              <w:t>汕德卡</w:t>
            </w:r>
            <w:r w:rsidR="001C06E7">
              <w:rPr>
                <w:rFonts w:asciiTheme="minorEastAsia" w:hAnsiTheme="minorEastAsia"/>
              </w:rPr>
              <w:t>副</w:t>
            </w:r>
            <w:r w:rsidR="00850BC0">
              <w:rPr>
                <w:rFonts w:asciiTheme="minorEastAsia" w:hAnsiTheme="minorEastAsia" w:hint="eastAsia"/>
              </w:rPr>
              <w:t>驾驶员</w:t>
            </w:r>
            <w:proofErr w:type="gramEnd"/>
            <w:r w:rsidR="00850BC0">
              <w:rPr>
                <w:rFonts w:asciiTheme="minorEastAsia" w:hAnsiTheme="minorEastAsia" w:hint="eastAsia"/>
              </w:rPr>
              <w:t>座椅总成，</w:t>
            </w:r>
            <w:r>
              <w:rPr>
                <w:rFonts w:ascii="宋体" w:eastAsia="宋体" w:hAnsi="宋体" w:hint="eastAsia"/>
              </w:rPr>
              <w:t>按照</w:t>
            </w:r>
            <w:r w:rsidR="001C06E7" w:rsidRPr="000D3079">
              <w:rPr>
                <w:rFonts w:ascii="宋体" w:eastAsia="宋体" w:hAnsi="宋体"/>
              </w:rPr>
              <w:t>GR20250827SQS173</w:t>
            </w:r>
            <w:r w:rsidR="00314075">
              <w:rPr>
                <w:rFonts w:ascii="宋体" w:eastAsia="宋体" w:hAnsi="宋体" w:hint="eastAsia"/>
              </w:rPr>
              <w:t>申请单</w:t>
            </w:r>
            <w:r w:rsidR="00850BC0"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1A716D">
              <w:rPr>
                <w:rFonts w:ascii="宋体" w:eastAsia="宋体" w:hAnsi="宋体" w:hint="eastAsia"/>
              </w:rPr>
              <w:t>振动耐久性</w:t>
            </w:r>
            <w:r w:rsidR="001A716D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850BC0">
              <w:rPr>
                <w:rFonts w:ascii="宋体" w:eastAsia="宋体" w:hAnsi="宋体" w:hint="eastAsia"/>
              </w:rPr>
              <w:t>经检测</w:t>
            </w:r>
            <w:r w:rsidR="001A716D">
              <w:rPr>
                <w:rFonts w:ascii="宋体" w:eastAsia="宋体" w:hAnsi="宋体" w:hint="eastAsia"/>
              </w:rPr>
              <w:t>不</w:t>
            </w:r>
            <w:r w:rsidR="00850BC0">
              <w:rPr>
                <w:rFonts w:ascii="宋体" w:eastAsia="宋体" w:hAnsi="宋体" w:hint="eastAsia"/>
              </w:rPr>
              <w:t>符合</w:t>
            </w:r>
            <w:r w:rsidR="00850BC0">
              <w:rPr>
                <w:rFonts w:ascii="宋体" w:eastAsia="宋体" w:hAnsi="宋体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6B46BD67" w:rsidR="006D3344" w:rsidRDefault="00464E8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716D">
                  <w:rPr>
                    <w:rFonts w:ascii="宋体" w:eastAsia="宋体" w:hAnsi="宋体" w:hint="eastAsia"/>
                  </w:rPr>
                  <w:t>2025年9月1日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716D">
                  <w:rPr>
                    <w:rFonts w:ascii="宋体" w:eastAsia="宋体" w:hAnsi="宋体" w:hint="eastAsia"/>
                  </w:rPr>
                  <w:t>2025年9月17日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55B0BC" w:rsidR="006D3344" w:rsidRDefault="00E26C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5C6C0E08" w:rsidR="006D3344" w:rsidRDefault="00B24ACC" w:rsidP="001A716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A716D">
              <w:rPr>
                <w:rFonts w:eastAsia="宋体" w:cs="Arial"/>
                <w:color w:val="000000"/>
              </w:rPr>
              <w:t>25.8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A716D">
              <w:rPr>
                <w:rFonts w:eastAsia="宋体" w:cs="Arial"/>
                <w:color w:val="000000"/>
              </w:rPr>
              <w:t>63.4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  <w:bookmarkStart w:id="0" w:name="_GoBack"/>
            <w:bookmarkEnd w:id="0"/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453E542" w:rsidR="006D3344" w:rsidRDefault="003741F9" w:rsidP="00850BC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850BC0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50BC0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7E6A7D">
        <w:trPr>
          <w:trHeight w:val="554"/>
        </w:trPr>
        <w:tc>
          <w:tcPr>
            <w:tcW w:w="10564" w:type="dxa"/>
            <w:vAlign w:val="center"/>
          </w:tcPr>
          <w:p w14:paraId="0F180BDF" w14:textId="5C459EF4" w:rsidR="00D72A8F" w:rsidRPr="00D72A8F" w:rsidRDefault="00FC041B" w:rsidP="002C7E3D">
            <w:pPr>
              <w:ind w:right="-102"/>
              <w:rPr>
                <w:rFonts w:ascii="宋体" w:hAnsi="宋体"/>
              </w:rPr>
            </w:pPr>
            <w:r w:rsidRPr="00A21909">
              <w:rPr>
                <w:rFonts w:ascii="宋体" w:hAnsi="宋体" w:hint="eastAsia"/>
                <w:kern w:val="0"/>
              </w:rPr>
              <w:t>在六自由度试验台上施加</w:t>
            </w:r>
            <w:proofErr w:type="gramStart"/>
            <w:r w:rsidRPr="00A21909">
              <w:rPr>
                <w:rFonts w:ascii="宋体" w:hAnsi="宋体" w:hint="eastAsia"/>
                <w:kern w:val="0"/>
              </w:rPr>
              <w:t>规定路谱的</w:t>
            </w:r>
            <w:proofErr w:type="gramEnd"/>
            <w:r w:rsidRPr="00A21909">
              <w:rPr>
                <w:rFonts w:ascii="宋体" w:hAnsi="宋体" w:hint="eastAsia"/>
                <w:kern w:val="0"/>
              </w:rPr>
              <w:t>振动加速度，循环振动 100h，模拟100万公里的使用工况。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75194375" w:rsidR="00C03391" w:rsidRPr="000013BD" w:rsidRDefault="00FC041B" w:rsidP="002C7E3D">
            <w:pPr>
              <w:rPr>
                <w:rFonts w:ascii="宋体" w:eastAsia="宋体" w:hAnsi="宋体"/>
                <w:color w:val="000000"/>
                <w:sz w:val="22"/>
              </w:rPr>
            </w:pPr>
            <w:r w:rsidRPr="00A21909">
              <w:rPr>
                <w:rFonts w:ascii="宋体" w:hAnsi="宋体" w:hint="eastAsia"/>
                <w:kern w:val="0"/>
              </w:rPr>
              <w:t>座椅骨架无裂痕且座椅各功能件仍能正常使用。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10244" w:type="dxa"/>
              <w:tblLook w:val="04A0" w:firstRow="1" w:lastRow="0" w:firstColumn="1" w:lastColumn="0" w:noHBand="0" w:noVBand="1"/>
            </w:tblPr>
            <w:tblGrid>
              <w:gridCol w:w="2191"/>
              <w:gridCol w:w="2109"/>
              <w:gridCol w:w="1389"/>
              <w:gridCol w:w="1708"/>
              <w:gridCol w:w="2847"/>
            </w:tblGrid>
            <w:tr w:rsidR="00FC041B" w14:paraId="30AA135F" w14:textId="7BAB902A" w:rsidTr="00C118E1">
              <w:trPr>
                <w:trHeight w:val="1012"/>
              </w:trPr>
              <w:tc>
                <w:tcPr>
                  <w:tcW w:w="2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F916FA" w14:textId="77777777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F34B23" w14:textId="77777777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14:paraId="5A966125" w14:textId="77777777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4F639A">
                    <w:rPr>
                      <w:rFonts w:ascii="宋体" w:hAnsi="宋体" w:hint="eastAsia"/>
                      <w:kern w:val="0"/>
                    </w:rPr>
                    <w:t>座椅骨架</w:t>
                  </w:r>
                  <w:r>
                    <w:rPr>
                      <w:rFonts w:ascii="宋体" w:hAnsi="宋体" w:hint="eastAsia"/>
                      <w:kern w:val="0"/>
                    </w:rPr>
                    <w:t>有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无裂痕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5619A3B4" w14:textId="77777777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座椅各功能件是否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能正常使用</w:t>
                  </w:r>
                </w:p>
              </w:tc>
              <w:tc>
                <w:tcPr>
                  <w:tcW w:w="284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7FC69144" w14:textId="2BB3E2D3" w:rsidR="00FC041B" w:rsidRDefault="00FC041B" w:rsidP="00FC041B">
                  <w:pPr>
                    <w:jc w:val="center"/>
                    <w:rPr>
                      <w:rFonts w:ascii="宋体" w:hAnsi="宋体" w:hint="eastAsia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备注</w:t>
                  </w:r>
                </w:p>
              </w:tc>
            </w:tr>
            <w:tr w:rsidR="00FC041B" w14:paraId="1EC16919" w14:textId="5683232A" w:rsidTr="00C118E1">
              <w:trPr>
                <w:trHeight w:val="1410"/>
              </w:trPr>
              <w:tc>
                <w:tcPr>
                  <w:tcW w:w="2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DD55EA1" w14:textId="77777777" w:rsidR="00FC041B" w:rsidRPr="00626B84" w:rsidRDefault="00FC041B" w:rsidP="00FC041B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副驾驶员座椅总成</w:t>
                  </w: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C4245" w14:textId="77777777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Theme="minorEastAsia" w:hAnsiTheme="minorEastAsia"/>
                    </w:rPr>
                    <w:t>173-001-202508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72D9A" w14:textId="7CE9996D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有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8D534C" w14:textId="28AFF764" w:rsidR="00FC041B" w:rsidRDefault="00FC041B" w:rsidP="00FC041B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28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8E3E3" w14:textId="2EE011FC" w:rsidR="00FC041B" w:rsidRDefault="00C118E1" w:rsidP="00C118E1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</w:t>
                  </w:r>
                  <w:r>
                    <w:rPr>
                      <w:rFonts w:ascii="宋体" w:eastAsia="宋体" w:hAnsi="宋体"/>
                      <w:kern w:val="0"/>
                    </w:rPr>
                    <w:t>共进行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93.5小时</w:t>
                  </w:r>
                  <w:r>
                    <w:rPr>
                      <w:rFonts w:ascii="宋体" w:eastAsia="宋体" w:hAnsi="宋体"/>
                      <w:kern w:val="0"/>
                    </w:rPr>
                    <w:t>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72小时座椅</w:t>
                  </w:r>
                  <w:r>
                    <w:rPr>
                      <w:rFonts w:ascii="宋体" w:eastAsia="宋体" w:hAnsi="宋体"/>
                      <w:kern w:val="0"/>
                    </w:rPr>
                    <w:t>气弹簧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焊接点</w:t>
                  </w:r>
                  <w:r>
                    <w:rPr>
                      <w:rFonts w:ascii="宋体" w:eastAsia="宋体" w:hAnsi="宋体"/>
                      <w:kern w:val="0"/>
                    </w:rPr>
                    <w:t>断裂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，93.5小时</w:t>
                  </w:r>
                  <w:r>
                    <w:rPr>
                      <w:rFonts w:ascii="宋体" w:eastAsia="宋体" w:hAnsi="宋体"/>
                      <w:kern w:val="0"/>
                    </w:rPr>
                    <w:t>焊接点以及插销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固定</w:t>
                  </w:r>
                  <w:r>
                    <w:rPr>
                      <w:rFonts w:ascii="宋体" w:eastAsia="宋体" w:hAnsi="宋体"/>
                      <w:kern w:val="0"/>
                    </w:rPr>
                    <w:t>螺栓断裂，试验终止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。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20C28B6E" w:rsidR="006D3344" w:rsidRPr="000C2838" w:rsidRDefault="000C28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t xml:space="preserve"> </w:t>
            </w:r>
            <w:r w:rsidR="00C118E1">
              <w:rPr>
                <w:noProof/>
              </w:rPr>
              <w:drawing>
                <wp:inline distT="0" distB="0" distL="0" distR="0" wp14:anchorId="6050DCB8" wp14:editId="1930638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18E1">
              <w:rPr>
                <w:noProof/>
              </w:rPr>
              <w:t xml:space="preserve"> </w:t>
            </w:r>
            <w:r w:rsidR="00C118E1">
              <w:rPr>
                <w:noProof/>
              </w:rPr>
              <w:drawing>
                <wp:inline distT="0" distB="0" distL="0" distR="0" wp14:anchorId="7387E0FA" wp14:editId="3ECEDB5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3EBEE364" w:rsidR="006D3344" w:rsidRDefault="00C118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263843" wp14:editId="2149406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CF92ABB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4954D5">
              <w:rPr>
                <w:noProof/>
              </w:rPr>
              <w:t xml:space="preserve"> </w:t>
            </w:r>
            <w:r w:rsidR="00401A37">
              <w:rPr>
                <w:noProof/>
              </w:rPr>
              <w:drawing>
                <wp:inline distT="0" distB="0" distL="0" distR="0" wp14:anchorId="207E9635" wp14:editId="3355252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01A37">
              <w:rPr>
                <w:noProof/>
              </w:rPr>
              <w:t xml:space="preserve"> </w:t>
            </w:r>
            <w:r w:rsidR="00401A37">
              <w:rPr>
                <w:noProof/>
              </w:rPr>
              <w:drawing>
                <wp:inline distT="0" distB="0" distL="0" distR="0" wp14:anchorId="4F831D8F" wp14:editId="7411E132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EA35F" w14:textId="77777777" w:rsidR="00464E85" w:rsidRDefault="00464E85">
      <w:r>
        <w:separator/>
      </w:r>
    </w:p>
  </w:endnote>
  <w:endnote w:type="continuationSeparator" w:id="0">
    <w:p w14:paraId="4ACD2D63" w14:textId="77777777" w:rsidR="00464E85" w:rsidRDefault="0046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6F98A" w14:textId="77777777" w:rsidR="00464E85" w:rsidRDefault="00464E85">
      <w:r>
        <w:separator/>
      </w:r>
    </w:p>
  </w:footnote>
  <w:footnote w:type="continuationSeparator" w:id="0">
    <w:p w14:paraId="3EB6595E" w14:textId="77777777" w:rsidR="00464E85" w:rsidRDefault="00464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61B2DD6E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D3079" w:rsidRPr="000D3079">
      <w:rPr>
        <w:rFonts w:ascii="宋体" w:eastAsia="宋体" w:hAnsi="宋体"/>
        <w:sz w:val="21"/>
        <w:szCs w:val="21"/>
      </w:rPr>
      <w:t>GR20250827SQS173-0349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6C3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6C3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45B8"/>
    <w:rsid w:val="0006622A"/>
    <w:rsid w:val="0007092C"/>
    <w:rsid w:val="00083F3F"/>
    <w:rsid w:val="00093B85"/>
    <w:rsid w:val="000A607D"/>
    <w:rsid w:val="000C1590"/>
    <w:rsid w:val="000C2838"/>
    <w:rsid w:val="000D0D22"/>
    <w:rsid w:val="000D3079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A716D"/>
    <w:rsid w:val="001B0C58"/>
    <w:rsid w:val="001B287B"/>
    <w:rsid w:val="001B37AC"/>
    <w:rsid w:val="001B3EBD"/>
    <w:rsid w:val="001B4150"/>
    <w:rsid w:val="001B4C96"/>
    <w:rsid w:val="001B55CE"/>
    <w:rsid w:val="001C06E7"/>
    <w:rsid w:val="001C1DF3"/>
    <w:rsid w:val="001C2CD2"/>
    <w:rsid w:val="001D28F3"/>
    <w:rsid w:val="001D5A01"/>
    <w:rsid w:val="001E7775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A7E35"/>
    <w:rsid w:val="002B11F5"/>
    <w:rsid w:val="002B32BE"/>
    <w:rsid w:val="002C098B"/>
    <w:rsid w:val="002C735B"/>
    <w:rsid w:val="002C7E3D"/>
    <w:rsid w:val="002D11A0"/>
    <w:rsid w:val="002E3510"/>
    <w:rsid w:val="002E414F"/>
    <w:rsid w:val="002E5016"/>
    <w:rsid w:val="002E6EBE"/>
    <w:rsid w:val="002F3D6D"/>
    <w:rsid w:val="002F63C4"/>
    <w:rsid w:val="002F6AE6"/>
    <w:rsid w:val="0030075D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1A37"/>
    <w:rsid w:val="0040455F"/>
    <w:rsid w:val="00414384"/>
    <w:rsid w:val="00434A79"/>
    <w:rsid w:val="00443345"/>
    <w:rsid w:val="0045124B"/>
    <w:rsid w:val="0046295E"/>
    <w:rsid w:val="0046404B"/>
    <w:rsid w:val="00464E85"/>
    <w:rsid w:val="00473BC2"/>
    <w:rsid w:val="004820E3"/>
    <w:rsid w:val="004954D5"/>
    <w:rsid w:val="004A0041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A0281"/>
    <w:rsid w:val="006B1912"/>
    <w:rsid w:val="006B52D3"/>
    <w:rsid w:val="006C1E4B"/>
    <w:rsid w:val="006C28F8"/>
    <w:rsid w:val="006C5D77"/>
    <w:rsid w:val="006D3344"/>
    <w:rsid w:val="006D6F12"/>
    <w:rsid w:val="006E1F42"/>
    <w:rsid w:val="006F2A19"/>
    <w:rsid w:val="006F6C14"/>
    <w:rsid w:val="00700BF5"/>
    <w:rsid w:val="0070187E"/>
    <w:rsid w:val="0070551E"/>
    <w:rsid w:val="00715664"/>
    <w:rsid w:val="00723FFE"/>
    <w:rsid w:val="00736C3B"/>
    <w:rsid w:val="007532A6"/>
    <w:rsid w:val="007706EB"/>
    <w:rsid w:val="0079144B"/>
    <w:rsid w:val="00795F1C"/>
    <w:rsid w:val="00797692"/>
    <w:rsid w:val="007B268A"/>
    <w:rsid w:val="007C12ED"/>
    <w:rsid w:val="007D1AE6"/>
    <w:rsid w:val="007E6A7D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2368E"/>
    <w:rsid w:val="00831246"/>
    <w:rsid w:val="008362EC"/>
    <w:rsid w:val="008368B9"/>
    <w:rsid w:val="00837CA8"/>
    <w:rsid w:val="0085097C"/>
    <w:rsid w:val="00850BC0"/>
    <w:rsid w:val="00851042"/>
    <w:rsid w:val="00851097"/>
    <w:rsid w:val="0085453D"/>
    <w:rsid w:val="0087152F"/>
    <w:rsid w:val="00881A17"/>
    <w:rsid w:val="00890A68"/>
    <w:rsid w:val="008914B6"/>
    <w:rsid w:val="008A62B5"/>
    <w:rsid w:val="008D357E"/>
    <w:rsid w:val="008D48E0"/>
    <w:rsid w:val="008F6237"/>
    <w:rsid w:val="008F7DB5"/>
    <w:rsid w:val="00905DD0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859AD"/>
    <w:rsid w:val="009C7DFC"/>
    <w:rsid w:val="009D2FAB"/>
    <w:rsid w:val="009E4304"/>
    <w:rsid w:val="009F2203"/>
    <w:rsid w:val="009F6A27"/>
    <w:rsid w:val="00A11C8F"/>
    <w:rsid w:val="00A20F4D"/>
    <w:rsid w:val="00A213DA"/>
    <w:rsid w:val="00A22D74"/>
    <w:rsid w:val="00A401B7"/>
    <w:rsid w:val="00A4443D"/>
    <w:rsid w:val="00A5197D"/>
    <w:rsid w:val="00A57660"/>
    <w:rsid w:val="00A6320D"/>
    <w:rsid w:val="00A6693A"/>
    <w:rsid w:val="00A672D7"/>
    <w:rsid w:val="00A6799E"/>
    <w:rsid w:val="00A708CD"/>
    <w:rsid w:val="00A721A7"/>
    <w:rsid w:val="00A94761"/>
    <w:rsid w:val="00AA5050"/>
    <w:rsid w:val="00AB24AC"/>
    <w:rsid w:val="00AB49A4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46E07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18E1"/>
    <w:rsid w:val="00C24633"/>
    <w:rsid w:val="00C32AC6"/>
    <w:rsid w:val="00C51144"/>
    <w:rsid w:val="00C63853"/>
    <w:rsid w:val="00C63C0F"/>
    <w:rsid w:val="00C6711D"/>
    <w:rsid w:val="00C7732E"/>
    <w:rsid w:val="00C961D6"/>
    <w:rsid w:val="00C963AA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2C67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6C37"/>
    <w:rsid w:val="00E27DE1"/>
    <w:rsid w:val="00E37C19"/>
    <w:rsid w:val="00E4284E"/>
    <w:rsid w:val="00E47344"/>
    <w:rsid w:val="00E61CEF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72922"/>
    <w:rsid w:val="00F82A2D"/>
    <w:rsid w:val="00F8503A"/>
    <w:rsid w:val="00F91C4C"/>
    <w:rsid w:val="00FA16B3"/>
    <w:rsid w:val="00FA292F"/>
    <w:rsid w:val="00FB6F76"/>
    <w:rsid w:val="00FB7AD5"/>
    <w:rsid w:val="00FC041B"/>
    <w:rsid w:val="00FD4545"/>
    <w:rsid w:val="00FE7643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DC12-11A0-473B-849E-50932B60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6151</TotalTime>
  <Pages>5</Pages>
  <Words>201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228</cp:revision>
  <dcterms:created xsi:type="dcterms:W3CDTF">2022-11-04T08:53:00Z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