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06F0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6E1F27E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甲方：河北光华荣昌汽车部件有限公司</w:t>
      </w:r>
    </w:p>
    <w:p w14:paraId="30D52220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乙方：吉林省德邦汽车电子有限公司</w:t>
      </w:r>
    </w:p>
    <w:p w14:paraId="66DC9E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丙方：安路普(北京)汽车技术有限公司</w:t>
      </w:r>
    </w:p>
    <w:p w14:paraId="508DE30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49CCFC67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鉴于：甲方拖欠乙方货款，乙方拖欠丙方货款</w:t>
      </w:r>
      <w:r>
        <w:rPr>
          <w:rFonts w:hint="eastAsia" w:ascii="宋体" w:hAnsi="宋体" w:eastAsia="宋体" w:cs="Albany WT J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399943.31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137025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439EE8F2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叁拾玖万玖千玖佰肆拾叁元叁角壹分</w:t>
      </w:r>
      <w:r>
        <w:rPr>
          <w:rFonts w:hint="eastAsia" w:ascii="宋体" w:hAnsi="宋体" w:eastAsia="宋体"/>
          <w:sz w:val="24"/>
          <w:szCs w:val="24"/>
        </w:rPr>
        <w:t>（￥399943.31）；</w:t>
      </w:r>
    </w:p>
    <w:p w14:paraId="58261E5F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甲方自愿承担上述债务，乙方在前述转让额度内抵消对甲方相应的债权。</w:t>
      </w:r>
    </w:p>
    <w:p w14:paraId="7065E292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3B27896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2EE5D7E6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none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63C4367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份，经各方签字盖公章后生效，甲、乙、丙三方各持壹份。</w:t>
      </w:r>
    </w:p>
    <w:p w14:paraId="6822382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120A38B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60D3EF34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3CD4E5D4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7389B038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E53DFE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A7281"/>
    <w:rsid w:val="00AC026F"/>
    <w:rsid w:val="00AC4D19"/>
    <w:rsid w:val="00AD18ED"/>
    <w:rsid w:val="00AD5D0A"/>
    <w:rsid w:val="00C36A02"/>
    <w:rsid w:val="00CC7349"/>
    <w:rsid w:val="00CE5367"/>
    <w:rsid w:val="00D00167"/>
    <w:rsid w:val="00DE0DD5"/>
    <w:rsid w:val="00DF1FC8"/>
    <w:rsid w:val="00E561DC"/>
    <w:rsid w:val="00EA55D8"/>
    <w:rsid w:val="00F03419"/>
    <w:rsid w:val="00F07D80"/>
    <w:rsid w:val="00F72E68"/>
    <w:rsid w:val="00F945C8"/>
    <w:rsid w:val="02C76916"/>
    <w:rsid w:val="09C94AB7"/>
    <w:rsid w:val="22350AE4"/>
    <w:rsid w:val="23496993"/>
    <w:rsid w:val="26997893"/>
    <w:rsid w:val="29BB5D72"/>
    <w:rsid w:val="42DE449F"/>
    <w:rsid w:val="440B5E1C"/>
    <w:rsid w:val="468A0B4E"/>
    <w:rsid w:val="4C42687E"/>
    <w:rsid w:val="4CE06082"/>
    <w:rsid w:val="5BF00513"/>
    <w:rsid w:val="632E2B36"/>
    <w:rsid w:val="6D203E37"/>
    <w:rsid w:val="6EF060D0"/>
    <w:rsid w:val="73681686"/>
    <w:rsid w:val="7D16104C"/>
    <w:rsid w:val="7E597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429</Words>
  <Characters>448</Characters>
  <Lines>3</Lines>
  <Paragraphs>1</Paragraphs>
  <TotalTime>9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dcterms:modified xsi:type="dcterms:W3CDTF">2025-10-09T02:26:29Z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