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C553" w14:textId="77777777" w:rsidR="004C3963" w:rsidRDefault="003A55C9">
      <w:pPr>
        <w:pStyle w:val="a9"/>
        <w:rPr>
          <w:sz w:val="28"/>
          <w:szCs w:val="28"/>
        </w:rPr>
      </w:pPr>
      <w:r>
        <w:rPr>
          <w:rFonts w:ascii="宋体" w:eastAsia="宋体" w:hAnsi="宋体" w:hint="eastAsia"/>
          <w:sz w:val="28"/>
          <w:szCs w:val="28"/>
        </w:rPr>
        <w:t>生产性供应</w:t>
      </w:r>
      <w:proofErr w:type="gramStart"/>
      <w:r>
        <w:rPr>
          <w:rFonts w:ascii="宋体" w:eastAsia="宋体" w:hAnsi="宋体" w:hint="eastAsia"/>
          <w:sz w:val="28"/>
          <w:szCs w:val="28"/>
        </w:rPr>
        <w:t>商</w:t>
      </w:r>
      <w:r>
        <w:rPr>
          <w:rFonts w:ascii="宋体" w:eastAsia="宋体" w:hAnsi="宋体"/>
          <w:sz w:val="28"/>
          <w:szCs w:val="28"/>
        </w:rPr>
        <w:t>安全</w:t>
      </w:r>
      <w:proofErr w:type="gramEnd"/>
      <w:r>
        <w:rPr>
          <w:rFonts w:ascii="宋体" w:eastAsia="宋体" w:hAnsi="宋体"/>
          <w:sz w:val="28"/>
          <w:szCs w:val="28"/>
        </w:rPr>
        <w:t>环保协议</w:t>
      </w:r>
    </w:p>
    <w:p w14:paraId="0B53F286" w14:textId="77777777" w:rsidR="004C3963" w:rsidRPr="00DA6000" w:rsidRDefault="003A55C9">
      <w:pPr>
        <w:spacing w:line="360" w:lineRule="auto"/>
        <w:rPr>
          <w:rFonts w:ascii="宋体" w:eastAsia="宋体" w:hAnsi="宋体" w:hint="eastAsia"/>
          <w:sz w:val="24"/>
          <w:szCs w:val="24"/>
          <w:u w:val="single"/>
        </w:rPr>
      </w:pPr>
      <w:r>
        <w:rPr>
          <w:rFonts w:ascii="宋体" w:eastAsia="宋体" w:hAnsi="宋体" w:hint="eastAsia"/>
          <w:sz w:val="24"/>
          <w:szCs w:val="24"/>
        </w:rPr>
        <w:t>甲方</w:t>
      </w:r>
      <w:r>
        <w:rPr>
          <w:rFonts w:ascii="宋体" w:eastAsia="宋体" w:hAnsi="宋体"/>
          <w:sz w:val="24"/>
          <w:szCs w:val="24"/>
        </w:rPr>
        <w:t>：</w:t>
      </w:r>
      <w:r w:rsidR="00DA6000" w:rsidRPr="00DA6000">
        <w:rPr>
          <w:u w:val="single"/>
        </w:rPr>
        <w:t>武汉东风李</w:t>
      </w:r>
      <w:proofErr w:type="gramStart"/>
      <w:r w:rsidR="00DA6000" w:rsidRPr="00DA6000">
        <w:rPr>
          <w:u w:val="single"/>
        </w:rPr>
        <w:t>尔云鹤汽车</w:t>
      </w:r>
      <w:proofErr w:type="gramEnd"/>
      <w:r w:rsidR="00DA6000" w:rsidRPr="00DA6000">
        <w:rPr>
          <w:u w:val="single"/>
        </w:rPr>
        <w:t>座椅有限公司</w:t>
      </w:r>
    </w:p>
    <w:p w14:paraId="2E8BAB57" w14:textId="63D9790F" w:rsidR="00DA6000" w:rsidRDefault="003A55C9">
      <w:pPr>
        <w:spacing w:line="360" w:lineRule="auto"/>
        <w:rPr>
          <w:rFonts w:ascii="宋体" w:eastAsia="宋体" w:hAnsi="宋体" w:hint="eastAsia"/>
          <w:b/>
          <w:sz w:val="24"/>
          <w:szCs w:val="24"/>
        </w:rPr>
      </w:pPr>
      <w:r>
        <w:rPr>
          <w:rFonts w:ascii="宋体" w:eastAsia="宋体" w:hAnsi="宋体" w:hint="eastAsia"/>
          <w:sz w:val="24"/>
          <w:szCs w:val="24"/>
        </w:rPr>
        <w:t>乙方</w:t>
      </w:r>
      <w:r>
        <w:rPr>
          <w:rFonts w:ascii="宋体" w:eastAsia="宋体" w:hAnsi="宋体"/>
          <w:sz w:val="24"/>
          <w:szCs w:val="24"/>
        </w:rPr>
        <w:t>：</w:t>
      </w:r>
      <w:r w:rsidRPr="00140F08">
        <w:rPr>
          <w:rFonts w:ascii="宋体" w:eastAsia="宋体" w:hAnsi="宋体" w:hint="eastAsia"/>
          <w:b/>
          <w:sz w:val="24"/>
          <w:szCs w:val="24"/>
          <w:u w:val="single"/>
        </w:rPr>
        <w:t>__</w:t>
      </w:r>
      <w:r w:rsidR="00140F08" w:rsidRPr="00140F08">
        <w:rPr>
          <w:rFonts w:ascii="宋体" w:eastAsia="宋体" w:hAnsi="宋体" w:hint="eastAsia"/>
          <w:b/>
          <w:sz w:val="24"/>
          <w:szCs w:val="24"/>
          <w:u w:val="single"/>
        </w:rPr>
        <w:t>河北光华荣昌汽车部件有限公司</w:t>
      </w:r>
      <w:r w:rsidRPr="00140F08">
        <w:rPr>
          <w:rFonts w:ascii="宋体" w:eastAsia="宋体" w:hAnsi="宋体" w:hint="eastAsia"/>
          <w:b/>
          <w:sz w:val="24"/>
          <w:szCs w:val="24"/>
          <w:u w:val="single"/>
        </w:rPr>
        <w:t>___</w:t>
      </w:r>
      <w:r>
        <w:rPr>
          <w:rFonts w:ascii="宋体" w:eastAsia="宋体" w:hAnsi="宋体" w:hint="eastAsia"/>
          <w:b/>
          <w:sz w:val="24"/>
          <w:szCs w:val="24"/>
        </w:rPr>
        <w:t>_</w:t>
      </w:r>
    </w:p>
    <w:p w14:paraId="3F38E5F9" w14:textId="77777777" w:rsidR="004C3963" w:rsidRDefault="003A55C9">
      <w:pPr>
        <w:spacing w:line="360" w:lineRule="auto"/>
        <w:rPr>
          <w:rFonts w:ascii="宋体" w:eastAsia="宋体" w:hAnsi="宋体" w:hint="eastAsia"/>
          <w:sz w:val="24"/>
          <w:szCs w:val="24"/>
        </w:rPr>
      </w:pPr>
      <w:r>
        <w:rPr>
          <w:rFonts w:ascii="宋体" w:eastAsia="宋体" w:hAnsi="宋体"/>
          <w:b/>
          <w:sz w:val="24"/>
          <w:szCs w:val="24"/>
        </w:rPr>
        <w:t xml:space="preserve">    </w:t>
      </w:r>
      <w:r>
        <w:rPr>
          <w:rFonts w:ascii="宋体" w:eastAsia="宋体" w:hAnsi="宋体" w:hint="eastAsia"/>
          <w:sz w:val="24"/>
          <w:szCs w:val="24"/>
        </w:rPr>
        <w:t>为确保</w:t>
      </w:r>
      <w:r>
        <w:rPr>
          <w:rFonts w:ascii="宋体" w:eastAsia="宋体" w:hAnsi="宋体"/>
          <w:sz w:val="24"/>
          <w:szCs w:val="24"/>
        </w:rPr>
        <w:t>安全生产，预防职业病</w:t>
      </w:r>
      <w:r>
        <w:rPr>
          <w:rFonts w:ascii="宋体" w:eastAsia="宋体" w:hAnsi="宋体" w:hint="eastAsia"/>
          <w:sz w:val="24"/>
          <w:szCs w:val="24"/>
        </w:rPr>
        <w:t>危害</w:t>
      </w:r>
      <w:r>
        <w:rPr>
          <w:rFonts w:ascii="宋体" w:eastAsia="宋体" w:hAnsi="宋体"/>
          <w:sz w:val="24"/>
          <w:szCs w:val="24"/>
        </w:rPr>
        <w:t>、</w:t>
      </w:r>
      <w:r>
        <w:rPr>
          <w:rFonts w:ascii="宋体" w:eastAsia="宋体" w:hAnsi="宋体" w:hint="eastAsia"/>
          <w:sz w:val="24"/>
          <w:szCs w:val="24"/>
        </w:rPr>
        <w:t>生产安全事故</w:t>
      </w:r>
      <w:r>
        <w:rPr>
          <w:rFonts w:ascii="宋体" w:eastAsia="宋体" w:hAnsi="宋体"/>
          <w:sz w:val="24"/>
          <w:szCs w:val="24"/>
        </w:rPr>
        <w:t>和环境污染事故，根据《</w:t>
      </w:r>
      <w:r>
        <w:rPr>
          <w:rFonts w:ascii="宋体" w:eastAsia="宋体" w:hAnsi="宋体" w:hint="eastAsia"/>
          <w:sz w:val="24"/>
          <w:szCs w:val="24"/>
        </w:rPr>
        <w:t>中华</w:t>
      </w:r>
      <w:r>
        <w:rPr>
          <w:rFonts w:ascii="宋体" w:eastAsia="宋体" w:hAnsi="宋体"/>
          <w:sz w:val="24"/>
          <w:szCs w:val="24"/>
        </w:rPr>
        <w:t>人民共和国安全生产法》《</w:t>
      </w:r>
      <w:r>
        <w:rPr>
          <w:rFonts w:ascii="宋体" w:eastAsia="宋体" w:hAnsi="宋体" w:hint="eastAsia"/>
          <w:sz w:val="24"/>
          <w:szCs w:val="24"/>
        </w:rPr>
        <w:t>中华</w:t>
      </w:r>
      <w:r>
        <w:rPr>
          <w:rFonts w:ascii="宋体" w:eastAsia="宋体" w:hAnsi="宋体"/>
          <w:sz w:val="24"/>
          <w:szCs w:val="24"/>
        </w:rPr>
        <w:t>人民共和国职业病</w:t>
      </w:r>
      <w:r>
        <w:rPr>
          <w:rFonts w:ascii="宋体" w:eastAsia="宋体" w:hAnsi="宋体" w:hint="eastAsia"/>
          <w:sz w:val="24"/>
          <w:szCs w:val="24"/>
        </w:rPr>
        <w:t>防治</w:t>
      </w:r>
      <w:r>
        <w:rPr>
          <w:rFonts w:ascii="宋体" w:eastAsia="宋体" w:hAnsi="宋体"/>
          <w:sz w:val="24"/>
          <w:szCs w:val="24"/>
        </w:rPr>
        <w:t>法》《</w:t>
      </w:r>
      <w:r>
        <w:rPr>
          <w:rFonts w:ascii="宋体" w:eastAsia="宋体" w:hAnsi="宋体" w:hint="eastAsia"/>
          <w:sz w:val="24"/>
          <w:szCs w:val="24"/>
        </w:rPr>
        <w:t>中华</w:t>
      </w:r>
      <w:r>
        <w:rPr>
          <w:rFonts w:ascii="宋体" w:eastAsia="宋体" w:hAnsi="宋体"/>
          <w:sz w:val="24"/>
          <w:szCs w:val="24"/>
        </w:rPr>
        <w:t>人民共和国环境保护法》</w:t>
      </w:r>
      <w:r>
        <w:rPr>
          <w:rFonts w:ascii="宋体" w:eastAsia="宋体" w:hAnsi="宋体" w:hint="eastAsia"/>
          <w:sz w:val="24"/>
          <w:szCs w:val="24"/>
        </w:rPr>
        <w:t>等</w:t>
      </w:r>
      <w:r>
        <w:rPr>
          <w:rFonts w:ascii="宋体" w:eastAsia="宋体" w:hAnsi="宋体"/>
          <w:sz w:val="24"/>
          <w:szCs w:val="24"/>
        </w:rPr>
        <w:t>法律法规</w:t>
      </w:r>
      <w:r>
        <w:rPr>
          <w:rFonts w:ascii="宋体" w:eastAsia="宋体" w:hAnsi="宋体" w:hint="eastAsia"/>
          <w:sz w:val="24"/>
          <w:szCs w:val="24"/>
        </w:rPr>
        <w:t>要求</w:t>
      </w:r>
      <w:r>
        <w:rPr>
          <w:rFonts w:ascii="宋体" w:eastAsia="宋体" w:hAnsi="宋体"/>
          <w:sz w:val="24"/>
          <w:szCs w:val="24"/>
        </w:rPr>
        <w:t>，</w:t>
      </w:r>
      <w:r>
        <w:rPr>
          <w:rFonts w:ascii="宋体" w:eastAsia="宋体" w:hAnsi="宋体" w:hint="eastAsia"/>
          <w:sz w:val="24"/>
          <w:szCs w:val="24"/>
        </w:rPr>
        <w:t>甲</w:t>
      </w:r>
      <w:r>
        <w:rPr>
          <w:rFonts w:ascii="宋体" w:eastAsia="宋体" w:hAnsi="宋体"/>
          <w:sz w:val="24"/>
          <w:szCs w:val="24"/>
        </w:rPr>
        <w:t>、乙双方在平等、</w:t>
      </w:r>
      <w:r>
        <w:rPr>
          <w:rFonts w:ascii="宋体" w:eastAsia="宋体" w:hAnsi="宋体" w:hint="eastAsia"/>
          <w:sz w:val="24"/>
          <w:szCs w:val="24"/>
        </w:rPr>
        <w:t>自愿</w:t>
      </w:r>
      <w:r>
        <w:rPr>
          <w:rFonts w:ascii="宋体" w:eastAsia="宋体" w:hAnsi="宋体"/>
          <w:sz w:val="24"/>
          <w:szCs w:val="24"/>
        </w:rPr>
        <w:t>的原则下签订本协议，协议内容如下：</w:t>
      </w:r>
    </w:p>
    <w:p w14:paraId="04DB523C" w14:textId="77777777" w:rsidR="004C3963" w:rsidRDefault="003A55C9">
      <w:pPr>
        <w:pStyle w:val="ab"/>
        <w:numPr>
          <w:ilvl w:val="0"/>
          <w:numId w:val="1"/>
        </w:numPr>
        <w:spacing w:line="360" w:lineRule="auto"/>
        <w:ind w:firstLineChars="0"/>
        <w:rPr>
          <w:rFonts w:ascii="宋体" w:eastAsia="宋体" w:hAnsi="宋体" w:hint="eastAsia"/>
          <w:b/>
          <w:sz w:val="24"/>
          <w:szCs w:val="24"/>
        </w:rPr>
      </w:pPr>
      <w:r>
        <w:rPr>
          <w:rFonts w:ascii="宋体" w:eastAsia="宋体" w:hAnsi="宋体"/>
          <w:b/>
          <w:sz w:val="24"/>
          <w:szCs w:val="24"/>
        </w:rPr>
        <w:t>协议</w:t>
      </w:r>
      <w:r>
        <w:rPr>
          <w:rFonts w:ascii="宋体" w:eastAsia="宋体" w:hAnsi="宋体" w:hint="eastAsia"/>
          <w:b/>
          <w:sz w:val="24"/>
          <w:szCs w:val="24"/>
        </w:rPr>
        <w:t>说明</w:t>
      </w:r>
      <w:r>
        <w:rPr>
          <w:rFonts w:ascii="宋体" w:eastAsia="宋体" w:hAnsi="宋体"/>
          <w:b/>
          <w:sz w:val="24"/>
          <w:szCs w:val="24"/>
        </w:rPr>
        <w:t>、生效日期</w:t>
      </w:r>
    </w:p>
    <w:p w14:paraId="6CEE73ED" w14:textId="64D051D5" w:rsidR="004C3963" w:rsidRDefault="003A55C9">
      <w:pPr>
        <w:spacing w:line="360" w:lineRule="auto"/>
        <w:ind w:firstLine="120"/>
        <w:rPr>
          <w:rFonts w:ascii="宋体" w:eastAsia="宋体" w:hAnsi="宋体" w:hint="eastAsia"/>
          <w:sz w:val="24"/>
          <w:szCs w:val="24"/>
        </w:rPr>
      </w:pPr>
      <w:r>
        <w:rPr>
          <w:rFonts w:ascii="宋体" w:eastAsia="宋体" w:hAnsi="宋体"/>
          <w:sz w:val="24"/>
          <w:szCs w:val="24"/>
        </w:rPr>
        <w:t>1.1</w:t>
      </w:r>
      <w:r>
        <w:rPr>
          <w:rFonts w:ascii="宋体" w:eastAsia="宋体" w:hAnsi="宋体" w:hint="eastAsia"/>
          <w:sz w:val="24"/>
          <w:szCs w:val="24"/>
        </w:rPr>
        <w:t>本协议</w:t>
      </w:r>
      <w:r>
        <w:rPr>
          <w:rFonts w:ascii="宋体" w:eastAsia="宋体" w:hAnsi="宋体"/>
          <w:sz w:val="24"/>
          <w:szCs w:val="24"/>
        </w:rPr>
        <w:t>是甲、乙双方签订的_____</w:t>
      </w:r>
      <w:r w:rsidRPr="00140F08">
        <w:rPr>
          <w:rFonts w:ascii="宋体" w:eastAsia="宋体" w:hAnsi="宋体"/>
          <w:sz w:val="24"/>
          <w:szCs w:val="24"/>
          <w:u w:val="single"/>
        </w:rPr>
        <w:t>___</w:t>
      </w:r>
      <w:proofErr w:type="gramStart"/>
      <w:r w:rsidR="00140F08" w:rsidRPr="00140F08">
        <w:rPr>
          <w:rFonts w:ascii="宋体" w:eastAsia="宋体" w:hAnsi="宋体" w:hint="eastAsia"/>
          <w:sz w:val="24"/>
          <w:szCs w:val="24"/>
          <w:u w:val="single"/>
        </w:rPr>
        <w:t>待签订</w:t>
      </w:r>
      <w:r>
        <w:rPr>
          <w:rFonts w:ascii="宋体" w:eastAsia="宋体" w:hAnsi="宋体"/>
          <w:sz w:val="24"/>
          <w:szCs w:val="24"/>
        </w:rPr>
        <w:t>_______</w:t>
      </w:r>
      <w:proofErr w:type="gramEnd"/>
      <w:r>
        <w:rPr>
          <w:rFonts w:ascii="宋体" w:eastAsia="宋体" w:hAnsi="宋体" w:hint="eastAsia"/>
          <w:sz w:val="24"/>
          <w:szCs w:val="24"/>
        </w:rPr>
        <w:t>合同</w:t>
      </w:r>
      <w:r>
        <w:rPr>
          <w:rFonts w:ascii="宋体" w:eastAsia="宋体" w:hAnsi="宋体"/>
          <w:sz w:val="24"/>
          <w:szCs w:val="24"/>
        </w:rPr>
        <w:t>（</w:t>
      </w:r>
      <w:r>
        <w:rPr>
          <w:rFonts w:ascii="宋体" w:eastAsia="宋体" w:hAnsi="宋体" w:hint="eastAsia"/>
          <w:sz w:val="24"/>
          <w:szCs w:val="24"/>
        </w:rPr>
        <w:t>合同号：</w:t>
      </w:r>
      <w:r w:rsidRPr="00140F08">
        <w:rPr>
          <w:rFonts w:ascii="宋体" w:eastAsia="宋体" w:hAnsi="宋体"/>
          <w:sz w:val="24"/>
          <w:szCs w:val="24"/>
          <w:u w:val="single"/>
        </w:rPr>
        <w:t>__</w:t>
      </w:r>
      <w:proofErr w:type="gramStart"/>
      <w:r w:rsidR="00140F08" w:rsidRPr="00140F08">
        <w:rPr>
          <w:rFonts w:ascii="宋体" w:eastAsia="宋体" w:hAnsi="宋体" w:hint="eastAsia"/>
          <w:sz w:val="24"/>
          <w:szCs w:val="24"/>
          <w:u w:val="single"/>
        </w:rPr>
        <w:t>待签订</w:t>
      </w:r>
      <w:r w:rsidRPr="00140F08">
        <w:rPr>
          <w:rFonts w:ascii="宋体" w:eastAsia="宋体" w:hAnsi="宋体"/>
          <w:sz w:val="24"/>
          <w:szCs w:val="24"/>
          <w:u w:val="single"/>
        </w:rPr>
        <w:t>__</w:t>
      </w:r>
      <w:r>
        <w:rPr>
          <w:rFonts w:ascii="宋体" w:eastAsia="宋体" w:hAnsi="宋体"/>
          <w:sz w:val="24"/>
          <w:szCs w:val="24"/>
        </w:rPr>
        <w:t>______</w:t>
      </w:r>
      <w:proofErr w:type="gramEnd"/>
      <w:r>
        <w:rPr>
          <w:rFonts w:ascii="宋体" w:eastAsia="宋体" w:hAnsi="宋体"/>
          <w:sz w:val="24"/>
          <w:szCs w:val="24"/>
        </w:rPr>
        <w:t>）</w:t>
      </w:r>
      <w:r>
        <w:rPr>
          <w:rFonts w:ascii="宋体" w:eastAsia="宋体" w:hAnsi="宋体" w:hint="eastAsia"/>
          <w:sz w:val="24"/>
          <w:szCs w:val="24"/>
        </w:rPr>
        <w:t>的</w:t>
      </w:r>
      <w:r>
        <w:rPr>
          <w:rFonts w:ascii="宋体" w:eastAsia="宋体" w:hAnsi="宋体"/>
          <w:sz w:val="24"/>
          <w:szCs w:val="24"/>
        </w:rPr>
        <w:t>补充协议。</w:t>
      </w:r>
    </w:p>
    <w:p w14:paraId="12E24AC7" w14:textId="1023C24C"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1.2本</w:t>
      </w:r>
      <w:r>
        <w:rPr>
          <w:rFonts w:ascii="宋体" w:eastAsia="宋体" w:hAnsi="宋体"/>
          <w:sz w:val="24"/>
          <w:szCs w:val="24"/>
        </w:rPr>
        <w:t>协议</w:t>
      </w:r>
      <w:r>
        <w:rPr>
          <w:rFonts w:ascii="宋体" w:eastAsia="宋体" w:hAnsi="宋体" w:hint="eastAsia"/>
          <w:sz w:val="24"/>
          <w:szCs w:val="24"/>
        </w:rPr>
        <w:t>生</w:t>
      </w:r>
      <w:r>
        <w:rPr>
          <w:rFonts w:ascii="宋体" w:eastAsia="宋体" w:hAnsi="宋体"/>
          <w:sz w:val="24"/>
          <w:szCs w:val="24"/>
        </w:rPr>
        <w:t>效期限：</w:t>
      </w:r>
      <w:r>
        <w:rPr>
          <w:rFonts w:ascii="宋体" w:eastAsia="宋体" w:hAnsi="宋体" w:hint="eastAsia"/>
          <w:sz w:val="24"/>
          <w:szCs w:val="24"/>
        </w:rPr>
        <w:t xml:space="preserve"> __</w:t>
      </w:r>
      <w:r w:rsidR="00140F08" w:rsidRPr="00140F08">
        <w:rPr>
          <w:rFonts w:ascii="宋体" w:eastAsia="宋体" w:hAnsi="宋体" w:hint="eastAsia"/>
          <w:sz w:val="24"/>
          <w:szCs w:val="24"/>
          <w:u w:val="single"/>
        </w:rPr>
        <w:t>2025</w:t>
      </w:r>
      <w:r w:rsidRPr="00140F08">
        <w:rPr>
          <w:rFonts w:ascii="宋体" w:eastAsia="宋体" w:hAnsi="宋体" w:hint="eastAsia"/>
          <w:sz w:val="24"/>
          <w:szCs w:val="24"/>
          <w:u w:val="single"/>
        </w:rPr>
        <w:t>_</w:t>
      </w:r>
      <w:r>
        <w:rPr>
          <w:rFonts w:ascii="宋体" w:eastAsia="宋体" w:hAnsi="宋体" w:hint="eastAsia"/>
          <w:sz w:val="24"/>
          <w:szCs w:val="24"/>
        </w:rPr>
        <w:t>_年___</w:t>
      </w:r>
      <w:r w:rsidR="00140F08" w:rsidRPr="00140F08">
        <w:rPr>
          <w:rFonts w:ascii="宋体" w:eastAsia="宋体" w:hAnsi="宋体" w:hint="eastAsia"/>
          <w:sz w:val="24"/>
          <w:szCs w:val="24"/>
          <w:u w:val="single"/>
        </w:rPr>
        <w:t>10</w:t>
      </w:r>
      <w:r w:rsidRPr="00140F08">
        <w:rPr>
          <w:rFonts w:ascii="宋体" w:eastAsia="宋体" w:hAnsi="宋体" w:hint="eastAsia"/>
          <w:sz w:val="24"/>
          <w:szCs w:val="24"/>
          <w:u w:val="single"/>
        </w:rPr>
        <w:t>_</w:t>
      </w:r>
      <w:r>
        <w:rPr>
          <w:rFonts w:ascii="宋体" w:eastAsia="宋体" w:hAnsi="宋体" w:hint="eastAsia"/>
          <w:sz w:val="24"/>
          <w:szCs w:val="24"/>
        </w:rPr>
        <w:t>月__</w:t>
      </w:r>
      <w:r w:rsidR="00140F08" w:rsidRPr="00140F08">
        <w:rPr>
          <w:rFonts w:ascii="宋体" w:eastAsia="宋体" w:hAnsi="宋体" w:hint="eastAsia"/>
          <w:sz w:val="24"/>
          <w:szCs w:val="24"/>
          <w:u w:val="single"/>
        </w:rPr>
        <w:t>9</w:t>
      </w:r>
      <w:r>
        <w:rPr>
          <w:rFonts w:ascii="宋体" w:eastAsia="宋体" w:hAnsi="宋体" w:hint="eastAsia"/>
          <w:sz w:val="24"/>
          <w:szCs w:val="24"/>
        </w:rPr>
        <w:t>__日。</w:t>
      </w:r>
    </w:p>
    <w:p w14:paraId="0E5B7B8E" w14:textId="77777777" w:rsidR="004C3963" w:rsidRDefault="003A55C9">
      <w:pPr>
        <w:spacing w:line="360" w:lineRule="auto"/>
        <w:ind w:leftChars="-51" w:left="18" w:hangingChars="52" w:hanging="125"/>
        <w:rPr>
          <w:rFonts w:ascii="宋体" w:eastAsia="宋体" w:hAnsi="宋体" w:hint="eastAsia"/>
          <w:b/>
          <w:sz w:val="24"/>
          <w:szCs w:val="24"/>
        </w:rPr>
      </w:pPr>
      <w:r>
        <w:rPr>
          <w:rFonts w:ascii="宋体" w:eastAsia="宋体" w:hAnsi="宋体" w:hint="eastAsia"/>
          <w:b/>
          <w:sz w:val="24"/>
          <w:szCs w:val="24"/>
        </w:rPr>
        <w:t>二、</w:t>
      </w:r>
      <w:r>
        <w:rPr>
          <w:rFonts w:ascii="宋体" w:eastAsia="宋体" w:hAnsi="宋体"/>
          <w:b/>
          <w:sz w:val="24"/>
          <w:szCs w:val="24"/>
        </w:rPr>
        <w:t>甲方的</w:t>
      </w:r>
      <w:r>
        <w:rPr>
          <w:rFonts w:ascii="宋体" w:eastAsia="宋体" w:hAnsi="宋体" w:hint="eastAsia"/>
          <w:b/>
          <w:sz w:val="24"/>
          <w:szCs w:val="24"/>
        </w:rPr>
        <w:t>义务与权利</w:t>
      </w:r>
    </w:p>
    <w:p w14:paraId="669FA018"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2.1甲方有权对乙方实施环境及职业健康安全审核：包含乙方生产运营安全生产合</w:t>
      </w:r>
      <w:proofErr w:type="gramStart"/>
      <w:r>
        <w:rPr>
          <w:rFonts w:ascii="宋体" w:eastAsia="宋体" w:hAnsi="宋体" w:hint="eastAsia"/>
          <w:sz w:val="24"/>
          <w:szCs w:val="24"/>
        </w:rPr>
        <w:t>规</w:t>
      </w:r>
      <w:proofErr w:type="gramEnd"/>
      <w:r>
        <w:rPr>
          <w:rFonts w:ascii="宋体" w:eastAsia="宋体" w:hAnsi="宋体" w:hint="eastAsia"/>
          <w:sz w:val="24"/>
          <w:szCs w:val="24"/>
        </w:rPr>
        <w:t>性、相关环境及职业健康安全法规的遵守及执行、生产现场隐患整改等。</w:t>
      </w:r>
    </w:p>
    <w:p w14:paraId="14CDAAB0"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2.2 甲方监督检查乙方在甲方现场作业安全管理工作，制止违章作业，遇有危险紧急情况可令其停止作业。</w:t>
      </w:r>
    </w:p>
    <w:p w14:paraId="3119DFFB"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2.2.1检查乙方现场作业人员持证情况，有权制止无证操作，违章操作；</w:t>
      </w:r>
    </w:p>
    <w:p w14:paraId="48B262F2"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2.2.2根据公司有关规定对违章违纪人员进行教育培训和处罚。</w:t>
      </w:r>
    </w:p>
    <w:p w14:paraId="7E8AB1AE"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2.3甲方监督检查乙方车辆在甲方现场作业安全管理工作，制止违章作业，有权根据公司有关规定对违章车辆及驾驶员进行处罚。</w:t>
      </w:r>
    </w:p>
    <w:p w14:paraId="29CF6343" w14:textId="77777777" w:rsidR="004C3963" w:rsidRDefault="003A55C9">
      <w:pPr>
        <w:spacing w:line="360" w:lineRule="auto"/>
        <w:ind w:leftChars="-51" w:left="18" w:hangingChars="52" w:hanging="125"/>
        <w:rPr>
          <w:rFonts w:ascii="宋体" w:eastAsia="宋体" w:hAnsi="宋体" w:hint="eastAsia"/>
          <w:b/>
          <w:sz w:val="24"/>
          <w:szCs w:val="24"/>
        </w:rPr>
      </w:pPr>
      <w:r>
        <w:rPr>
          <w:rFonts w:ascii="宋体" w:eastAsia="宋体" w:hAnsi="宋体" w:hint="eastAsia"/>
          <w:b/>
          <w:sz w:val="24"/>
          <w:szCs w:val="24"/>
        </w:rPr>
        <w:t>三</w:t>
      </w:r>
      <w:r>
        <w:rPr>
          <w:rFonts w:ascii="宋体" w:eastAsia="宋体" w:hAnsi="宋体"/>
          <w:b/>
          <w:sz w:val="24"/>
          <w:szCs w:val="24"/>
        </w:rPr>
        <w:t>、</w:t>
      </w:r>
      <w:r>
        <w:rPr>
          <w:rFonts w:ascii="宋体" w:eastAsia="宋体" w:hAnsi="宋体" w:hint="eastAsia"/>
          <w:b/>
          <w:sz w:val="24"/>
          <w:szCs w:val="24"/>
        </w:rPr>
        <w:t xml:space="preserve"> 乙方</w:t>
      </w:r>
      <w:r>
        <w:rPr>
          <w:rFonts w:ascii="宋体" w:eastAsia="宋体" w:hAnsi="宋体"/>
          <w:b/>
          <w:sz w:val="24"/>
          <w:szCs w:val="24"/>
        </w:rPr>
        <w:t>的</w:t>
      </w:r>
      <w:r>
        <w:rPr>
          <w:rFonts w:ascii="宋体" w:eastAsia="宋体" w:hAnsi="宋体" w:hint="eastAsia"/>
          <w:b/>
          <w:sz w:val="24"/>
          <w:szCs w:val="24"/>
        </w:rPr>
        <w:t>义务与权利</w:t>
      </w:r>
    </w:p>
    <w:p w14:paraId="141FCF58"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 xml:space="preserve">3.1 </w:t>
      </w:r>
      <w:r>
        <w:rPr>
          <w:rFonts w:ascii="宋体" w:eastAsia="宋体" w:hAnsi="宋体" w:hint="eastAsia"/>
          <w:sz w:val="24"/>
          <w:szCs w:val="24"/>
        </w:rPr>
        <w:t>乙方所有经营活动必须符合所有现行的国家和地方法律法规要求及已颁布的与生产有关的行业标准。</w:t>
      </w:r>
    </w:p>
    <w:p w14:paraId="236219D1"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3.2</w:t>
      </w:r>
      <w:r>
        <w:rPr>
          <w:rFonts w:ascii="宋体" w:eastAsia="宋体" w:hAnsi="宋体" w:hint="eastAsia"/>
          <w:sz w:val="24"/>
          <w:szCs w:val="24"/>
        </w:rPr>
        <w:t xml:space="preserve"> 遵守安全生产、</w:t>
      </w:r>
      <w:r>
        <w:rPr>
          <w:rFonts w:ascii="宋体" w:eastAsia="宋体" w:hAnsi="宋体"/>
          <w:sz w:val="24"/>
          <w:szCs w:val="24"/>
        </w:rPr>
        <w:t>职业健康</w:t>
      </w:r>
      <w:r>
        <w:rPr>
          <w:rFonts w:ascii="宋体" w:eastAsia="宋体" w:hAnsi="宋体" w:hint="eastAsia"/>
          <w:sz w:val="24"/>
          <w:szCs w:val="24"/>
        </w:rPr>
        <w:t>、</w:t>
      </w:r>
      <w:r>
        <w:rPr>
          <w:rFonts w:ascii="宋体" w:eastAsia="宋体" w:hAnsi="宋体"/>
          <w:sz w:val="24"/>
          <w:szCs w:val="24"/>
        </w:rPr>
        <w:t>环保法规</w:t>
      </w:r>
      <w:r>
        <w:rPr>
          <w:rFonts w:ascii="宋体" w:eastAsia="宋体" w:hAnsi="宋体" w:hint="eastAsia"/>
          <w:sz w:val="24"/>
          <w:szCs w:val="24"/>
        </w:rPr>
        <w:t>要求，落实各级人员安全生产、</w:t>
      </w:r>
      <w:r>
        <w:rPr>
          <w:rFonts w:ascii="宋体" w:eastAsia="宋体" w:hAnsi="宋体"/>
          <w:sz w:val="24"/>
          <w:szCs w:val="24"/>
        </w:rPr>
        <w:t>职业健康责任</w:t>
      </w:r>
      <w:r>
        <w:rPr>
          <w:rFonts w:ascii="宋体" w:eastAsia="宋体" w:hAnsi="宋体" w:hint="eastAsia"/>
          <w:sz w:val="24"/>
          <w:szCs w:val="24"/>
        </w:rPr>
        <w:t>。</w:t>
      </w:r>
    </w:p>
    <w:p w14:paraId="05853F45"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3</w:t>
      </w:r>
      <w:r>
        <w:rPr>
          <w:rFonts w:ascii="宋体" w:eastAsia="宋体" w:hAnsi="宋体"/>
          <w:sz w:val="24"/>
          <w:szCs w:val="24"/>
        </w:rPr>
        <w:t xml:space="preserve"> </w:t>
      </w:r>
      <w:r>
        <w:rPr>
          <w:rFonts w:ascii="宋体" w:eastAsia="宋体" w:hAnsi="宋体" w:hint="eastAsia"/>
          <w:sz w:val="24"/>
          <w:szCs w:val="24"/>
        </w:rPr>
        <w:t>建立</w:t>
      </w:r>
      <w:r>
        <w:rPr>
          <w:rFonts w:ascii="宋体" w:eastAsia="宋体" w:hAnsi="宋体"/>
          <w:sz w:val="24"/>
          <w:szCs w:val="24"/>
        </w:rPr>
        <w:t>、健全现场安全、职业健康</w:t>
      </w:r>
      <w:r>
        <w:rPr>
          <w:rFonts w:ascii="宋体" w:eastAsia="宋体" w:hAnsi="宋体" w:hint="eastAsia"/>
          <w:sz w:val="24"/>
          <w:szCs w:val="24"/>
        </w:rPr>
        <w:t>管理</w:t>
      </w:r>
      <w:r>
        <w:rPr>
          <w:rFonts w:ascii="宋体" w:eastAsia="宋体" w:hAnsi="宋体"/>
          <w:sz w:val="24"/>
          <w:szCs w:val="24"/>
        </w:rPr>
        <w:t>体系</w:t>
      </w:r>
      <w:r>
        <w:rPr>
          <w:rFonts w:ascii="宋体" w:eastAsia="宋体" w:hAnsi="宋体" w:hint="eastAsia"/>
          <w:sz w:val="24"/>
          <w:szCs w:val="24"/>
        </w:rPr>
        <w:t>和机构</w:t>
      </w:r>
      <w:r>
        <w:rPr>
          <w:rFonts w:ascii="宋体" w:eastAsia="宋体" w:hAnsi="宋体"/>
          <w:sz w:val="24"/>
          <w:szCs w:val="24"/>
        </w:rPr>
        <w:t>，</w:t>
      </w:r>
      <w:r>
        <w:rPr>
          <w:rFonts w:ascii="宋体" w:eastAsia="宋体" w:hAnsi="宋体" w:hint="eastAsia"/>
          <w:sz w:val="24"/>
          <w:szCs w:val="24"/>
        </w:rPr>
        <w:t>设立</w:t>
      </w:r>
      <w:r>
        <w:rPr>
          <w:rFonts w:ascii="宋体" w:eastAsia="宋体" w:hAnsi="宋体"/>
          <w:sz w:val="24"/>
          <w:szCs w:val="24"/>
        </w:rPr>
        <w:t>安全</w:t>
      </w:r>
      <w:r>
        <w:rPr>
          <w:rFonts w:ascii="宋体" w:eastAsia="宋体" w:hAnsi="宋体" w:hint="eastAsia"/>
          <w:sz w:val="24"/>
          <w:szCs w:val="24"/>
        </w:rPr>
        <w:t>生产</w:t>
      </w:r>
      <w:r>
        <w:rPr>
          <w:rFonts w:ascii="宋体" w:eastAsia="宋体" w:hAnsi="宋体"/>
          <w:sz w:val="24"/>
          <w:szCs w:val="24"/>
        </w:rPr>
        <w:t>管理负责人和</w:t>
      </w:r>
      <w:r>
        <w:rPr>
          <w:rFonts w:ascii="宋体" w:eastAsia="宋体" w:hAnsi="宋体" w:hint="eastAsia"/>
          <w:sz w:val="24"/>
          <w:szCs w:val="24"/>
        </w:rPr>
        <w:t>专</w:t>
      </w:r>
      <w:r>
        <w:rPr>
          <w:rFonts w:ascii="宋体" w:eastAsia="宋体" w:hAnsi="宋体"/>
          <w:sz w:val="24"/>
          <w:szCs w:val="24"/>
        </w:rPr>
        <w:t>（</w:t>
      </w:r>
      <w:r>
        <w:rPr>
          <w:rFonts w:ascii="宋体" w:eastAsia="宋体" w:hAnsi="宋体" w:hint="eastAsia"/>
          <w:sz w:val="24"/>
          <w:szCs w:val="24"/>
        </w:rPr>
        <w:t>兼</w:t>
      </w:r>
      <w:r>
        <w:rPr>
          <w:rFonts w:ascii="宋体" w:eastAsia="宋体" w:hAnsi="宋体"/>
          <w:sz w:val="24"/>
          <w:szCs w:val="24"/>
        </w:rPr>
        <w:t>）</w:t>
      </w:r>
      <w:r>
        <w:rPr>
          <w:rFonts w:ascii="宋体" w:eastAsia="宋体" w:hAnsi="宋体" w:hint="eastAsia"/>
          <w:sz w:val="24"/>
          <w:szCs w:val="24"/>
        </w:rPr>
        <w:t>职</w:t>
      </w:r>
      <w:r>
        <w:rPr>
          <w:rFonts w:ascii="宋体" w:eastAsia="宋体" w:hAnsi="宋体"/>
          <w:sz w:val="24"/>
          <w:szCs w:val="24"/>
        </w:rPr>
        <w:t>安全管理人员。</w:t>
      </w:r>
    </w:p>
    <w:p w14:paraId="63D8F376"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4</w:t>
      </w:r>
      <w:r>
        <w:rPr>
          <w:rFonts w:ascii="宋体" w:eastAsia="宋体" w:hAnsi="宋体"/>
          <w:sz w:val="24"/>
          <w:szCs w:val="24"/>
        </w:rPr>
        <w:t xml:space="preserve"> </w:t>
      </w:r>
      <w:r>
        <w:rPr>
          <w:rFonts w:ascii="宋体" w:eastAsia="宋体" w:hAnsi="宋体" w:hint="eastAsia"/>
          <w:sz w:val="24"/>
          <w:szCs w:val="24"/>
        </w:rPr>
        <w:t>制定</w:t>
      </w:r>
      <w:r>
        <w:rPr>
          <w:rFonts w:ascii="宋体" w:eastAsia="宋体" w:hAnsi="宋体"/>
          <w:sz w:val="24"/>
          <w:szCs w:val="24"/>
        </w:rPr>
        <w:t>事故</w:t>
      </w:r>
      <w:r>
        <w:rPr>
          <w:rFonts w:ascii="宋体" w:eastAsia="宋体" w:hAnsi="宋体" w:hint="eastAsia"/>
          <w:sz w:val="24"/>
          <w:szCs w:val="24"/>
        </w:rPr>
        <w:t>应急预案</w:t>
      </w:r>
      <w:r>
        <w:rPr>
          <w:rFonts w:ascii="宋体" w:eastAsia="宋体" w:hAnsi="宋体"/>
          <w:sz w:val="24"/>
          <w:szCs w:val="24"/>
        </w:rPr>
        <w:t>、操作规程等</w:t>
      </w:r>
      <w:r>
        <w:rPr>
          <w:rFonts w:ascii="宋体" w:eastAsia="宋体" w:hAnsi="宋体" w:hint="eastAsia"/>
          <w:sz w:val="24"/>
          <w:szCs w:val="24"/>
        </w:rPr>
        <w:t>现场安全</w:t>
      </w:r>
      <w:r>
        <w:rPr>
          <w:rFonts w:ascii="宋体" w:eastAsia="宋体" w:hAnsi="宋体"/>
          <w:sz w:val="24"/>
          <w:szCs w:val="24"/>
        </w:rPr>
        <w:t>指导文件。</w:t>
      </w:r>
    </w:p>
    <w:p w14:paraId="1500D4F4"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3.5 接受并支持甲方相关部门的环境及职业健康安全调查及审核，对发现的环境及职业健康安全</w:t>
      </w:r>
      <w:r>
        <w:rPr>
          <w:rFonts w:ascii="宋体" w:eastAsia="宋体" w:hAnsi="宋体"/>
          <w:sz w:val="24"/>
          <w:szCs w:val="24"/>
        </w:rPr>
        <w:t>隐患进行整改，并及时反馈整改结果。</w:t>
      </w:r>
    </w:p>
    <w:p w14:paraId="5BF65B5F"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6</w:t>
      </w:r>
      <w:r>
        <w:rPr>
          <w:rFonts w:ascii="宋体" w:eastAsia="宋体" w:hAnsi="宋体"/>
          <w:sz w:val="24"/>
          <w:szCs w:val="24"/>
        </w:rPr>
        <w:t xml:space="preserve"> </w:t>
      </w:r>
      <w:r>
        <w:rPr>
          <w:rFonts w:ascii="宋体" w:eastAsia="宋体" w:hAnsi="宋体" w:hint="eastAsia"/>
          <w:sz w:val="24"/>
          <w:szCs w:val="24"/>
        </w:rPr>
        <w:t>乙方</w:t>
      </w:r>
      <w:r>
        <w:rPr>
          <w:rFonts w:ascii="宋体" w:eastAsia="宋体" w:hAnsi="宋体"/>
          <w:sz w:val="24"/>
          <w:szCs w:val="24"/>
        </w:rPr>
        <w:t>在甲方现场</w:t>
      </w:r>
      <w:r>
        <w:rPr>
          <w:rFonts w:ascii="宋体" w:eastAsia="宋体" w:hAnsi="宋体" w:hint="eastAsia"/>
          <w:sz w:val="24"/>
          <w:szCs w:val="24"/>
        </w:rPr>
        <w:t>实施</w:t>
      </w:r>
      <w:r>
        <w:rPr>
          <w:rFonts w:ascii="宋体" w:eastAsia="宋体" w:hAnsi="宋体"/>
          <w:sz w:val="24"/>
          <w:szCs w:val="24"/>
        </w:rPr>
        <w:t>作业</w:t>
      </w:r>
      <w:r>
        <w:rPr>
          <w:rFonts w:ascii="宋体" w:eastAsia="宋体" w:hAnsi="宋体" w:hint="eastAsia"/>
          <w:sz w:val="24"/>
          <w:szCs w:val="24"/>
        </w:rPr>
        <w:t>要求：</w:t>
      </w:r>
    </w:p>
    <w:p w14:paraId="151C3756"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lastRenderedPageBreak/>
        <w:t xml:space="preserve">3.6.1 </w:t>
      </w:r>
      <w:r>
        <w:rPr>
          <w:rFonts w:ascii="宋体" w:eastAsia="宋体" w:hAnsi="宋体"/>
          <w:sz w:val="24"/>
          <w:szCs w:val="24"/>
        </w:rPr>
        <w:t>作业人员</w:t>
      </w:r>
      <w:r>
        <w:rPr>
          <w:rFonts w:ascii="宋体" w:eastAsia="宋体" w:hAnsi="宋体" w:hint="eastAsia"/>
          <w:sz w:val="24"/>
          <w:szCs w:val="24"/>
        </w:rPr>
        <w:t>应</w:t>
      </w:r>
      <w:r>
        <w:rPr>
          <w:rFonts w:ascii="宋体" w:eastAsia="宋体" w:hAnsi="宋体"/>
          <w:sz w:val="24"/>
          <w:szCs w:val="24"/>
        </w:rPr>
        <w:t>年满</w:t>
      </w:r>
      <w:r>
        <w:rPr>
          <w:rFonts w:ascii="宋体" w:eastAsia="宋体" w:hAnsi="宋体" w:hint="eastAsia"/>
          <w:sz w:val="24"/>
          <w:szCs w:val="24"/>
        </w:rPr>
        <w:t>18周岁</w:t>
      </w:r>
      <w:r>
        <w:rPr>
          <w:rFonts w:ascii="宋体" w:eastAsia="宋体" w:hAnsi="宋体"/>
          <w:sz w:val="24"/>
          <w:szCs w:val="24"/>
        </w:rPr>
        <w:t>且</w:t>
      </w:r>
      <w:r>
        <w:rPr>
          <w:rFonts w:ascii="宋体" w:eastAsia="宋体" w:hAnsi="宋体" w:hint="eastAsia"/>
          <w:sz w:val="24"/>
          <w:szCs w:val="24"/>
        </w:rPr>
        <w:t>不超过55周岁，</w:t>
      </w:r>
      <w:r>
        <w:rPr>
          <w:rFonts w:ascii="宋体" w:eastAsia="宋体" w:hAnsi="宋体"/>
          <w:sz w:val="24"/>
          <w:szCs w:val="24"/>
        </w:rPr>
        <w:t>无精神病</w:t>
      </w:r>
      <w:r>
        <w:rPr>
          <w:rFonts w:ascii="宋体" w:eastAsia="宋体" w:hAnsi="宋体" w:hint="eastAsia"/>
          <w:sz w:val="24"/>
          <w:szCs w:val="24"/>
        </w:rPr>
        <w:t>、</w:t>
      </w:r>
      <w:r>
        <w:rPr>
          <w:rFonts w:ascii="宋体" w:eastAsia="宋体" w:hAnsi="宋体"/>
          <w:sz w:val="24"/>
          <w:szCs w:val="24"/>
        </w:rPr>
        <w:t>不良嗜好、职业禁忌</w:t>
      </w:r>
      <w:r>
        <w:rPr>
          <w:rFonts w:ascii="宋体" w:eastAsia="宋体" w:hAnsi="宋体" w:hint="eastAsia"/>
          <w:sz w:val="24"/>
          <w:szCs w:val="24"/>
        </w:rPr>
        <w:t>等</w:t>
      </w:r>
      <w:r>
        <w:rPr>
          <w:rFonts w:ascii="宋体" w:eastAsia="宋体" w:hAnsi="宋体"/>
          <w:sz w:val="24"/>
          <w:szCs w:val="24"/>
        </w:rPr>
        <w:t>。</w:t>
      </w:r>
    </w:p>
    <w:p w14:paraId="7683A053"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6.2</w:t>
      </w:r>
      <w:r>
        <w:rPr>
          <w:rFonts w:ascii="宋体" w:eastAsia="宋体" w:hAnsi="宋体"/>
          <w:sz w:val="24"/>
          <w:szCs w:val="24"/>
        </w:rPr>
        <w:t xml:space="preserve"> </w:t>
      </w:r>
      <w:r>
        <w:rPr>
          <w:rFonts w:ascii="宋体" w:eastAsia="宋体" w:hAnsi="宋体" w:hint="eastAsia"/>
          <w:sz w:val="24"/>
          <w:szCs w:val="24"/>
        </w:rPr>
        <w:t>对作业人员进行</w:t>
      </w:r>
      <w:r>
        <w:rPr>
          <w:rFonts w:ascii="宋体" w:eastAsia="宋体" w:hAnsi="宋体"/>
          <w:sz w:val="24"/>
          <w:szCs w:val="24"/>
        </w:rPr>
        <w:t>安全生产、职业健康知识培训</w:t>
      </w:r>
      <w:r>
        <w:rPr>
          <w:rFonts w:ascii="宋体" w:eastAsia="宋体" w:hAnsi="宋体" w:hint="eastAsia"/>
          <w:sz w:val="24"/>
          <w:szCs w:val="24"/>
        </w:rPr>
        <w:t>，</w:t>
      </w:r>
      <w:r>
        <w:rPr>
          <w:rFonts w:ascii="宋体" w:eastAsia="宋体" w:hAnsi="宋体"/>
          <w:sz w:val="24"/>
          <w:szCs w:val="24"/>
        </w:rPr>
        <w:t>确保其</w:t>
      </w:r>
      <w:r>
        <w:rPr>
          <w:rFonts w:ascii="宋体" w:eastAsia="宋体" w:hAnsi="宋体" w:hint="eastAsia"/>
          <w:sz w:val="24"/>
          <w:szCs w:val="24"/>
        </w:rPr>
        <w:t>具备相应的知识</w:t>
      </w:r>
      <w:r>
        <w:rPr>
          <w:rFonts w:ascii="宋体" w:eastAsia="宋体" w:hAnsi="宋体"/>
          <w:sz w:val="24"/>
          <w:szCs w:val="24"/>
        </w:rPr>
        <w:t>与技能。</w:t>
      </w:r>
    </w:p>
    <w:p w14:paraId="32AA984C"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6.3</w:t>
      </w:r>
      <w:r>
        <w:rPr>
          <w:rFonts w:ascii="宋体" w:eastAsia="宋体" w:hAnsi="宋体"/>
          <w:sz w:val="24"/>
          <w:szCs w:val="24"/>
        </w:rPr>
        <w:t xml:space="preserve"> 作业人员</w:t>
      </w:r>
      <w:r>
        <w:rPr>
          <w:rFonts w:ascii="宋体" w:eastAsia="宋体" w:hAnsi="宋体" w:hint="eastAsia"/>
          <w:sz w:val="24"/>
          <w:szCs w:val="24"/>
        </w:rPr>
        <w:t>应遵守甲方职业健康安全要求，穿戴相应劳动防护用品实施相应作业</w:t>
      </w:r>
      <w:r>
        <w:rPr>
          <w:rFonts w:ascii="宋体" w:eastAsia="宋体" w:hAnsi="宋体"/>
          <w:sz w:val="24"/>
          <w:szCs w:val="24"/>
        </w:rPr>
        <w:t>。</w:t>
      </w:r>
    </w:p>
    <w:p w14:paraId="55A17719"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 xml:space="preserve">6.4 </w:t>
      </w:r>
      <w:r>
        <w:rPr>
          <w:rFonts w:ascii="宋体" w:eastAsia="宋体" w:hAnsi="宋体"/>
          <w:sz w:val="24"/>
          <w:szCs w:val="24"/>
        </w:rPr>
        <w:t>作业人员</w:t>
      </w:r>
      <w:r>
        <w:rPr>
          <w:rFonts w:ascii="宋体" w:eastAsia="宋体" w:hAnsi="宋体" w:hint="eastAsia"/>
          <w:sz w:val="24"/>
          <w:szCs w:val="24"/>
        </w:rPr>
        <w:t>应遵守甲方相关安全生产管理制度，服从甲方相关部门安全生产管理。</w:t>
      </w:r>
    </w:p>
    <w:p w14:paraId="2E62CB9B"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3.6.5未经许可</w:t>
      </w:r>
      <w:r>
        <w:rPr>
          <w:rFonts w:ascii="宋体" w:eastAsia="宋体" w:hAnsi="宋体"/>
          <w:sz w:val="24"/>
          <w:szCs w:val="24"/>
        </w:rPr>
        <w:t>，作业人员不得</w:t>
      </w:r>
      <w:r>
        <w:rPr>
          <w:rFonts w:ascii="宋体" w:eastAsia="宋体" w:hAnsi="宋体" w:hint="eastAsia"/>
          <w:sz w:val="24"/>
          <w:szCs w:val="24"/>
        </w:rPr>
        <w:t>擅自</w:t>
      </w:r>
      <w:r>
        <w:rPr>
          <w:rFonts w:ascii="宋体" w:eastAsia="宋体" w:hAnsi="宋体"/>
          <w:sz w:val="24"/>
          <w:szCs w:val="24"/>
        </w:rPr>
        <w:t>动用甲方与</w:t>
      </w:r>
      <w:r>
        <w:rPr>
          <w:rFonts w:ascii="宋体" w:eastAsia="宋体" w:hAnsi="宋体" w:hint="eastAsia"/>
          <w:sz w:val="24"/>
          <w:szCs w:val="24"/>
        </w:rPr>
        <w:t>工作</w:t>
      </w:r>
      <w:r>
        <w:rPr>
          <w:rFonts w:ascii="宋体" w:eastAsia="宋体" w:hAnsi="宋体"/>
          <w:sz w:val="24"/>
          <w:szCs w:val="24"/>
        </w:rPr>
        <w:t>范围无关的设备设施</w:t>
      </w:r>
      <w:r>
        <w:rPr>
          <w:rFonts w:ascii="宋体" w:eastAsia="宋体" w:hAnsi="宋体" w:hint="eastAsia"/>
          <w:sz w:val="24"/>
          <w:szCs w:val="24"/>
        </w:rPr>
        <w:t>；因工作</w:t>
      </w:r>
      <w:r>
        <w:rPr>
          <w:rFonts w:ascii="宋体" w:eastAsia="宋体" w:hAnsi="宋体"/>
          <w:sz w:val="24"/>
          <w:szCs w:val="24"/>
        </w:rPr>
        <w:t>需要动用</w:t>
      </w:r>
      <w:r>
        <w:rPr>
          <w:rFonts w:ascii="宋体" w:eastAsia="宋体" w:hAnsi="宋体" w:hint="eastAsia"/>
          <w:sz w:val="24"/>
          <w:szCs w:val="24"/>
        </w:rPr>
        <w:t>时</w:t>
      </w:r>
      <w:r>
        <w:rPr>
          <w:rFonts w:ascii="宋体" w:eastAsia="宋体" w:hAnsi="宋体"/>
          <w:sz w:val="24"/>
          <w:szCs w:val="24"/>
        </w:rPr>
        <w:t>，应事先</w:t>
      </w:r>
      <w:r>
        <w:rPr>
          <w:rFonts w:ascii="宋体" w:eastAsia="宋体" w:hAnsi="宋体" w:hint="eastAsia"/>
          <w:sz w:val="24"/>
          <w:szCs w:val="24"/>
        </w:rPr>
        <w:t>报</w:t>
      </w:r>
      <w:r>
        <w:rPr>
          <w:rFonts w:ascii="宋体" w:eastAsia="宋体" w:hAnsi="宋体"/>
          <w:sz w:val="24"/>
          <w:szCs w:val="24"/>
        </w:rPr>
        <w:t>甲方现场</w:t>
      </w:r>
      <w:r>
        <w:rPr>
          <w:rFonts w:ascii="宋体" w:eastAsia="宋体" w:hAnsi="宋体" w:hint="eastAsia"/>
          <w:sz w:val="24"/>
          <w:szCs w:val="24"/>
        </w:rPr>
        <w:t>管理</w:t>
      </w:r>
      <w:r>
        <w:rPr>
          <w:rFonts w:ascii="宋体" w:eastAsia="宋体" w:hAnsi="宋体"/>
          <w:sz w:val="24"/>
          <w:szCs w:val="24"/>
        </w:rPr>
        <w:t>部门</w:t>
      </w:r>
      <w:r>
        <w:rPr>
          <w:rFonts w:ascii="宋体" w:eastAsia="宋体" w:hAnsi="宋体" w:hint="eastAsia"/>
          <w:sz w:val="24"/>
          <w:szCs w:val="24"/>
        </w:rPr>
        <w:t>批准后方可使用。</w:t>
      </w:r>
    </w:p>
    <w:p w14:paraId="1F29C4C4"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6.6</w:t>
      </w:r>
      <w:r>
        <w:rPr>
          <w:rFonts w:ascii="宋体" w:eastAsia="宋体" w:hAnsi="宋体"/>
          <w:sz w:val="24"/>
          <w:szCs w:val="24"/>
        </w:rPr>
        <w:t xml:space="preserve"> </w:t>
      </w:r>
      <w:r>
        <w:rPr>
          <w:rFonts w:ascii="宋体" w:eastAsia="宋体" w:hAnsi="宋体" w:hint="eastAsia"/>
          <w:sz w:val="24"/>
          <w:szCs w:val="24"/>
        </w:rPr>
        <w:t>严禁</w:t>
      </w:r>
      <w:r>
        <w:rPr>
          <w:rFonts w:ascii="宋体" w:eastAsia="宋体" w:hAnsi="宋体"/>
          <w:sz w:val="24"/>
          <w:szCs w:val="24"/>
        </w:rPr>
        <w:t>向</w:t>
      </w:r>
      <w:r>
        <w:rPr>
          <w:rFonts w:ascii="宋体" w:eastAsia="宋体" w:hAnsi="宋体" w:hint="eastAsia"/>
          <w:sz w:val="24"/>
          <w:szCs w:val="24"/>
        </w:rPr>
        <w:t>甲方</w:t>
      </w:r>
      <w:r>
        <w:rPr>
          <w:rFonts w:ascii="宋体" w:eastAsia="宋体" w:hAnsi="宋体"/>
          <w:sz w:val="24"/>
          <w:szCs w:val="24"/>
        </w:rPr>
        <w:t>厂区排放系统倾倒</w:t>
      </w:r>
      <w:r>
        <w:rPr>
          <w:rFonts w:ascii="宋体" w:eastAsia="宋体" w:hAnsi="宋体" w:hint="eastAsia"/>
          <w:sz w:val="24"/>
          <w:szCs w:val="24"/>
        </w:rPr>
        <w:t>废油</w:t>
      </w:r>
      <w:r>
        <w:rPr>
          <w:rFonts w:ascii="宋体" w:eastAsia="宋体" w:hAnsi="宋体"/>
          <w:sz w:val="24"/>
          <w:szCs w:val="24"/>
        </w:rPr>
        <w:t>、</w:t>
      </w:r>
      <w:r>
        <w:rPr>
          <w:rFonts w:ascii="宋体" w:eastAsia="宋体" w:hAnsi="宋体" w:hint="eastAsia"/>
          <w:sz w:val="24"/>
          <w:szCs w:val="24"/>
        </w:rPr>
        <w:t>废液</w:t>
      </w:r>
      <w:r>
        <w:rPr>
          <w:rFonts w:ascii="宋体" w:eastAsia="宋体" w:hAnsi="宋体"/>
          <w:sz w:val="24"/>
          <w:szCs w:val="24"/>
        </w:rPr>
        <w:t>、油漆等物品。</w:t>
      </w:r>
    </w:p>
    <w:p w14:paraId="206E434F"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6.7涉及</w:t>
      </w:r>
      <w:r>
        <w:rPr>
          <w:rFonts w:ascii="宋体" w:eastAsia="宋体" w:hAnsi="宋体"/>
          <w:sz w:val="24"/>
          <w:szCs w:val="24"/>
        </w:rPr>
        <w:t>职业危害的</w:t>
      </w:r>
      <w:r>
        <w:rPr>
          <w:rFonts w:ascii="宋体" w:eastAsia="宋体" w:hAnsi="宋体" w:hint="eastAsia"/>
          <w:sz w:val="24"/>
          <w:szCs w:val="24"/>
        </w:rPr>
        <w:t>作业人员</w:t>
      </w:r>
      <w:r>
        <w:rPr>
          <w:rFonts w:ascii="宋体" w:eastAsia="宋体" w:hAnsi="宋体"/>
          <w:sz w:val="24"/>
          <w:szCs w:val="24"/>
        </w:rPr>
        <w:t>，应按照</w:t>
      </w:r>
      <w:r>
        <w:rPr>
          <w:rFonts w:ascii="宋体" w:eastAsia="宋体" w:hAnsi="宋体" w:hint="eastAsia"/>
          <w:sz w:val="24"/>
          <w:szCs w:val="24"/>
        </w:rPr>
        <w:t>法规</w:t>
      </w:r>
      <w:r>
        <w:rPr>
          <w:rFonts w:ascii="宋体" w:eastAsia="宋体" w:hAnsi="宋体"/>
          <w:sz w:val="24"/>
          <w:szCs w:val="24"/>
        </w:rPr>
        <w:t>要求，</w:t>
      </w:r>
      <w:r>
        <w:rPr>
          <w:rFonts w:ascii="宋体" w:eastAsia="宋体" w:hAnsi="宋体" w:hint="eastAsia"/>
          <w:sz w:val="24"/>
          <w:szCs w:val="24"/>
        </w:rPr>
        <w:t>由乙方</w:t>
      </w:r>
      <w:r>
        <w:rPr>
          <w:rFonts w:ascii="宋体" w:eastAsia="宋体" w:hAnsi="宋体"/>
          <w:sz w:val="24"/>
          <w:szCs w:val="24"/>
        </w:rPr>
        <w:t>组织进行职业</w:t>
      </w:r>
      <w:r>
        <w:rPr>
          <w:rFonts w:ascii="宋体" w:eastAsia="宋体" w:hAnsi="宋体" w:hint="eastAsia"/>
          <w:sz w:val="24"/>
          <w:szCs w:val="24"/>
        </w:rPr>
        <w:t>健康</w:t>
      </w:r>
      <w:r>
        <w:rPr>
          <w:rFonts w:ascii="宋体" w:eastAsia="宋体" w:hAnsi="宋体"/>
          <w:sz w:val="24"/>
          <w:szCs w:val="24"/>
        </w:rPr>
        <w:t>检查</w:t>
      </w:r>
      <w:r>
        <w:rPr>
          <w:rFonts w:ascii="宋体" w:eastAsia="宋体" w:hAnsi="宋体" w:hint="eastAsia"/>
          <w:sz w:val="24"/>
          <w:szCs w:val="24"/>
        </w:rPr>
        <w:t>，</w:t>
      </w:r>
      <w:r>
        <w:rPr>
          <w:rFonts w:ascii="宋体" w:eastAsia="宋体" w:hAnsi="宋体"/>
          <w:sz w:val="24"/>
          <w:szCs w:val="24"/>
        </w:rPr>
        <w:t>将检查结果以书面形式告知作业人员，将年度健康检查汇总信息反馈至甲方</w:t>
      </w:r>
      <w:r>
        <w:rPr>
          <w:rFonts w:ascii="宋体" w:eastAsia="宋体" w:hAnsi="宋体" w:hint="eastAsia"/>
          <w:sz w:val="24"/>
          <w:szCs w:val="24"/>
        </w:rPr>
        <w:t>管理部门</w:t>
      </w:r>
      <w:r>
        <w:rPr>
          <w:rFonts w:ascii="宋体" w:eastAsia="宋体" w:hAnsi="宋体"/>
          <w:sz w:val="24"/>
          <w:szCs w:val="24"/>
        </w:rPr>
        <w:t>。</w:t>
      </w:r>
    </w:p>
    <w:p w14:paraId="4118F8B4"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6.8对现场</w:t>
      </w:r>
      <w:r>
        <w:rPr>
          <w:rFonts w:ascii="宋体" w:eastAsia="宋体" w:hAnsi="宋体"/>
          <w:sz w:val="24"/>
          <w:szCs w:val="24"/>
        </w:rPr>
        <w:t>安全状况、</w:t>
      </w:r>
      <w:r>
        <w:rPr>
          <w:rFonts w:ascii="宋体" w:eastAsia="宋体" w:hAnsi="宋体" w:hint="eastAsia"/>
          <w:sz w:val="24"/>
          <w:szCs w:val="24"/>
        </w:rPr>
        <w:t>安全</w:t>
      </w:r>
      <w:r>
        <w:rPr>
          <w:rFonts w:ascii="宋体" w:eastAsia="宋体" w:hAnsi="宋体"/>
          <w:sz w:val="24"/>
          <w:szCs w:val="24"/>
        </w:rPr>
        <w:t>防护设施、作业人员</w:t>
      </w:r>
      <w:r>
        <w:rPr>
          <w:rFonts w:ascii="宋体" w:eastAsia="宋体" w:hAnsi="宋体" w:hint="eastAsia"/>
          <w:sz w:val="24"/>
          <w:szCs w:val="24"/>
        </w:rPr>
        <w:t>劳动</w:t>
      </w:r>
      <w:r>
        <w:rPr>
          <w:rFonts w:ascii="宋体" w:eastAsia="宋体" w:hAnsi="宋体"/>
          <w:sz w:val="24"/>
          <w:szCs w:val="24"/>
        </w:rPr>
        <w:t>防护用品穿戴情况进行日常</w:t>
      </w:r>
      <w:r>
        <w:rPr>
          <w:rFonts w:ascii="宋体" w:eastAsia="宋体" w:hAnsi="宋体" w:hint="eastAsia"/>
          <w:sz w:val="24"/>
          <w:szCs w:val="24"/>
        </w:rPr>
        <w:t>监督</w:t>
      </w:r>
      <w:r>
        <w:rPr>
          <w:rFonts w:ascii="宋体" w:eastAsia="宋体" w:hAnsi="宋体"/>
          <w:sz w:val="24"/>
          <w:szCs w:val="24"/>
        </w:rPr>
        <w:t>。</w:t>
      </w:r>
    </w:p>
    <w:p w14:paraId="7609E468"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3.7 物流配送及转运：</w:t>
      </w:r>
    </w:p>
    <w:p w14:paraId="748C73DF"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3.7.1乙方须按甲方规定的物料配送时间、路线、区域、包装方式等运送物料至甲方。</w:t>
      </w:r>
    </w:p>
    <w:p w14:paraId="4B462939"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3.7.2乙方送货人员及车辆必须按甲方相关安全出入规定进出甲方厂区，配合甲方安保人员实施出入登记及安全检查，不得携带任何危险物品进入厂区。</w:t>
      </w:r>
    </w:p>
    <w:p w14:paraId="5DA8493F"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3.7.3进入甲方厂区，物流车辆须按甲方规定的速度行驶，于指定区域停靠及装卸物料。</w:t>
      </w:r>
    </w:p>
    <w:p w14:paraId="1C0ED20D"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3.7.4 乙方进入甲方物流车辆及驾驶员资质要求如下：</w:t>
      </w:r>
    </w:p>
    <w:p w14:paraId="7F9D003B"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a.物流车辆有效期内行驶证、道路运营证</w:t>
      </w:r>
      <w:r>
        <w:rPr>
          <w:rFonts w:ascii="宋体" w:eastAsia="宋体" w:hAnsi="宋体" w:hint="eastAsia"/>
          <w:sz w:val="24"/>
          <w:szCs w:val="24"/>
        </w:rPr>
        <w:t>；</w:t>
      </w:r>
    </w:p>
    <w:p w14:paraId="451ECA86" w14:textId="77777777" w:rsidR="004C3963" w:rsidRDefault="003A55C9">
      <w:pPr>
        <w:spacing w:line="360" w:lineRule="auto"/>
        <w:rPr>
          <w:rFonts w:ascii="宋体" w:eastAsia="宋体" w:hAnsi="宋体" w:hint="eastAsia"/>
          <w:sz w:val="24"/>
          <w:szCs w:val="24"/>
        </w:rPr>
      </w:pPr>
      <w:r>
        <w:rPr>
          <w:rFonts w:ascii="宋体" w:eastAsia="宋体" w:hAnsi="宋体"/>
          <w:sz w:val="24"/>
          <w:szCs w:val="24"/>
        </w:rPr>
        <w:t>b.物流车辆驾驶员有效期内身份证、驾驶证</w:t>
      </w:r>
      <w:r>
        <w:rPr>
          <w:rFonts w:ascii="宋体" w:eastAsia="宋体" w:hAnsi="宋体" w:hint="eastAsia"/>
          <w:sz w:val="24"/>
          <w:szCs w:val="24"/>
        </w:rPr>
        <w:t>；</w:t>
      </w:r>
    </w:p>
    <w:p w14:paraId="494C5085"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c</w:t>
      </w:r>
      <w:r>
        <w:rPr>
          <w:rFonts w:ascii="宋体" w:eastAsia="宋体" w:hAnsi="宋体"/>
          <w:sz w:val="24"/>
          <w:szCs w:val="24"/>
        </w:rPr>
        <w:t>.涉及</w:t>
      </w:r>
      <w:proofErr w:type="gramStart"/>
      <w:r>
        <w:rPr>
          <w:rFonts w:ascii="宋体" w:eastAsia="宋体" w:hAnsi="宋体"/>
          <w:sz w:val="24"/>
          <w:szCs w:val="24"/>
        </w:rPr>
        <w:t>危化品运输</w:t>
      </w:r>
      <w:proofErr w:type="gramEnd"/>
      <w:r>
        <w:rPr>
          <w:rFonts w:ascii="宋体" w:eastAsia="宋体" w:hAnsi="宋体"/>
          <w:sz w:val="24"/>
          <w:szCs w:val="24"/>
        </w:rPr>
        <w:t>的车辆及人员必须提供</w:t>
      </w:r>
      <w:proofErr w:type="gramStart"/>
      <w:r>
        <w:rPr>
          <w:rFonts w:ascii="宋体" w:eastAsia="宋体" w:hAnsi="宋体"/>
          <w:sz w:val="24"/>
          <w:szCs w:val="24"/>
        </w:rPr>
        <w:t>危化品</w:t>
      </w:r>
      <w:proofErr w:type="gramEnd"/>
      <w:r>
        <w:rPr>
          <w:rFonts w:ascii="宋体" w:eastAsia="宋体" w:hAnsi="宋体"/>
          <w:sz w:val="24"/>
          <w:szCs w:val="24"/>
        </w:rPr>
        <w:t>作业资质证明</w:t>
      </w:r>
      <w:r>
        <w:rPr>
          <w:rFonts w:ascii="宋体" w:eastAsia="宋体" w:hAnsi="宋体" w:hint="eastAsia"/>
          <w:sz w:val="24"/>
          <w:szCs w:val="24"/>
        </w:rPr>
        <w:t>。</w:t>
      </w:r>
    </w:p>
    <w:p w14:paraId="0FB9CFFE"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3.8 乙方向甲方提供化学危险品，须同时提供《化学品安全使用说明书》及张贴相关规范标识。</w:t>
      </w:r>
    </w:p>
    <w:p w14:paraId="666CF64C"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四、相关责任与事故处理</w:t>
      </w:r>
    </w:p>
    <w:p w14:paraId="7D31B632"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4.1因乙方安全管理不到位，导致乙方、甲方或</w:t>
      </w:r>
      <w:proofErr w:type="gramStart"/>
      <w:r>
        <w:rPr>
          <w:rFonts w:ascii="宋体" w:eastAsia="宋体" w:hAnsi="宋体" w:hint="eastAsia"/>
          <w:sz w:val="24"/>
          <w:szCs w:val="24"/>
        </w:rPr>
        <w:t>其他第三</w:t>
      </w:r>
      <w:proofErr w:type="gramEnd"/>
      <w:r>
        <w:rPr>
          <w:rFonts w:ascii="宋体" w:eastAsia="宋体" w:hAnsi="宋体" w:hint="eastAsia"/>
          <w:sz w:val="24"/>
          <w:szCs w:val="24"/>
        </w:rPr>
        <w:t>方人员伤害、安全事故、环境污染、财产损失，均由乙方承担全部责任，并承担甲方相应的经济赔偿与考核。</w:t>
      </w:r>
    </w:p>
    <w:p w14:paraId="77278E47" w14:textId="77777777" w:rsidR="004C3963" w:rsidRDefault="003A55C9">
      <w:pPr>
        <w:spacing w:line="360" w:lineRule="auto"/>
        <w:rPr>
          <w:rFonts w:ascii="宋体" w:eastAsia="宋体" w:hAnsi="宋体" w:hint="eastAsia"/>
          <w:sz w:val="24"/>
          <w:szCs w:val="24"/>
        </w:rPr>
      </w:pPr>
      <w:r>
        <w:rPr>
          <w:rFonts w:ascii="宋体" w:eastAsia="宋体" w:hAnsi="宋体" w:hint="eastAsia"/>
          <w:sz w:val="24"/>
          <w:szCs w:val="24"/>
        </w:rPr>
        <w:t>4.2发生伤亡事故，无论何种情况，双方都要及时向各自的上级主管和劳动部门报告。依据《企业职工伤亡事故报告处理办法》和国家劳动部有关伤亡事故统计办法调查处理，统计报告。</w:t>
      </w:r>
    </w:p>
    <w:p w14:paraId="438A2C35" w14:textId="77777777" w:rsidR="004C3963" w:rsidRDefault="004C3963">
      <w:pPr>
        <w:spacing w:line="360" w:lineRule="auto"/>
        <w:rPr>
          <w:rFonts w:ascii="宋体" w:eastAsia="宋体" w:hAnsi="宋体" w:hint="eastAsia"/>
          <w:sz w:val="24"/>
          <w:szCs w:val="24"/>
        </w:rPr>
      </w:pPr>
    </w:p>
    <w:p w14:paraId="26CED52E" w14:textId="77777777" w:rsidR="004C3963" w:rsidRDefault="003A55C9">
      <w:pPr>
        <w:spacing w:line="360" w:lineRule="auto"/>
        <w:ind w:left="161" w:hangingChars="67" w:hanging="161"/>
        <w:rPr>
          <w:rFonts w:ascii="宋体" w:eastAsia="宋体" w:hAnsi="宋体" w:hint="eastAsia"/>
          <w:sz w:val="24"/>
          <w:szCs w:val="24"/>
        </w:rPr>
      </w:pPr>
      <w:r>
        <w:rPr>
          <w:rFonts w:ascii="宋体" w:eastAsia="宋体" w:hAnsi="宋体" w:hint="eastAsia"/>
          <w:sz w:val="24"/>
          <w:szCs w:val="24"/>
        </w:rPr>
        <w:t xml:space="preserve">      甲方</w:t>
      </w:r>
      <w:r>
        <w:rPr>
          <w:rFonts w:ascii="宋体" w:eastAsia="宋体" w:hAnsi="宋体"/>
          <w:sz w:val="24"/>
          <w:szCs w:val="24"/>
        </w:rPr>
        <w:t>：（</w:t>
      </w:r>
      <w:r>
        <w:rPr>
          <w:rFonts w:ascii="宋体" w:eastAsia="宋体" w:hAnsi="宋体" w:hint="eastAsia"/>
          <w:sz w:val="24"/>
          <w:szCs w:val="24"/>
        </w:rPr>
        <w:t>盖公章</w:t>
      </w:r>
      <w:r>
        <w:rPr>
          <w:rFonts w:ascii="宋体" w:eastAsia="宋体" w:hAnsi="宋体"/>
          <w:sz w:val="24"/>
          <w:szCs w:val="24"/>
        </w:rPr>
        <w:t>）</w:t>
      </w:r>
      <w:r>
        <w:rPr>
          <w:rFonts w:ascii="宋体" w:eastAsia="宋体" w:hAnsi="宋体" w:hint="eastAsia"/>
          <w:sz w:val="24"/>
          <w:szCs w:val="24"/>
        </w:rPr>
        <w:t xml:space="preserve">                                  乙方</w:t>
      </w:r>
      <w:r>
        <w:rPr>
          <w:rFonts w:ascii="宋体" w:eastAsia="宋体" w:hAnsi="宋体"/>
          <w:sz w:val="24"/>
          <w:szCs w:val="24"/>
        </w:rPr>
        <w:t>：（</w:t>
      </w:r>
      <w:r>
        <w:rPr>
          <w:rFonts w:ascii="宋体" w:eastAsia="宋体" w:hAnsi="宋体" w:hint="eastAsia"/>
          <w:sz w:val="24"/>
          <w:szCs w:val="24"/>
        </w:rPr>
        <w:t>盖公章</w:t>
      </w:r>
      <w:r>
        <w:rPr>
          <w:rFonts w:ascii="宋体" w:eastAsia="宋体" w:hAnsi="宋体"/>
          <w:sz w:val="24"/>
          <w:szCs w:val="24"/>
        </w:rPr>
        <w:t>）</w:t>
      </w:r>
    </w:p>
    <w:p w14:paraId="67D51D13" w14:textId="77777777" w:rsidR="004C3963" w:rsidRDefault="003A55C9">
      <w:pPr>
        <w:spacing w:line="360" w:lineRule="auto"/>
        <w:ind w:leftChars="50" w:left="105" w:firstLineChars="250" w:firstLine="600"/>
        <w:rPr>
          <w:rFonts w:ascii="宋体" w:eastAsia="宋体" w:hAnsi="宋体" w:hint="eastAsia"/>
          <w:sz w:val="24"/>
          <w:szCs w:val="24"/>
        </w:rPr>
      </w:pPr>
      <w:r>
        <w:rPr>
          <w:rFonts w:ascii="宋体" w:eastAsia="宋体" w:hAnsi="宋体" w:hint="eastAsia"/>
          <w:sz w:val="24"/>
          <w:szCs w:val="24"/>
        </w:rPr>
        <w:t>年    月    日                                   乙方</w:t>
      </w:r>
      <w:r>
        <w:rPr>
          <w:rFonts w:ascii="宋体" w:eastAsia="宋体" w:hAnsi="宋体"/>
          <w:sz w:val="24"/>
          <w:szCs w:val="24"/>
        </w:rPr>
        <w:t>代表签字：</w:t>
      </w:r>
    </w:p>
    <w:p w14:paraId="75C95A29" w14:textId="77777777" w:rsidR="004C3963" w:rsidRDefault="003A55C9">
      <w:pPr>
        <w:spacing w:line="360" w:lineRule="auto"/>
        <w:ind w:left="161" w:hangingChars="67" w:hanging="161"/>
        <w:rPr>
          <w:rFonts w:ascii="宋体" w:eastAsia="宋体" w:hAnsi="宋体" w:hint="eastAsia"/>
          <w:szCs w:val="21"/>
        </w:rPr>
      </w:pPr>
      <w:r>
        <w:rPr>
          <w:rFonts w:ascii="宋体" w:eastAsia="宋体" w:hAnsi="宋体"/>
          <w:sz w:val="24"/>
          <w:szCs w:val="24"/>
        </w:rPr>
        <w:t xml:space="preserve">     </w:t>
      </w:r>
      <w:r>
        <w:rPr>
          <w:rFonts w:ascii="宋体" w:eastAsia="宋体" w:hAnsi="宋体" w:hint="eastAsia"/>
          <w:sz w:val="24"/>
          <w:szCs w:val="24"/>
        </w:rPr>
        <w:t xml:space="preserve">                                                  年    月    日</w:t>
      </w:r>
    </w:p>
    <w:p w14:paraId="4894C530" w14:textId="77777777" w:rsidR="004C3963" w:rsidRDefault="004C3963"/>
    <w:sectPr w:rsidR="004C3963" w:rsidSect="004C3963">
      <w:headerReference w:type="default" r:id="rId7"/>
      <w:footerReference w:type="default" r:id="rId8"/>
      <w:pgSz w:w="11906" w:h="16838"/>
      <w:pgMar w:top="873" w:right="567" w:bottom="567" w:left="85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3139" w14:textId="77777777" w:rsidR="001C4D4F" w:rsidRDefault="001C4D4F" w:rsidP="004C3963">
      <w:r>
        <w:separator/>
      </w:r>
    </w:p>
  </w:endnote>
  <w:endnote w:type="continuationSeparator" w:id="0">
    <w:p w14:paraId="67F87DA7" w14:textId="77777777" w:rsidR="001C4D4F" w:rsidRDefault="001C4D4F" w:rsidP="004C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12E6" w14:textId="77777777" w:rsidR="004C3963" w:rsidRDefault="003A55C9">
    <w:pPr>
      <w:pStyle w:val="a5"/>
      <w:rPr>
        <w:rFonts w:ascii="宋体" w:eastAsia="宋体" w:hAnsi="宋体" w:hint="eastAsia"/>
      </w:rPr>
    </w:pPr>
    <w:r>
      <w:rPr>
        <w:rFonts w:ascii="宋体" w:eastAsia="宋体" w:hAnsi="宋体" w:hint="eastAsia"/>
      </w:rPr>
      <w:t>编号：DLP-MD-P02-F02                                                                                   版本：V3.0</w:t>
    </w:r>
  </w:p>
  <w:p w14:paraId="2CF8CC7C" w14:textId="77777777" w:rsidR="004C3963" w:rsidRDefault="003A55C9">
    <w:pPr>
      <w:pStyle w:val="a5"/>
    </w:pPr>
    <w:r>
      <w:rPr>
        <w:noProof/>
      </w:rPr>
      <w:drawing>
        <wp:inline distT="0" distB="0" distL="0" distR="0" wp14:anchorId="3D053B21" wp14:editId="0CBA2660">
          <wp:extent cx="4319905" cy="126365"/>
          <wp:effectExtent l="19050" t="0" r="4350" b="0"/>
          <wp:docPr id="3" name="图片 2" descr="公司专有和机密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专有和机密图片.jpg"/>
                  <pic:cNvPicPr>
                    <a:picLocks noChangeAspect="1"/>
                  </pic:cNvPicPr>
                </pic:nvPicPr>
                <pic:blipFill>
                  <a:blip r:embed="rId1" cstate="print">
                    <a:lum bright="10000"/>
                  </a:blip>
                  <a:stretch>
                    <a:fillRect/>
                  </a:stretch>
                </pic:blipFill>
                <pic:spPr>
                  <a:xfrm>
                    <a:off x="0" y="0"/>
                    <a:ext cx="4320000" cy="1269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F469" w14:textId="77777777" w:rsidR="001C4D4F" w:rsidRDefault="001C4D4F" w:rsidP="004C3963">
      <w:r>
        <w:separator/>
      </w:r>
    </w:p>
  </w:footnote>
  <w:footnote w:type="continuationSeparator" w:id="0">
    <w:p w14:paraId="3FC3397F" w14:textId="77777777" w:rsidR="001C4D4F" w:rsidRDefault="001C4D4F" w:rsidP="004C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9083" w14:textId="77777777" w:rsidR="00DA6000" w:rsidRDefault="00FF4A32" w:rsidP="00DA6000">
    <w:pPr>
      <w:pStyle w:val="a7"/>
      <w:jc w:val="left"/>
    </w:pPr>
    <w:r w:rsidRPr="00FF4A32">
      <w:rPr>
        <w:noProof/>
      </w:rPr>
      <w:drawing>
        <wp:inline distT="0" distB="0" distL="0" distR="0" wp14:anchorId="225D1439" wp14:editId="67DDA4B9">
          <wp:extent cx="1864071" cy="239395"/>
          <wp:effectExtent l="19050" t="0" r="2829" b="0"/>
          <wp:docPr id="1" name="图片 1" descr="cid:image001.png@01DB560D.B4CE8AC0"/>
          <wp:cNvGraphicFramePr/>
          <a:graphic xmlns:a="http://schemas.openxmlformats.org/drawingml/2006/main">
            <a:graphicData uri="http://schemas.openxmlformats.org/drawingml/2006/picture">
              <pic:pic xmlns:pic="http://schemas.openxmlformats.org/drawingml/2006/picture">
                <pic:nvPicPr>
                  <pic:cNvPr id="0" name="图片 1" descr="cid:image001.png@01DB560D.B4CE8AC0"/>
                  <pic:cNvPicPr>
                    <a:picLocks noChangeAspect="1" noChangeArrowheads="1"/>
                  </pic:cNvPicPr>
                </pic:nvPicPr>
                <pic:blipFill>
                  <a:blip r:embed="rId1"/>
                  <a:srcRect/>
                  <a:stretch>
                    <a:fillRect/>
                  </a:stretch>
                </pic:blipFill>
                <pic:spPr bwMode="auto">
                  <a:xfrm>
                    <a:off x="0" y="0"/>
                    <a:ext cx="1864071" cy="239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E3EDB"/>
    <w:multiLevelType w:val="multilevel"/>
    <w:tmpl w:val="2D0E3EDB"/>
    <w:lvl w:ilvl="0">
      <w:start w:val="1"/>
      <w:numFmt w:val="japaneseCounting"/>
      <w:lvlText w:val="%1、"/>
      <w:lvlJc w:val="left"/>
      <w:pPr>
        <w:ind w:left="403" w:hanging="510"/>
      </w:pPr>
      <w:rPr>
        <w:rFonts w:hint="default"/>
      </w:rPr>
    </w:lvl>
    <w:lvl w:ilvl="1">
      <w:start w:val="1"/>
      <w:numFmt w:val="lowerLetter"/>
      <w:lvlText w:val="%2)"/>
      <w:lvlJc w:val="left"/>
      <w:pPr>
        <w:ind w:left="733" w:hanging="420"/>
      </w:pPr>
    </w:lvl>
    <w:lvl w:ilvl="2">
      <w:start w:val="1"/>
      <w:numFmt w:val="lowerRoman"/>
      <w:lvlText w:val="%3."/>
      <w:lvlJc w:val="right"/>
      <w:pPr>
        <w:ind w:left="1153" w:hanging="420"/>
      </w:pPr>
    </w:lvl>
    <w:lvl w:ilvl="3">
      <w:start w:val="1"/>
      <w:numFmt w:val="decimal"/>
      <w:lvlText w:val="%4."/>
      <w:lvlJc w:val="left"/>
      <w:pPr>
        <w:ind w:left="1573" w:hanging="420"/>
      </w:pPr>
    </w:lvl>
    <w:lvl w:ilvl="4">
      <w:start w:val="1"/>
      <w:numFmt w:val="lowerLetter"/>
      <w:lvlText w:val="%5)"/>
      <w:lvlJc w:val="left"/>
      <w:pPr>
        <w:ind w:left="1993" w:hanging="420"/>
      </w:pPr>
    </w:lvl>
    <w:lvl w:ilvl="5">
      <w:start w:val="1"/>
      <w:numFmt w:val="lowerRoman"/>
      <w:lvlText w:val="%6."/>
      <w:lvlJc w:val="right"/>
      <w:pPr>
        <w:ind w:left="2413" w:hanging="420"/>
      </w:pPr>
    </w:lvl>
    <w:lvl w:ilvl="6">
      <w:start w:val="1"/>
      <w:numFmt w:val="decimal"/>
      <w:lvlText w:val="%7."/>
      <w:lvlJc w:val="left"/>
      <w:pPr>
        <w:ind w:left="2833" w:hanging="420"/>
      </w:pPr>
    </w:lvl>
    <w:lvl w:ilvl="7">
      <w:start w:val="1"/>
      <w:numFmt w:val="lowerLetter"/>
      <w:lvlText w:val="%8)"/>
      <w:lvlJc w:val="left"/>
      <w:pPr>
        <w:ind w:left="3253" w:hanging="420"/>
      </w:pPr>
    </w:lvl>
    <w:lvl w:ilvl="8">
      <w:start w:val="1"/>
      <w:numFmt w:val="lowerRoman"/>
      <w:lvlText w:val="%9."/>
      <w:lvlJc w:val="right"/>
      <w:pPr>
        <w:ind w:left="3673" w:hanging="420"/>
      </w:pPr>
    </w:lvl>
  </w:abstractNum>
  <w:num w:numId="1" w16cid:durableId="86599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GNmYjJmZjg4MDhiZTJhNjM0YmRlYzc0OTJhMjM0MzgifQ=="/>
  </w:docVars>
  <w:rsids>
    <w:rsidRoot w:val="00AF2CD3"/>
    <w:rsid w:val="00010F12"/>
    <w:rsid w:val="00090B3E"/>
    <w:rsid w:val="00140F08"/>
    <w:rsid w:val="001C4D4F"/>
    <w:rsid w:val="001D14CC"/>
    <w:rsid w:val="0020727B"/>
    <w:rsid w:val="00256AC3"/>
    <w:rsid w:val="002A65CA"/>
    <w:rsid w:val="00355C9C"/>
    <w:rsid w:val="003960FA"/>
    <w:rsid w:val="003A55C9"/>
    <w:rsid w:val="003D6D84"/>
    <w:rsid w:val="003E19D5"/>
    <w:rsid w:val="004068D3"/>
    <w:rsid w:val="004A2584"/>
    <w:rsid w:val="004A4DC6"/>
    <w:rsid w:val="004C3963"/>
    <w:rsid w:val="004D7737"/>
    <w:rsid w:val="005222F8"/>
    <w:rsid w:val="00606FE0"/>
    <w:rsid w:val="00650907"/>
    <w:rsid w:val="006574DB"/>
    <w:rsid w:val="006F14EE"/>
    <w:rsid w:val="007610D8"/>
    <w:rsid w:val="007871E6"/>
    <w:rsid w:val="007C1A61"/>
    <w:rsid w:val="0089652E"/>
    <w:rsid w:val="008C606D"/>
    <w:rsid w:val="008F06BD"/>
    <w:rsid w:val="00931A4C"/>
    <w:rsid w:val="0093776D"/>
    <w:rsid w:val="00985BB4"/>
    <w:rsid w:val="009A2024"/>
    <w:rsid w:val="009B726C"/>
    <w:rsid w:val="00AF2CD3"/>
    <w:rsid w:val="00B516B0"/>
    <w:rsid w:val="00B83DCD"/>
    <w:rsid w:val="00B92345"/>
    <w:rsid w:val="00BE21F5"/>
    <w:rsid w:val="00C81F30"/>
    <w:rsid w:val="00D2404E"/>
    <w:rsid w:val="00D60792"/>
    <w:rsid w:val="00D91116"/>
    <w:rsid w:val="00DA6000"/>
    <w:rsid w:val="00DD7CC4"/>
    <w:rsid w:val="00E25502"/>
    <w:rsid w:val="00E360F0"/>
    <w:rsid w:val="00E711AD"/>
    <w:rsid w:val="00E802FA"/>
    <w:rsid w:val="00E81841"/>
    <w:rsid w:val="00F659FF"/>
    <w:rsid w:val="00F902F4"/>
    <w:rsid w:val="00FE3349"/>
    <w:rsid w:val="00FF0A7E"/>
    <w:rsid w:val="00FF4A32"/>
    <w:rsid w:val="28A53B3C"/>
    <w:rsid w:val="60C43183"/>
    <w:rsid w:val="66ED3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0552D"/>
  <w15:docId w15:val="{EA61B181-2B30-488C-83F2-2C986159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9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3963"/>
    <w:rPr>
      <w:sz w:val="18"/>
      <w:szCs w:val="18"/>
    </w:rPr>
  </w:style>
  <w:style w:type="paragraph" w:styleId="a5">
    <w:name w:val="footer"/>
    <w:basedOn w:val="a"/>
    <w:link w:val="a6"/>
    <w:uiPriority w:val="99"/>
    <w:unhideWhenUsed/>
    <w:qFormat/>
    <w:rsid w:val="004C3963"/>
    <w:pPr>
      <w:tabs>
        <w:tab w:val="center" w:pos="4153"/>
        <w:tab w:val="right" w:pos="8306"/>
      </w:tabs>
      <w:snapToGrid w:val="0"/>
      <w:jc w:val="left"/>
    </w:pPr>
    <w:rPr>
      <w:sz w:val="18"/>
      <w:szCs w:val="18"/>
    </w:rPr>
  </w:style>
  <w:style w:type="paragraph" w:styleId="a7">
    <w:name w:val="header"/>
    <w:basedOn w:val="a"/>
    <w:link w:val="a8"/>
    <w:uiPriority w:val="99"/>
    <w:unhideWhenUsed/>
    <w:rsid w:val="004C3963"/>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rsid w:val="004C3963"/>
    <w:pPr>
      <w:spacing w:before="240" w:after="60"/>
      <w:jc w:val="center"/>
      <w:outlineLvl w:val="0"/>
    </w:pPr>
    <w:rPr>
      <w:rFonts w:asciiTheme="majorHAnsi" w:eastAsiaTheme="majorEastAsia" w:hAnsiTheme="majorHAnsi" w:cstheme="majorBidi"/>
      <w:b/>
      <w:bCs/>
      <w:sz w:val="32"/>
      <w:szCs w:val="32"/>
    </w:rPr>
  </w:style>
  <w:style w:type="character" w:customStyle="1" w:styleId="a8">
    <w:name w:val="页眉 字符"/>
    <w:basedOn w:val="a0"/>
    <w:link w:val="a7"/>
    <w:uiPriority w:val="99"/>
    <w:rsid w:val="004C3963"/>
    <w:rPr>
      <w:sz w:val="18"/>
      <w:szCs w:val="18"/>
    </w:rPr>
  </w:style>
  <w:style w:type="character" w:customStyle="1" w:styleId="a6">
    <w:name w:val="页脚 字符"/>
    <w:basedOn w:val="a0"/>
    <w:link w:val="a5"/>
    <w:uiPriority w:val="99"/>
    <w:rsid w:val="004C3963"/>
    <w:rPr>
      <w:sz w:val="18"/>
      <w:szCs w:val="18"/>
    </w:rPr>
  </w:style>
  <w:style w:type="character" w:customStyle="1" w:styleId="aa">
    <w:name w:val="标题 字符"/>
    <w:basedOn w:val="a0"/>
    <w:link w:val="a9"/>
    <w:uiPriority w:val="10"/>
    <w:rsid w:val="004C3963"/>
    <w:rPr>
      <w:rFonts w:asciiTheme="majorHAnsi" w:eastAsiaTheme="majorEastAsia" w:hAnsiTheme="majorHAnsi" w:cstheme="majorBidi"/>
      <w:b/>
      <w:bCs/>
      <w:sz w:val="32"/>
      <w:szCs w:val="32"/>
    </w:rPr>
  </w:style>
  <w:style w:type="paragraph" w:styleId="ab">
    <w:name w:val="List Paragraph"/>
    <w:basedOn w:val="a"/>
    <w:uiPriority w:val="34"/>
    <w:qFormat/>
    <w:rsid w:val="004C3963"/>
    <w:pPr>
      <w:ind w:firstLineChars="200" w:firstLine="420"/>
    </w:pPr>
  </w:style>
  <w:style w:type="character" w:customStyle="1" w:styleId="a4">
    <w:name w:val="批注框文本 字符"/>
    <w:basedOn w:val="a0"/>
    <w:link w:val="a3"/>
    <w:uiPriority w:val="99"/>
    <w:semiHidden/>
    <w:rsid w:val="004C39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wlwu</dc:creator>
  <cp:lastModifiedBy>389043348@qq.com</cp:lastModifiedBy>
  <cp:revision>26</cp:revision>
  <dcterms:created xsi:type="dcterms:W3CDTF">2019-05-08T08:19:00Z</dcterms:created>
  <dcterms:modified xsi:type="dcterms:W3CDTF">2025-10-09T03:44:00Z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FA649FE8432440068E8A104C02C12D35</vt:lpwstr>
  </property>
  <property fmtid="{D5CDD505-2E9C-101B-9397-08002B2CF9AE}" pid="3" name="KSOProductBuildVer">
    <vt:lpwstr>2052-11.1.0.12598</vt:lpwstr>
  </property>
</Properties>
</file>