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BFB" w:rsidRDefault="00250BFB"/>
    <w:p w:rsidR="00250BFB" w:rsidRDefault="00250BFB"/>
    <w:p w:rsidR="00250BFB" w:rsidRDefault="00250BFB"/>
    <w:p w:rsidR="00250BFB" w:rsidRDefault="00250BFB"/>
    <w:p w:rsidR="00250BFB" w:rsidRDefault="00250BF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50BFB" w:rsidRDefault="002A4A8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A4A8B">
      <w:pPr>
        <w:spacing w:line="600" w:lineRule="auto"/>
        <w:ind w:left="-102" w:right="-102"/>
        <w:jc w:val="center"/>
        <w:rPr>
          <w:rFonts w:ascii="宋体" w:eastAsia="宋体" w:hAnsi="宋体" w:hint="eastAsia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AE6941">
        <w:rPr>
          <w:rFonts w:ascii="宋体" w:eastAsia="宋体" w:hAnsi="宋体" w:hint="eastAsia"/>
          <w:b/>
          <w:sz w:val="32"/>
          <w:szCs w:val="32"/>
        </w:rPr>
        <w:t>盐雾试验</w:t>
      </w:r>
    </w:p>
    <w:p w:rsidR="00250BFB" w:rsidRDefault="00250BF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250BFB" w:rsidRDefault="00250BF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50BF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8-2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AE694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2025年8月24日</w:t>
                </w:r>
              </w:p>
            </w:sdtContent>
          </w:sdt>
        </w:tc>
      </w:tr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C73B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57829BF" wp14:editId="3DE65191">
                  <wp:extent cx="641684" cy="572686"/>
                  <wp:effectExtent l="0" t="0" r="635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8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AE694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2025年8月25日</w:t>
                </w:r>
              </w:p>
            </w:sdtContent>
          </w:sdt>
        </w:tc>
      </w:tr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C73B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57829BF" wp14:editId="3DE65191">
                  <wp:extent cx="660533" cy="589509"/>
                  <wp:effectExtent l="0" t="0" r="635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92" cy="59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4A8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8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AE694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2025年8月25日</w:t>
                </w:r>
              </w:p>
            </w:sdtContent>
          </w:sdt>
        </w:tc>
      </w:tr>
    </w:tbl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A4A8B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50BFB" w:rsidRDefault="00250BFB">
      <w:pPr>
        <w:rPr>
          <w:b/>
        </w:rPr>
      </w:pPr>
    </w:p>
    <w:p w:rsidR="00250BFB" w:rsidRDefault="002A4A8B">
      <w:pPr>
        <w:widowControl/>
        <w:jc w:val="left"/>
        <w:rPr>
          <w:b/>
        </w:rPr>
      </w:pPr>
      <w:r>
        <w:rPr>
          <w:b/>
        </w:rPr>
        <w:br w:type="page"/>
      </w:r>
    </w:p>
    <w:p w:rsidR="00250BFB" w:rsidRDefault="002A4A8B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50BFB" w:rsidRDefault="00250BFB">
      <w:pPr>
        <w:spacing w:line="360" w:lineRule="auto"/>
        <w:ind w:firstLineChars="400" w:firstLine="1280"/>
        <w:rPr>
          <w:sz w:val="32"/>
        </w:rPr>
      </w:pPr>
    </w:p>
    <w:p w:rsidR="00250BFB" w:rsidRDefault="00250BFB">
      <w:pPr>
        <w:spacing w:line="360" w:lineRule="auto"/>
        <w:ind w:firstLineChars="400" w:firstLine="1280"/>
        <w:rPr>
          <w:sz w:val="32"/>
        </w:rPr>
      </w:pP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250BFB" w:rsidRDefault="002A4A8B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1B3A95" w:rsidTr="00AE6941">
        <w:trPr>
          <w:trHeight w:hRule="exact" w:val="1428"/>
        </w:trPr>
        <w:tc>
          <w:tcPr>
            <w:tcW w:w="1951" w:type="dxa"/>
            <w:vAlign w:val="center"/>
          </w:tcPr>
          <w:p w:rsidR="001B3A95" w:rsidRDefault="001B3A95" w:rsidP="001B3A9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AE6941" w:rsidRDefault="00AE6941" w:rsidP="00AE694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外部</w:t>
            </w:r>
            <w:r w:rsidRPr="00625702">
              <w:rPr>
                <w:rFonts w:ascii="宋体" w:eastAsia="宋体" w:hAnsi="宋体" w:hint="eastAsia"/>
              </w:rPr>
              <w:t>棘</w:t>
            </w:r>
            <w:r>
              <w:rPr>
                <w:rFonts w:ascii="宋体" w:eastAsia="宋体" w:hAnsi="宋体" w:hint="eastAsia"/>
              </w:rPr>
              <w:t>爪</w:t>
            </w:r>
            <w:r>
              <w:rPr>
                <w:rFonts w:ascii="宋体" w:eastAsia="宋体" w:hAnsi="宋体"/>
              </w:rPr>
              <w:t>转动轴（</w:t>
            </w:r>
            <w:r>
              <w:rPr>
                <w:rFonts w:ascii="宋体" w:eastAsia="宋体" w:hAnsi="宋体" w:hint="eastAsia"/>
              </w:rPr>
              <w:t>浙江</w:t>
            </w:r>
            <w:r>
              <w:rPr>
                <w:rFonts w:ascii="宋体" w:eastAsia="宋体" w:hAnsi="宋体"/>
              </w:rPr>
              <w:t>利锋）</w:t>
            </w:r>
          </w:p>
          <w:p w:rsidR="00AE6941" w:rsidRPr="00AE6941" w:rsidRDefault="00AE6941" w:rsidP="00AE6941">
            <w:pPr>
              <w:ind w:right="-102"/>
              <w:jc w:val="center"/>
              <w:rPr>
                <w:rFonts w:ascii="宋体" w:hAnsi="宋体"/>
              </w:rPr>
            </w:pPr>
            <w:r w:rsidRPr="00AE6941">
              <w:rPr>
                <w:rFonts w:ascii="宋体" w:hAnsi="宋体" w:hint="eastAsia"/>
              </w:rPr>
              <w:t>可</w:t>
            </w:r>
            <w:r w:rsidRPr="00AE6941">
              <w:rPr>
                <w:rFonts w:ascii="宋体" w:hAnsi="宋体"/>
              </w:rPr>
              <w:t>回位机构销轴</w:t>
            </w:r>
            <w:r w:rsidRPr="00AE6941">
              <w:rPr>
                <w:rFonts w:ascii="宋体" w:hAnsi="宋体" w:hint="eastAsia"/>
              </w:rPr>
              <w:t>（浙江</w:t>
            </w:r>
            <w:r w:rsidRPr="00AE6941">
              <w:rPr>
                <w:rFonts w:ascii="宋体" w:hAnsi="宋体"/>
              </w:rPr>
              <w:t>利锋</w:t>
            </w:r>
            <w:r w:rsidRPr="00AE6941">
              <w:rPr>
                <w:rFonts w:ascii="宋体" w:hAnsi="宋体" w:hint="eastAsia"/>
              </w:rPr>
              <w:t>）</w:t>
            </w:r>
          </w:p>
          <w:p w:rsidR="00AE6941" w:rsidRDefault="00AE6941" w:rsidP="00AE694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外部</w:t>
            </w:r>
            <w:r w:rsidRPr="00625702">
              <w:rPr>
                <w:rFonts w:ascii="宋体" w:eastAsia="宋体" w:hAnsi="宋体" w:hint="eastAsia"/>
              </w:rPr>
              <w:t>棘</w:t>
            </w:r>
            <w:r>
              <w:rPr>
                <w:rFonts w:ascii="宋体" w:eastAsia="宋体" w:hAnsi="宋体" w:hint="eastAsia"/>
              </w:rPr>
              <w:t>爪</w:t>
            </w:r>
            <w:r>
              <w:rPr>
                <w:rFonts w:ascii="宋体" w:eastAsia="宋体" w:hAnsi="宋体"/>
              </w:rPr>
              <w:t>转动轴（</w:t>
            </w:r>
            <w:r>
              <w:rPr>
                <w:rFonts w:ascii="宋体" w:eastAsia="宋体" w:hAnsi="宋体" w:hint="eastAsia"/>
              </w:rPr>
              <w:t>天津</w:t>
            </w:r>
            <w:r>
              <w:rPr>
                <w:rFonts w:ascii="宋体" w:eastAsia="宋体" w:hAnsi="宋体"/>
              </w:rPr>
              <w:t>湘</w:t>
            </w:r>
            <w:proofErr w:type="gramStart"/>
            <w:r>
              <w:rPr>
                <w:rFonts w:ascii="宋体" w:eastAsia="宋体" w:hAnsi="宋体"/>
              </w:rPr>
              <w:t>鑫</w:t>
            </w:r>
            <w:proofErr w:type="gramEnd"/>
            <w:r>
              <w:rPr>
                <w:rFonts w:ascii="宋体" w:eastAsia="宋体" w:hAnsi="宋体"/>
              </w:rPr>
              <w:t>）</w:t>
            </w:r>
          </w:p>
          <w:p w:rsidR="00AE6941" w:rsidRPr="00AE6941" w:rsidRDefault="00AE6941" w:rsidP="00AE6941">
            <w:pPr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可</w:t>
            </w:r>
            <w:r>
              <w:rPr>
                <w:rFonts w:ascii="宋体" w:eastAsia="宋体" w:hAnsi="宋体"/>
              </w:rPr>
              <w:t>回位机构销轴</w:t>
            </w:r>
            <w:r>
              <w:rPr>
                <w:rFonts w:ascii="宋体" w:eastAsia="宋体" w:hAnsi="宋体" w:hint="eastAsia"/>
              </w:rPr>
              <w:t>（霸州</w:t>
            </w:r>
            <w:proofErr w:type="gramStart"/>
            <w:r>
              <w:rPr>
                <w:rFonts w:ascii="宋体" w:eastAsia="宋体" w:hAnsi="宋体"/>
              </w:rPr>
              <w:t>鑫</w:t>
            </w:r>
            <w:r>
              <w:rPr>
                <w:rFonts w:ascii="宋体" w:eastAsia="宋体" w:hAnsi="宋体" w:hint="eastAsia"/>
              </w:rPr>
              <w:t>锐</w:t>
            </w:r>
            <w:r>
              <w:rPr>
                <w:rFonts w:ascii="宋体" w:eastAsia="宋体" w:hAnsi="宋体"/>
              </w:rPr>
              <w:t>亿科</w:t>
            </w:r>
            <w:proofErr w:type="gramEnd"/>
            <w:r>
              <w:rPr>
                <w:rFonts w:ascii="宋体" w:eastAsia="宋体" w:hAnsi="宋体" w:hint="eastAsia"/>
              </w:rPr>
              <w:t>）</w:t>
            </w:r>
          </w:p>
        </w:tc>
        <w:tc>
          <w:tcPr>
            <w:tcW w:w="2056" w:type="dxa"/>
            <w:vAlign w:val="center"/>
          </w:tcPr>
          <w:p w:rsidR="001B3A95" w:rsidRDefault="001B3A95" w:rsidP="001B3A9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1B3A95" w:rsidRDefault="00AE6941" w:rsidP="001B3A95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通用</w:t>
            </w:r>
          </w:p>
        </w:tc>
      </w:tr>
      <w:tr w:rsidR="001B3A95" w:rsidTr="00AE6941">
        <w:trPr>
          <w:trHeight w:hRule="exact" w:val="861"/>
        </w:trPr>
        <w:tc>
          <w:tcPr>
            <w:tcW w:w="1951" w:type="dxa"/>
            <w:vAlign w:val="center"/>
          </w:tcPr>
          <w:p w:rsidR="001B3A95" w:rsidRDefault="001B3A95" w:rsidP="001B3A9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AE6941" w:rsidRDefault="00AE6941" w:rsidP="00AE694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SHT0002232</w:t>
            </w:r>
            <w:r>
              <w:rPr>
                <w:rFonts w:ascii="宋体" w:eastAsia="宋体" w:hAnsi="宋体" w:hint="eastAsia"/>
              </w:rPr>
              <w:t>/</w:t>
            </w:r>
            <w:r>
              <w:rPr>
                <w:rFonts w:ascii="宋体" w:eastAsia="宋体" w:hAnsi="宋体"/>
              </w:rPr>
              <w:t>BFA0000757</w:t>
            </w:r>
          </w:p>
          <w:p w:rsidR="001B3A95" w:rsidRPr="00AE6941" w:rsidRDefault="00AE6941" w:rsidP="00AE694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SHT0002232</w:t>
            </w:r>
            <w:r>
              <w:rPr>
                <w:rFonts w:ascii="宋体" w:eastAsia="宋体" w:hAnsi="宋体" w:hint="eastAsia"/>
              </w:rPr>
              <w:t>/</w:t>
            </w:r>
            <w:r>
              <w:rPr>
                <w:rFonts w:ascii="宋体" w:eastAsia="宋体" w:hAnsi="宋体"/>
              </w:rPr>
              <w:t>BFA0000757</w:t>
            </w:r>
          </w:p>
        </w:tc>
        <w:tc>
          <w:tcPr>
            <w:tcW w:w="2056" w:type="dxa"/>
            <w:vAlign w:val="center"/>
          </w:tcPr>
          <w:p w:rsidR="001B3A95" w:rsidRDefault="001B3A95" w:rsidP="001B3A9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1B3A95" w:rsidRDefault="00AE6941" w:rsidP="001B3A9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40</w:t>
            </w:r>
            <w:r w:rsidR="001B3A95">
              <w:rPr>
                <w:rFonts w:ascii="宋体" w:eastAsia="宋体" w:hAnsi="宋体" w:hint="eastAsia"/>
              </w:rPr>
              <w:t>件</w:t>
            </w:r>
          </w:p>
        </w:tc>
      </w:tr>
      <w:tr w:rsidR="00250BFB">
        <w:trPr>
          <w:trHeight w:hRule="exact" w:val="718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250BFB" w:rsidRDefault="00AE6941" w:rsidP="00AE6941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新技术中心</w:t>
                </w:r>
              </w:p>
            </w:tc>
          </w:sdtContent>
        </w:sdt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250BFB">
        <w:trPr>
          <w:trHeight w:hRule="exact" w:val="700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D61FDA" w:rsidRDefault="00AE6941" w:rsidP="00D61FDA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吴江</w:t>
            </w:r>
          </w:p>
          <w:p w:rsidR="00250BFB" w:rsidRDefault="00D61FDA" w:rsidP="00AE694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AE6941">
              <w:rPr>
                <w:rFonts w:ascii="宋体" w:hAnsi="宋体"/>
              </w:rPr>
              <w:t>18831175838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5-08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50BFB" w:rsidRDefault="00AE6941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2025年8月21日</w:t>
                </w:r>
              </w:p>
            </w:sdtContent>
          </w:sdt>
        </w:tc>
      </w:tr>
      <w:tr w:rsidR="00250BFB">
        <w:trPr>
          <w:trHeight w:hRule="exact" w:val="71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8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50BFB" w:rsidRDefault="00AE6941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2025年8月21日</w:t>
                </w:r>
              </w:p>
            </w:sdtContent>
          </w:sdt>
        </w:tc>
      </w:tr>
      <w:tr w:rsidR="00250BFB">
        <w:trPr>
          <w:trHeight w:val="792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AE6941" w:rsidP="009C3BC9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盐雾试验</w:t>
            </w:r>
          </w:p>
        </w:tc>
      </w:tr>
      <w:tr w:rsidR="00250BFB">
        <w:trPr>
          <w:trHeight w:val="704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AE6941" w:rsidP="00AE6941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Pr="00AE6941">
              <w:rPr>
                <w:rFonts w:ascii="宋体" w:eastAsia="宋体" w:hAnsi="宋体"/>
              </w:rPr>
              <w:t>GR20250821SQS164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250BFB">
        <w:trPr>
          <w:trHeight w:val="722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5241DB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675C25">
                  <w:rPr>
                    <w:rFonts w:ascii="宋体" w:eastAsia="宋体" w:hAnsi="宋体"/>
                  </w:rPr>
                  <w:t>试制品</w:t>
                </w:r>
              </w:sdtContent>
            </w:sdt>
          </w:p>
        </w:tc>
      </w:tr>
      <w:tr w:rsidR="00250BFB">
        <w:trPr>
          <w:trHeight w:val="370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D61FDA" w:rsidP="00245FF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5-08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E6941">
                  <w:rPr>
                    <w:rFonts w:ascii="宋体" w:hAnsi="宋体" w:hint="eastAsia"/>
                  </w:rPr>
                  <w:t>2025年8月21日</w:t>
                </w:r>
              </w:sdtContent>
            </w:sdt>
            <w:r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072425885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Content>
                <w:r w:rsidR="00AE6941">
                  <w:rPr>
                    <w:rFonts w:ascii="宋体" w:hAnsi="宋体"/>
                  </w:rPr>
                  <w:t xml:space="preserve"> </w:t>
                </w:r>
                <w:sdt>
                  <w:sdtPr>
                    <w:rPr>
                      <w:rFonts w:ascii="宋体" w:hAnsi="宋体"/>
                    </w:rPr>
                    <w:id w:val="-2118818826"/>
                    <w:comboBox>
                      <w:listItem w:value="选择一项。"/>
                      <w:listItem w:displayText="座椅研发部" w:value="座椅研发部"/>
                      <w:listItem w:displayText="后视镜研发部" w:value="后视镜研发部"/>
                      <w:listItem w:displayText="技术质量部" w:value="技术质量部"/>
                      <w:listItem w:displayText="北京事业部" w:value="北京事业部"/>
                      <w:listItem w:displayText="集团采购部" w:value="集团采购部"/>
                      <w:listItem w:displayText="河北事业部" w:value="河北事业部"/>
                      <w:listItem w:displayText="湖南事业部" w:value="湖南事业部"/>
                      <w:listItem w:displayText="山东事业部" w:value="山东事业部"/>
                      <w:listItem w:displayText="西安事业部" w:value="西安事业部"/>
                      <w:listItem w:displayText="长春事业部" w:value="长春事业部"/>
                    </w:comboBox>
                  </w:sdtPr>
                  <w:sdtContent>
                    <w:r w:rsidR="00AE6941">
                      <w:rPr>
                        <w:rFonts w:ascii="宋体" w:hAnsi="宋体" w:hint="eastAsia"/>
                      </w:rPr>
                      <w:t>新技术中心</w:t>
                    </w:r>
                  </w:sdtContent>
                </w:sdt>
                <w:r w:rsidR="00AE6941">
                  <w:rPr>
                    <w:rFonts w:ascii="宋体" w:hAnsi="宋体"/>
                  </w:rPr>
                  <w:t xml:space="preserve"> </w:t>
                </w:r>
              </w:sdtContent>
            </w:sdt>
            <w:r>
              <w:rPr>
                <w:rFonts w:ascii="宋体" w:eastAsia="宋体" w:hAnsi="宋体" w:hint="eastAsia"/>
              </w:rPr>
              <w:t xml:space="preserve"> </w:t>
            </w:r>
            <w:r w:rsidR="001B3A95">
              <w:rPr>
                <w:rFonts w:ascii="宋体" w:eastAsia="宋体" w:hAnsi="宋体" w:hint="eastAsia"/>
              </w:rPr>
              <w:t>送检的</w:t>
            </w:r>
            <w:r w:rsidR="00AE6941">
              <w:rPr>
                <w:rFonts w:ascii="宋体" w:eastAsia="宋体" w:hAnsi="宋体" w:hint="eastAsia"/>
              </w:rPr>
              <w:t>通用外部</w:t>
            </w:r>
            <w:r w:rsidR="00AE6941" w:rsidRPr="00625702">
              <w:rPr>
                <w:rFonts w:ascii="宋体" w:eastAsia="宋体" w:hAnsi="宋体" w:hint="eastAsia"/>
              </w:rPr>
              <w:t>棘</w:t>
            </w:r>
            <w:r w:rsidR="00AE6941">
              <w:rPr>
                <w:rFonts w:ascii="宋体" w:eastAsia="宋体" w:hAnsi="宋体" w:hint="eastAsia"/>
              </w:rPr>
              <w:t>爪</w:t>
            </w:r>
            <w:r w:rsidR="00AE6941">
              <w:rPr>
                <w:rFonts w:ascii="宋体" w:eastAsia="宋体" w:hAnsi="宋体"/>
              </w:rPr>
              <w:t>转动轴（</w:t>
            </w:r>
            <w:r w:rsidR="00AE6941">
              <w:rPr>
                <w:rFonts w:ascii="宋体" w:eastAsia="宋体" w:hAnsi="宋体" w:hint="eastAsia"/>
              </w:rPr>
              <w:t>浙江</w:t>
            </w:r>
            <w:r w:rsidR="00AE6941">
              <w:rPr>
                <w:rFonts w:ascii="宋体" w:eastAsia="宋体" w:hAnsi="宋体"/>
              </w:rPr>
              <w:t>利锋）</w:t>
            </w:r>
            <w:r w:rsidR="00AE6941">
              <w:rPr>
                <w:rFonts w:ascii="宋体" w:eastAsia="宋体" w:hAnsi="宋体" w:hint="eastAsia"/>
              </w:rPr>
              <w:t>、</w:t>
            </w:r>
            <w:r w:rsidR="00AE6941" w:rsidRPr="00AE6941">
              <w:rPr>
                <w:rFonts w:ascii="宋体" w:hAnsi="宋体" w:hint="eastAsia"/>
              </w:rPr>
              <w:t>可</w:t>
            </w:r>
            <w:r w:rsidR="00AE6941" w:rsidRPr="00AE6941">
              <w:rPr>
                <w:rFonts w:ascii="宋体" w:hAnsi="宋体"/>
              </w:rPr>
              <w:t>回位机构销轴</w:t>
            </w:r>
            <w:r w:rsidR="00AE6941" w:rsidRPr="00AE6941">
              <w:rPr>
                <w:rFonts w:ascii="宋体" w:hAnsi="宋体" w:hint="eastAsia"/>
              </w:rPr>
              <w:t>（浙江</w:t>
            </w:r>
            <w:r w:rsidR="00AE6941" w:rsidRPr="00AE6941">
              <w:rPr>
                <w:rFonts w:ascii="宋体" w:hAnsi="宋体"/>
              </w:rPr>
              <w:t>利锋</w:t>
            </w:r>
            <w:r w:rsidR="00AE6941" w:rsidRPr="00AE6941">
              <w:rPr>
                <w:rFonts w:ascii="宋体" w:hAnsi="宋体" w:hint="eastAsia"/>
              </w:rPr>
              <w:t>）</w:t>
            </w:r>
            <w:r w:rsidR="00AE6941">
              <w:rPr>
                <w:rFonts w:ascii="宋体" w:hAnsi="宋体" w:hint="eastAsia"/>
              </w:rPr>
              <w:t>、</w:t>
            </w:r>
            <w:r w:rsidR="00AE6941">
              <w:rPr>
                <w:rFonts w:ascii="宋体" w:eastAsia="宋体" w:hAnsi="宋体" w:hint="eastAsia"/>
              </w:rPr>
              <w:t>外部</w:t>
            </w:r>
            <w:r w:rsidR="00AE6941" w:rsidRPr="00625702">
              <w:rPr>
                <w:rFonts w:ascii="宋体" w:eastAsia="宋体" w:hAnsi="宋体" w:hint="eastAsia"/>
              </w:rPr>
              <w:t>棘</w:t>
            </w:r>
            <w:r w:rsidR="00AE6941">
              <w:rPr>
                <w:rFonts w:ascii="宋体" w:eastAsia="宋体" w:hAnsi="宋体" w:hint="eastAsia"/>
              </w:rPr>
              <w:t>爪</w:t>
            </w:r>
            <w:r w:rsidR="00AE6941">
              <w:rPr>
                <w:rFonts w:ascii="宋体" w:eastAsia="宋体" w:hAnsi="宋体"/>
              </w:rPr>
              <w:t>转动轴（</w:t>
            </w:r>
            <w:r w:rsidR="00AE6941">
              <w:rPr>
                <w:rFonts w:ascii="宋体" w:eastAsia="宋体" w:hAnsi="宋体" w:hint="eastAsia"/>
              </w:rPr>
              <w:t>天津</w:t>
            </w:r>
            <w:r w:rsidR="00AE6941">
              <w:rPr>
                <w:rFonts w:ascii="宋体" w:eastAsia="宋体" w:hAnsi="宋体"/>
              </w:rPr>
              <w:t>湘</w:t>
            </w:r>
            <w:proofErr w:type="gramStart"/>
            <w:r w:rsidR="00AE6941">
              <w:rPr>
                <w:rFonts w:ascii="宋体" w:eastAsia="宋体" w:hAnsi="宋体"/>
              </w:rPr>
              <w:t>鑫</w:t>
            </w:r>
            <w:proofErr w:type="gramEnd"/>
            <w:r w:rsidR="00AE6941">
              <w:rPr>
                <w:rFonts w:ascii="宋体" w:eastAsia="宋体" w:hAnsi="宋体"/>
              </w:rPr>
              <w:t>）</w:t>
            </w:r>
            <w:r w:rsidR="00AE6941">
              <w:rPr>
                <w:rFonts w:ascii="宋体" w:eastAsia="宋体" w:hAnsi="宋体" w:hint="eastAsia"/>
              </w:rPr>
              <w:t>、</w:t>
            </w:r>
            <w:r w:rsidR="00AE6941">
              <w:rPr>
                <w:rFonts w:ascii="宋体" w:eastAsia="宋体" w:hAnsi="宋体" w:hint="eastAsia"/>
              </w:rPr>
              <w:t>可</w:t>
            </w:r>
            <w:r w:rsidR="00AE6941">
              <w:rPr>
                <w:rFonts w:ascii="宋体" w:eastAsia="宋体" w:hAnsi="宋体"/>
              </w:rPr>
              <w:t>回位机构销轴</w:t>
            </w:r>
            <w:r w:rsidR="00AE6941">
              <w:rPr>
                <w:rFonts w:ascii="宋体" w:eastAsia="宋体" w:hAnsi="宋体" w:hint="eastAsia"/>
              </w:rPr>
              <w:t>（霸州</w:t>
            </w:r>
            <w:proofErr w:type="gramStart"/>
            <w:r w:rsidR="00AE6941">
              <w:rPr>
                <w:rFonts w:ascii="宋体" w:eastAsia="宋体" w:hAnsi="宋体"/>
              </w:rPr>
              <w:t>鑫</w:t>
            </w:r>
            <w:r w:rsidR="00AE6941">
              <w:rPr>
                <w:rFonts w:ascii="宋体" w:eastAsia="宋体" w:hAnsi="宋体" w:hint="eastAsia"/>
              </w:rPr>
              <w:t>锐</w:t>
            </w:r>
            <w:r w:rsidR="00AE6941">
              <w:rPr>
                <w:rFonts w:ascii="宋体" w:eastAsia="宋体" w:hAnsi="宋体"/>
              </w:rPr>
              <w:t>亿科</w:t>
            </w:r>
            <w:proofErr w:type="gramEnd"/>
            <w:r w:rsidR="00AE6941">
              <w:rPr>
                <w:rFonts w:ascii="宋体" w:eastAsia="宋体" w:hAnsi="宋体" w:hint="eastAsia"/>
              </w:rPr>
              <w:t>）</w:t>
            </w:r>
            <w:r w:rsidR="001B3A95">
              <w:rPr>
                <w:rFonts w:ascii="宋体" w:eastAsia="宋体" w:hAnsi="宋体" w:hint="eastAsia"/>
              </w:rPr>
              <w:t>按照</w:t>
            </w:r>
            <w:r w:rsidR="00AE6941" w:rsidRPr="00AE6941">
              <w:rPr>
                <w:rFonts w:ascii="宋体" w:eastAsia="宋体" w:hAnsi="宋体" w:hint="eastAsia"/>
              </w:rPr>
              <w:t>GR20250821SQS164申请单</w:t>
            </w:r>
            <w:r w:rsidR="001B3A95">
              <w:rPr>
                <w:rFonts w:ascii="宋体" w:eastAsia="宋体" w:hAnsi="宋体" w:hint="eastAsia"/>
              </w:rPr>
              <w:t>进行</w:t>
            </w:r>
            <w:r w:rsidR="00245FFB">
              <w:rPr>
                <w:rFonts w:ascii="宋体" w:eastAsia="宋体" w:hAnsi="宋体" w:hint="eastAsia"/>
              </w:rPr>
              <w:t>盐雾试验</w:t>
            </w:r>
            <w:r w:rsidR="00874B4E">
              <w:rPr>
                <w:rFonts w:ascii="宋体" w:eastAsia="宋体" w:hAnsi="宋体" w:hint="eastAsia"/>
              </w:rPr>
              <w:t>，经检测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250BFB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50BFB" w:rsidRDefault="00245FF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250BFB" w:rsidRDefault="00250BFB">
      <w:pPr>
        <w:rPr>
          <w:b/>
        </w:rPr>
      </w:pPr>
    </w:p>
    <w:p w:rsidR="00250BFB" w:rsidRDefault="002A4A8B">
      <w:pPr>
        <w:widowControl/>
        <w:jc w:val="left"/>
        <w:rPr>
          <w:b/>
        </w:rPr>
      </w:pPr>
      <w:r>
        <w:rPr>
          <w:b/>
        </w:rPr>
        <w:br w:type="page"/>
      </w:r>
    </w:p>
    <w:p w:rsidR="00250BFB" w:rsidRDefault="002A4A8B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250BFB" w:rsidRDefault="005241DB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8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45FFB">
                  <w:rPr>
                    <w:rFonts w:eastAsia="宋体" w:cs="Arial" w:hint="eastAsia"/>
                    <w:color w:val="000000"/>
                  </w:rPr>
                  <w:t>2025</w:t>
                </w:r>
                <w:r w:rsidR="00245FFB">
                  <w:rPr>
                    <w:rFonts w:eastAsia="宋体" w:cs="Arial" w:hint="eastAsia"/>
                    <w:color w:val="000000"/>
                  </w:rPr>
                  <w:t>年</w:t>
                </w:r>
                <w:r w:rsidR="00245FFB">
                  <w:rPr>
                    <w:rFonts w:eastAsia="宋体" w:cs="Arial" w:hint="eastAsia"/>
                    <w:color w:val="000000"/>
                  </w:rPr>
                  <w:t>8</w:t>
                </w:r>
                <w:r w:rsidR="00245FFB">
                  <w:rPr>
                    <w:rFonts w:eastAsia="宋体" w:cs="Arial" w:hint="eastAsia"/>
                    <w:color w:val="000000"/>
                  </w:rPr>
                  <w:t>月</w:t>
                </w:r>
                <w:r w:rsidR="00245FFB">
                  <w:rPr>
                    <w:rFonts w:eastAsia="宋体" w:cs="Arial" w:hint="eastAsia"/>
                    <w:color w:val="000000"/>
                  </w:rPr>
                  <w:t>21</w:t>
                </w:r>
                <w:r w:rsidR="00245FF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2A4A8B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8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45FFB">
                  <w:rPr>
                    <w:rFonts w:eastAsia="宋体" w:cs="Arial" w:hint="eastAsia"/>
                    <w:color w:val="000000"/>
                  </w:rPr>
                  <w:t>2025</w:t>
                </w:r>
                <w:r w:rsidR="00245FFB">
                  <w:rPr>
                    <w:rFonts w:eastAsia="宋体" w:cs="Arial" w:hint="eastAsia"/>
                    <w:color w:val="000000"/>
                  </w:rPr>
                  <w:t>年</w:t>
                </w:r>
                <w:r w:rsidR="00245FFB">
                  <w:rPr>
                    <w:rFonts w:eastAsia="宋体" w:cs="Arial" w:hint="eastAsia"/>
                    <w:color w:val="000000"/>
                  </w:rPr>
                  <w:t>8</w:t>
                </w:r>
                <w:r w:rsidR="00245FFB">
                  <w:rPr>
                    <w:rFonts w:eastAsia="宋体" w:cs="Arial" w:hint="eastAsia"/>
                    <w:color w:val="000000"/>
                  </w:rPr>
                  <w:t>月</w:t>
                </w:r>
                <w:r w:rsidR="00245FFB">
                  <w:rPr>
                    <w:rFonts w:eastAsia="宋体" w:cs="Arial" w:hint="eastAsia"/>
                    <w:color w:val="000000"/>
                  </w:rPr>
                  <w:t>24</w:t>
                </w:r>
                <w:r w:rsidR="00245FF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250BFB" w:rsidRDefault="00245FF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250BFB" w:rsidRDefault="002A4A8B" w:rsidP="00245FF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245FFB">
              <w:rPr>
                <w:rFonts w:eastAsia="宋体" w:cs="Arial"/>
                <w:color w:val="000000"/>
              </w:rPr>
              <w:t>28.7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245FFB">
              <w:rPr>
                <w:rFonts w:eastAsia="宋体" w:cs="Arial"/>
                <w:color w:val="000000"/>
              </w:rPr>
              <w:t>78.7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250BFB">
        <w:tc>
          <w:tcPr>
            <w:tcW w:w="67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250BFB">
        <w:trPr>
          <w:trHeight w:val="655"/>
        </w:trPr>
        <w:tc>
          <w:tcPr>
            <w:tcW w:w="67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r w:rsidRPr="002E6728">
              <w:rPr>
                <w:rFonts w:ascii="宋体" w:eastAsia="宋体" w:hAnsi="宋体" w:cs="宋体" w:hint="eastAsia"/>
              </w:rPr>
              <w:t>盐雾试验箱</w:t>
            </w:r>
          </w:p>
        </w:tc>
        <w:tc>
          <w:tcPr>
            <w:tcW w:w="1418" w:type="dxa"/>
            <w:vAlign w:val="center"/>
          </w:tcPr>
          <w:p w:rsidR="00250BFB" w:rsidRDefault="002A4A8B" w:rsidP="002E6728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Q-</w:t>
            </w:r>
            <w:r w:rsidR="002E6728">
              <w:rPr>
                <w:rFonts w:ascii="宋体" w:eastAsia="宋体" w:hAnsi="宋体" w:cs="宋体"/>
              </w:rPr>
              <w:t>057</w:t>
            </w:r>
          </w:p>
        </w:tc>
        <w:tc>
          <w:tcPr>
            <w:tcW w:w="1417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2192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2E6728">
              <w:rPr>
                <w:rFonts w:ascii="宋体" w:eastAsia="宋体" w:hAnsi="宋体" w:cs="宋体" w:hint="eastAsia"/>
              </w:rPr>
              <w:t>广品测试</w:t>
            </w:r>
            <w:proofErr w:type="gramEnd"/>
          </w:p>
        </w:tc>
        <w:tc>
          <w:tcPr>
            <w:tcW w:w="1068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r w:rsidRPr="002E6728">
              <w:rPr>
                <w:rFonts w:ascii="宋体" w:eastAsia="宋体" w:hAnsi="宋体" w:cs="宋体" w:hint="eastAsia"/>
              </w:rPr>
              <w:t>0.1℃</w:t>
            </w:r>
          </w:p>
        </w:tc>
        <w:tc>
          <w:tcPr>
            <w:tcW w:w="1985" w:type="dxa"/>
            <w:vAlign w:val="center"/>
          </w:tcPr>
          <w:p w:rsidR="00250BFB" w:rsidRDefault="002A4A8B" w:rsidP="002E6728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 w:rsidR="00141A63"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年</w:t>
            </w:r>
            <w:r w:rsidR="002E6728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2E6728"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7525DF" w:rsidTr="00D61FDA">
        <w:trPr>
          <w:trHeight w:val="686"/>
        </w:trPr>
        <w:tc>
          <w:tcPr>
            <w:tcW w:w="10564" w:type="dxa"/>
          </w:tcPr>
          <w:p w:rsidR="00245FFB" w:rsidRPr="00B60CB2" w:rsidRDefault="00245FFB" w:rsidP="00245FFB">
            <w:pPr>
              <w:jc w:val="left"/>
              <w:rPr>
                <w:rFonts w:ascii="Calibri" w:eastAsia="宋体" w:hAnsi="宋体" w:cs="Times New Roman"/>
                <w:kern w:val="0"/>
                <w:sz w:val="22"/>
              </w:rPr>
            </w:pP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试验方法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:</w:t>
            </w:r>
          </w:p>
          <w:p w:rsidR="00245FFB" w:rsidRPr="00B60CB2" w:rsidRDefault="00245FFB" w:rsidP="00245FFB">
            <w:pPr>
              <w:jc w:val="left"/>
              <w:rPr>
                <w:rFonts w:ascii="Calibri" w:eastAsia="宋体" w:hAnsi="宋体" w:cs="Times New Roman"/>
                <w:kern w:val="0"/>
                <w:sz w:val="22"/>
              </w:rPr>
            </w:pP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1)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将试验件以与垂直线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30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°角放置在盐雾箱中，要求样板之间不能互相遮挡和接触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;</w:t>
            </w:r>
          </w:p>
          <w:p w:rsidR="007525DF" w:rsidRPr="00D61FDA" w:rsidRDefault="00245FFB" w:rsidP="00245FFB">
            <w:pPr>
              <w:ind w:right="-102"/>
              <w:rPr>
                <w:rFonts w:ascii="宋体" w:hAnsi="宋体"/>
                <w:kern w:val="0"/>
                <w:szCs w:val="20"/>
              </w:rPr>
            </w:pP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2)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控制箱内温度在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35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±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2 0.1~0.7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℃连续喷雾，盐水浓度为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(5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±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1)%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的</w:t>
            </w:r>
            <w:proofErr w:type="spellStart"/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NaCl</w:t>
            </w:r>
            <w:proofErr w:type="spellEnd"/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溶液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,PH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为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6.5~7.2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盐雾箱内，进行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72h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耐盐雾试验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;3)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每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12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小时观察试验件状态，并记录</w:t>
            </w:r>
            <w:r w:rsidRPr="00B60CB2">
              <w:rPr>
                <w:rFonts w:ascii="Calibri" w:eastAsia="宋体" w:hAnsi="宋体" w:cs="Times New Roman" w:hint="eastAsia"/>
                <w:kern w:val="0"/>
                <w:sz w:val="22"/>
              </w:rPr>
              <w:t>;</w:t>
            </w:r>
          </w:p>
        </w:tc>
      </w:tr>
      <w:tr w:rsidR="007525DF">
        <w:tc>
          <w:tcPr>
            <w:tcW w:w="10564" w:type="dxa"/>
          </w:tcPr>
          <w:p w:rsidR="007525DF" w:rsidRDefault="007525DF" w:rsidP="007525D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7525DF">
        <w:tc>
          <w:tcPr>
            <w:tcW w:w="10564" w:type="dxa"/>
          </w:tcPr>
          <w:p w:rsidR="007525DF" w:rsidRDefault="00245FFB" w:rsidP="007525DF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试验后</w:t>
            </w:r>
            <w:r>
              <w:rPr>
                <w:rFonts w:ascii="Calibri" w:eastAsia="宋体" w:hAnsi="宋体" w:cs="Times New Roman"/>
                <w:kern w:val="0"/>
                <w:sz w:val="22"/>
              </w:rPr>
              <w:t>，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无腐蚀，</w:t>
            </w:r>
            <w:r>
              <w:rPr>
                <w:rFonts w:ascii="Calibri" w:eastAsia="宋体" w:hAnsi="宋体" w:cs="Times New Roman"/>
                <w:kern w:val="0"/>
                <w:sz w:val="22"/>
              </w:rPr>
              <w:t>表面无锈斑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250BFB" w:rsidTr="00497311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250BFB" w:rsidTr="007525DF">
        <w:trPr>
          <w:trHeight w:val="1833"/>
        </w:trPr>
        <w:tc>
          <w:tcPr>
            <w:tcW w:w="10564" w:type="dxa"/>
          </w:tcPr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0"/>
              <w:gridCol w:w="2667"/>
              <w:gridCol w:w="2691"/>
              <w:gridCol w:w="2647"/>
            </w:tblGrid>
            <w:tr w:rsidR="00245FFB" w:rsidTr="00E12983">
              <w:trPr>
                <w:trHeight w:val="321"/>
              </w:trPr>
              <w:tc>
                <w:tcPr>
                  <w:tcW w:w="2150" w:type="dxa"/>
                  <w:vAlign w:val="center"/>
                </w:tcPr>
                <w:p w:rsidR="00245FFB" w:rsidRDefault="00245FFB" w:rsidP="00245FF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667" w:type="dxa"/>
                  <w:vAlign w:val="center"/>
                </w:tcPr>
                <w:p w:rsidR="00245FFB" w:rsidRDefault="00245FFB" w:rsidP="00245FF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691" w:type="dxa"/>
                  <w:vAlign w:val="center"/>
                </w:tcPr>
                <w:p w:rsidR="00245FFB" w:rsidRDefault="00245FFB" w:rsidP="00245FF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试验后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样件是否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出现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腐蚀</w:t>
                  </w:r>
                </w:p>
              </w:tc>
              <w:tc>
                <w:tcPr>
                  <w:tcW w:w="2647" w:type="dxa"/>
                  <w:vAlign w:val="center"/>
                </w:tcPr>
                <w:p w:rsidR="00245FFB" w:rsidRDefault="00245FFB" w:rsidP="00245FF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试验后表面是否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出现锈斑</w:t>
                  </w:r>
                </w:p>
              </w:tc>
            </w:tr>
            <w:tr w:rsidR="00245FFB" w:rsidTr="00E12983">
              <w:trPr>
                <w:trHeight w:val="306"/>
              </w:trPr>
              <w:tc>
                <w:tcPr>
                  <w:tcW w:w="2150" w:type="dxa"/>
                  <w:tcBorders>
                    <w:bottom w:val="single" w:sz="4" w:space="0" w:color="auto"/>
                  </w:tcBorders>
                  <w:vAlign w:val="center"/>
                </w:tcPr>
                <w:p w:rsidR="00245FFB" w:rsidRPr="006E420B" w:rsidRDefault="00245FFB" w:rsidP="00245FFB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外部</w:t>
                  </w:r>
                  <w:r w:rsidRPr="00625702">
                    <w:rPr>
                      <w:rFonts w:ascii="宋体" w:eastAsia="宋体" w:hAnsi="宋体" w:hint="eastAsia"/>
                    </w:rPr>
                    <w:t>棘</w:t>
                  </w:r>
                  <w:r>
                    <w:rPr>
                      <w:rFonts w:ascii="宋体" w:eastAsia="宋体" w:hAnsi="宋体" w:hint="eastAsia"/>
                    </w:rPr>
                    <w:t>爪</w:t>
                  </w:r>
                  <w:r>
                    <w:rPr>
                      <w:rFonts w:ascii="宋体" w:eastAsia="宋体" w:hAnsi="宋体"/>
                    </w:rPr>
                    <w:t>转动轴（</w:t>
                  </w:r>
                  <w:r>
                    <w:rPr>
                      <w:rFonts w:ascii="宋体" w:eastAsia="宋体" w:hAnsi="宋体" w:hint="eastAsia"/>
                    </w:rPr>
                    <w:t>浙江</w:t>
                  </w:r>
                  <w:r>
                    <w:rPr>
                      <w:rFonts w:ascii="宋体" w:eastAsia="宋体" w:hAnsi="宋体"/>
                    </w:rPr>
                    <w:t>利锋）</w:t>
                  </w:r>
                </w:p>
              </w:tc>
              <w:tc>
                <w:tcPr>
                  <w:tcW w:w="2667" w:type="dxa"/>
                  <w:tcBorders>
                    <w:bottom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164-001-202508</w:t>
                  </w:r>
                </w:p>
                <w:p w:rsidR="00245FFB" w:rsidRDefault="00245FFB" w:rsidP="00245FF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～</w:t>
                  </w:r>
                </w:p>
                <w:p w:rsidR="00245FFB" w:rsidRDefault="00245FFB" w:rsidP="00245FF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164-010-202508</w:t>
                  </w:r>
                </w:p>
              </w:tc>
              <w:tc>
                <w:tcPr>
                  <w:tcW w:w="2691" w:type="dxa"/>
                  <w:vAlign w:val="center"/>
                </w:tcPr>
                <w:p w:rsidR="00245FFB" w:rsidRDefault="00245FFB" w:rsidP="00245FF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  <w:bookmarkStart w:id="0" w:name="_GoBack"/>
                  <w:bookmarkEnd w:id="0"/>
                </w:p>
              </w:tc>
              <w:tc>
                <w:tcPr>
                  <w:tcW w:w="2647" w:type="dxa"/>
                  <w:vAlign w:val="center"/>
                </w:tcPr>
                <w:p w:rsidR="00245FFB" w:rsidRDefault="00245FFB" w:rsidP="00245FFB">
                  <w:pPr>
                    <w:jc w:val="center"/>
                  </w:pPr>
                  <w:r w:rsidRPr="00E615D8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245FFB" w:rsidTr="00E12983">
              <w:trPr>
                <w:trHeight w:val="325"/>
              </w:trPr>
              <w:tc>
                <w:tcPr>
                  <w:tcW w:w="215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45FFB" w:rsidRPr="006E420B" w:rsidRDefault="00245FFB" w:rsidP="00245FFB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可</w:t>
                  </w:r>
                  <w:r>
                    <w:rPr>
                      <w:rFonts w:ascii="宋体" w:eastAsia="宋体" w:hAnsi="宋体"/>
                    </w:rPr>
                    <w:t>回位机构销轴</w:t>
                  </w:r>
                  <w:r>
                    <w:rPr>
                      <w:rFonts w:ascii="宋体" w:eastAsia="宋体" w:hAnsi="宋体" w:hint="eastAsia"/>
                    </w:rPr>
                    <w:t>（浙江</w:t>
                  </w:r>
                  <w:r>
                    <w:rPr>
                      <w:rFonts w:ascii="宋体" w:eastAsia="宋体" w:hAnsi="宋体"/>
                    </w:rPr>
                    <w:t>利锋</w:t>
                  </w:r>
                  <w:r>
                    <w:rPr>
                      <w:rFonts w:ascii="宋体" w:eastAsia="宋体" w:hAnsi="宋体" w:hint="eastAsia"/>
                    </w:rPr>
                    <w:t>）</w:t>
                  </w:r>
                </w:p>
              </w:tc>
              <w:tc>
                <w:tcPr>
                  <w:tcW w:w="26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164-011-202508</w:t>
                  </w:r>
                </w:p>
                <w:p w:rsidR="00245FFB" w:rsidRDefault="00245FFB" w:rsidP="00245FF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～</w:t>
                  </w:r>
                </w:p>
                <w:p w:rsidR="00245FFB" w:rsidRDefault="00245FFB" w:rsidP="00245FF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164-020-202508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jc w:val="center"/>
                  </w:pPr>
                  <w:r w:rsidRPr="00B32F38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jc w:val="center"/>
                  </w:pPr>
                  <w:r w:rsidRPr="00E615D8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245FFB" w:rsidTr="00E12983">
              <w:trPr>
                <w:trHeight w:val="658"/>
              </w:trPr>
              <w:tc>
                <w:tcPr>
                  <w:tcW w:w="215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外部</w:t>
                  </w:r>
                  <w:r w:rsidRPr="00625702">
                    <w:rPr>
                      <w:rFonts w:ascii="宋体" w:eastAsia="宋体" w:hAnsi="宋体" w:hint="eastAsia"/>
                    </w:rPr>
                    <w:t>棘</w:t>
                  </w:r>
                  <w:r>
                    <w:rPr>
                      <w:rFonts w:ascii="宋体" w:eastAsia="宋体" w:hAnsi="宋体" w:hint="eastAsia"/>
                    </w:rPr>
                    <w:t>爪</w:t>
                  </w:r>
                  <w:r>
                    <w:rPr>
                      <w:rFonts w:ascii="宋体" w:eastAsia="宋体" w:hAnsi="宋体"/>
                    </w:rPr>
                    <w:t>转动轴（</w:t>
                  </w:r>
                  <w:r>
                    <w:rPr>
                      <w:rFonts w:ascii="宋体" w:eastAsia="宋体" w:hAnsi="宋体" w:hint="eastAsia"/>
                    </w:rPr>
                    <w:t>天津</w:t>
                  </w:r>
                  <w:r>
                    <w:rPr>
                      <w:rFonts w:ascii="宋体" w:eastAsia="宋体" w:hAnsi="宋体"/>
                    </w:rPr>
                    <w:t>湘</w:t>
                  </w:r>
                  <w:proofErr w:type="gramStart"/>
                  <w:r>
                    <w:rPr>
                      <w:rFonts w:ascii="宋体" w:eastAsia="宋体" w:hAnsi="宋体"/>
                    </w:rPr>
                    <w:t>鑫</w:t>
                  </w:r>
                  <w:proofErr w:type="gramEnd"/>
                  <w:r>
                    <w:rPr>
                      <w:rFonts w:ascii="宋体" w:eastAsia="宋体" w:hAnsi="宋体"/>
                    </w:rPr>
                    <w:t>）</w:t>
                  </w:r>
                </w:p>
              </w:tc>
              <w:tc>
                <w:tcPr>
                  <w:tcW w:w="26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164-021-202508</w:t>
                  </w:r>
                </w:p>
                <w:p w:rsidR="00245FFB" w:rsidRDefault="00245FFB" w:rsidP="00245FF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～</w:t>
                  </w:r>
                </w:p>
                <w:p w:rsidR="00245FFB" w:rsidRDefault="00245FFB" w:rsidP="00245FF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164-030-202508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jc w:val="center"/>
                  </w:pPr>
                  <w:r w:rsidRPr="00B32F38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6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jc w:val="center"/>
                  </w:pPr>
                  <w:r w:rsidRPr="00E615D8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245FFB" w:rsidTr="00E12983">
              <w:trPr>
                <w:trHeight w:val="292"/>
              </w:trPr>
              <w:tc>
                <w:tcPr>
                  <w:tcW w:w="2150" w:type="dxa"/>
                  <w:tcBorders>
                    <w:top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可</w:t>
                  </w:r>
                  <w:r>
                    <w:rPr>
                      <w:rFonts w:ascii="宋体" w:eastAsia="宋体" w:hAnsi="宋体"/>
                    </w:rPr>
                    <w:t>回位机构销轴</w:t>
                  </w:r>
                  <w:r>
                    <w:rPr>
                      <w:rFonts w:ascii="宋体" w:eastAsia="宋体" w:hAnsi="宋体" w:hint="eastAsia"/>
                    </w:rPr>
                    <w:t>（霸州</w:t>
                  </w:r>
                  <w:proofErr w:type="gramStart"/>
                  <w:r>
                    <w:rPr>
                      <w:rFonts w:ascii="宋体" w:eastAsia="宋体" w:hAnsi="宋体"/>
                    </w:rPr>
                    <w:t>鑫</w:t>
                  </w:r>
                  <w:r>
                    <w:rPr>
                      <w:rFonts w:ascii="宋体" w:eastAsia="宋体" w:hAnsi="宋体" w:hint="eastAsia"/>
                    </w:rPr>
                    <w:t>锐</w:t>
                  </w:r>
                  <w:r>
                    <w:rPr>
                      <w:rFonts w:ascii="宋体" w:eastAsia="宋体" w:hAnsi="宋体"/>
                    </w:rPr>
                    <w:t>亿科</w:t>
                  </w:r>
                  <w:proofErr w:type="gramEnd"/>
                  <w:r>
                    <w:rPr>
                      <w:rFonts w:ascii="宋体" w:eastAsia="宋体" w:hAnsi="宋体" w:hint="eastAsia"/>
                    </w:rPr>
                    <w:t>）</w:t>
                  </w:r>
                </w:p>
              </w:tc>
              <w:tc>
                <w:tcPr>
                  <w:tcW w:w="2667" w:type="dxa"/>
                  <w:tcBorders>
                    <w:top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164-031-202508</w:t>
                  </w:r>
                </w:p>
                <w:p w:rsidR="00245FFB" w:rsidRDefault="00245FFB" w:rsidP="00245FF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～</w:t>
                  </w:r>
                </w:p>
                <w:p w:rsidR="00245FFB" w:rsidRDefault="00245FFB" w:rsidP="00245FF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164-040-202508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jc w:val="center"/>
                  </w:pPr>
                  <w:r w:rsidRPr="00B32F38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647" w:type="dxa"/>
                  <w:tcBorders>
                    <w:top w:val="single" w:sz="4" w:space="0" w:color="auto"/>
                  </w:tcBorders>
                  <w:vAlign w:val="center"/>
                </w:tcPr>
                <w:p w:rsidR="00245FFB" w:rsidRDefault="00245FFB" w:rsidP="00245FFB">
                  <w:pPr>
                    <w:jc w:val="center"/>
                  </w:pPr>
                  <w:r w:rsidRPr="00E615D8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</w:tbl>
          <w:p w:rsidR="00250BFB" w:rsidRDefault="00250BFB"/>
        </w:tc>
      </w:tr>
    </w:tbl>
    <w:p w:rsidR="00250BFB" w:rsidRDefault="007525D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六</w:t>
      </w:r>
      <w:r>
        <w:rPr>
          <w:rFonts w:ascii="宋体" w:hAnsi="宋体"/>
          <w:b/>
        </w:rPr>
        <w:t>、实验照片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245FF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ABB4B4" wp14:editId="064063F7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3C63"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B00F68" wp14:editId="4618FEB7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50BFB">
        <w:tc>
          <w:tcPr>
            <w:tcW w:w="10564" w:type="dxa"/>
          </w:tcPr>
          <w:p w:rsidR="00250BFB" w:rsidRDefault="00245FF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B2BA588" wp14:editId="61199AF0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50BFB">
        <w:trPr>
          <w:trHeight w:val="314"/>
        </w:trPr>
        <w:tc>
          <w:tcPr>
            <w:tcW w:w="10564" w:type="dxa"/>
          </w:tcPr>
          <w:p w:rsidR="00250BFB" w:rsidRDefault="002A4A8B" w:rsidP="00245FFB">
            <w:pPr>
              <w:ind w:right="-102"/>
              <w:jc w:val="center"/>
              <w:rPr>
                <w:rFonts w:ascii="宋体" w:hAnsi="宋体"/>
              </w:rPr>
            </w:pPr>
            <w:r>
              <w:t xml:space="preserve"> </w:t>
            </w:r>
            <w:r w:rsidR="00245FFB">
              <w:rPr>
                <w:noProof/>
              </w:rPr>
              <w:drawing>
                <wp:inline distT="0" distB="0" distL="0" distR="0" wp14:anchorId="61A828E0" wp14:editId="0A186E82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5FFB">
              <w:rPr>
                <w:noProof/>
              </w:rPr>
              <w:t xml:space="preserve"> </w:t>
            </w:r>
            <w:r w:rsidR="00245FFB">
              <w:rPr>
                <w:noProof/>
              </w:rPr>
              <w:drawing>
                <wp:inline distT="0" distB="0" distL="0" distR="0" wp14:anchorId="3789FA07" wp14:editId="7FB1A812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50BFB" w:rsidRDefault="002A4A8B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50BFB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1DB" w:rsidRDefault="005241DB">
      <w:r>
        <w:separator/>
      </w:r>
    </w:p>
  </w:endnote>
  <w:endnote w:type="continuationSeparator" w:id="0">
    <w:p w:rsidR="005241DB" w:rsidRDefault="00524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BFB" w:rsidRDefault="002A4A8B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1DB" w:rsidRDefault="005241DB">
      <w:r>
        <w:separator/>
      </w:r>
    </w:p>
  </w:footnote>
  <w:footnote w:type="continuationSeparator" w:id="0">
    <w:p w:rsidR="005241DB" w:rsidRDefault="00524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BFB" w:rsidRDefault="002A4A8B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 wp14:anchorId="421CEF88" wp14:editId="6B1E1BE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AE6941" w:rsidRPr="00AE6941">
      <w:rPr>
        <w:rFonts w:ascii="宋体" w:eastAsia="宋体" w:hAnsi="宋体"/>
        <w:sz w:val="21"/>
        <w:szCs w:val="21"/>
      </w:rPr>
      <w:t>GR20250821SQS164-0331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E12983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E12983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D252E"/>
    <w:multiLevelType w:val="hybridMultilevel"/>
    <w:tmpl w:val="0E6E0A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0349AA"/>
    <w:multiLevelType w:val="hybridMultilevel"/>
    <w:tmpl w:val="A56EF9BE"/>
    <w:lvl w:ilvl="0" w:tplc="A6B85C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815F3"/>
    <w:rsid w:val="00096174"/>
    <w:rsid w:val="000D38FE"/>
    <w:rsid w:val="000D5021"/>
    <w:rsid w:val="000E0B6A"/>
    <w:rsid w:val="00100B55"/>
    <w:rsid w:val="0011116C"/>
    <w:rsid w:val="00112635"/>
    <w:rsid w:val="00114735"/>
    <w:rsid w:val="00121E8C"/>
    <w:rsid w:val="00125DC5"/>
    <w:rsid w:val="00137587"/>
    <w:rsid w:val="00141A63"/>
    <w:rsid w:val="00156EDA"/>
    <w:rsid w:val="0016717E"/>
    <w:rsid w:val="001733B4"/>
    <w:rsid w:val="0018418D"/>
    <w:rsid w:val="00186098"/>
    <w:rsid w:val="00187F96"/>
    <w:rsid w:val="001957DD"/>
    <w:rsid w:val="001A255E"/>
    <w:rsid w:val="001A3A79"/>
    <w:rsid w:val="001B287B"/>
    <w:rsid w:val="001B3A95"/>
    <w:rsid w:val="001B3EBD"/>
    <w:rsid w:val="001C5148"/>
    <w:rsid w:val="001C6DAA"/>
    <w:rsid w:val="001D1239"/>
    <w:rsid w:val="001F0E48"/>
    <w:rsid w:val="002045F4"/>
    <w:rsid w:val="00207110"/>
    <w:rsid w:val="00227872"/>
    <w:rsid w:val="00232D9F"/>
    <w:rsid w:val="00242569"/>
    <w:rsid w:val="00245FFB"/>
    <w:rsid w:val="00250722"/>
    <w:rsid w:val="00250BFB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4A8B"/>
    <w:rsid w:val="002A53B2"/>
    <w:rsid w:val="002C735B"/>
    <w:rsid w:val="002D11A0"/>
    <w:rsid w:val="002E414F"/>
    <w:rsid w:val="002E6728"/>
    <w:rsid w:val="002F63C4"/>
    <w:rsid w:val="00316A05"/>
    <w:rsid w:val="00322FB5"/>
    <w:rsid w:val="00325B4F"/>
    <w:rsid w:val="00332A1A"/>
    <w:rsid w:val="0033390F"/>
    <w:rsid w:val="0035261C"/>
    <w:rsid w:val="00357D3F"/>
    <w:rsid w:val="00364544"/>
    <w:rsid w:val="00366FB0"/>
    <w:rsid w:val="0037200B"/>
    <w:rsid w:val="003752F3"/>
    <w:rsid w:val="00376AAF"/>
    <w:rsid w:val="0038188C"/>
    <w:rsid w:val="003879B4"/>
    <w:rsid w:val="003A471E"/>
    <w:rsid w:val="003A77CE"/>
    <w:rsid w:val="003B62D6"/>
    <w:rsid w:val="003C6A6D"/>
    <w:rsid w:val="003E309F"/>
    <w:rsid w:val="003F4D22"/>
    <w:rsid w:val="0040455F"/>
    <w:rsid w:val="00414384"/>
    <w:rsid w:val="00432D4B"/>
    <w:rsid w:val="00434A79"/>
    <w:rsid w:val="00434AE5"/>
    <w:rsid w:val="00441D8D"/>
    <w:rsid w:val="00443C63"/>
    <w:rsid w:val="0047000B"/>
    <w:rsid w:val="00473BC2"/>
    <w:rsid w:val="004820E3"/>
    <w:rsid w:val="00497311"/>
    <w:rsid w:val="004B04FE"/>
    <w:rsid w:val="004B41A7"/>
    <w:rsid w:val="004C57FA"/>
    <w:rsid w:val="004D07E8"/>
    <w:rsid w:val="004F6785"/>
    <w:rsid w:val="005019CB"/>
    <w:rsid w:val="005037D3"/>
    <w:rsid w:val="0052163C"/>
    <w:rsid w:val="00522195"/>
    <w:rsid w:val="0052329C"/>
    <w:rsid w:val="005241DB"/>
    <w:rsid w:val="00525A38"/>
    <w:rsid w:val="0053708B"/>
    <w:rsid w:val="005444F5"/>
    <w:rsid w:val="00564DD7"/>
    <w:rsid w:val="00586B67"/>
    <w:rsid w:val="0059299A"/>
    <w:rsid w:val="0059670D"/>
    <w:rsid w:val="005A1C75"/>
    <w:rsid w:val="005A487D"/>
    <w:rsid w:val="005A61DD"/>
    <w:rsid w:val="005D2C8F"/>
    <w:rsid w:val="005D76B5"/>
    <w:rsid w:val="005E7696"/>
    <w:rsid w:val="006025CF"/>
    <w:rsid w:val="00612153"/>
    <w:rsid w:val="0061322F"/>
    <w:rsid w:val="006177E1"/>
    <w:rsid w:val="00623EAE"/>
    <w:rsid w:val="00626FBB"/>
    <w:rsid w:val="00661CE8"/>
    <w:rsid w:val="00664B1B"/>
    <w:rsid w:val="00665333"/>
    <w:rsid w:val="00667513"/>
    <w:rsid w:val="006735C0"/>
    <w:rsid w:val="00675B51"/>
    <w:rsid w:val="00675C25"/>
    <w:rsid w:val="00690336"/>
    <w:rsid w:val="006B1912"/>
    <w:rsid w:val="006C28F8"/>
    <w:rsid w:val="006D1EA4"/>
    <w:rsid w:val="006E1F42"/>
    <w:rsid w:val="006F6C14"/>
    <w:rsid w:val="00700BF5"/>
    <w:rsid w:val="0070187E"/>
    <w:rsid w:val="00704977"/>
    <w:rsid w:val="00705DA1"/>
    <w:rsid w:val="00714B05"/>
    <w:rsid w:val="00715664"/>
    <w:rsid w:val="00734CE0"/>
    <w:rsid w:val="0075133A"/>
    <w:rsid w:val="007525DF"/>
    <w:rsid w:val="00757C31"/>
    <w:rsid w:val="00767BF2"/>
    <w:rsid w:val="007706EB"/>
    <w:rsid w:val="00795F1C"/>
    <w:rsid w:val="007B268A"/>
    <w:rsid w:val="007C12ED"/>
    <w:rsid w:val="007D5A69"/>
    <w:rsid w:val="007F48BA"/>
    <w:rsid w:val="00800D3F"/>
    <w:rsid w:val="00814D73"/>
    <w:rsid w:val="008168A8"/>
    <w:rsid w:val="00823B6C"/>
    <w:rsid w:val="00825B15"/>
    <w:rsid w:val="00831246"/>
    <w:rsid w:val="008362EC"/>
    <w:rsid w:val="00851A36"/>
    <w:rsid w:val="008574DE"/>
    <w:rsid w:val="00867156"/>
    <w:rsid w:val="0087152F"/>
    <w:rsid w:val="00871B89"/>
    <w:rsid w:val="00874B4E"/>
    <w:rsid w:val="00887A4C"/>
    <w:rsid w:val="00890A68"/>
    <w:rsid w:val="00890B0A"/>
    <w:rsid w:val="008A62B5"/>
    <w:rsid w:val="008B7690"/>
    <w:rsid w:val="008D357E"/>
    <w:rsid w:val="008D48E0"/>
    <w:rsid w:val="008F64C7"/>
    <w:rsid w:val="009002E0"/>
    <w:rsid w:val="0091278D"/>
    <w:rsid w:val="009319EA"/>
    <w:rsid w:val="0093425C"/>
    <w:rsid w:val="00954A3A"/>
    <w:rsid w:val="00955CE9"/>
    <w:rsid w:val="00957ACD"/>
    <w:rsid w:val="00957C48"/>
    <w:rsid w:val="009623B6"/>
    <w:rsid w:val="0096583C"/>
    <w:rsid w:val="009676E2"/>
    <w:rsid w:val="0098343E"/>
    <w:rsid w:val="009A0612"/>
    <w:rsid w:val="009C3BC9"/>
    <w:rsid w:val="009C7DFC"/>
    <w:rsid w:val="009E6620"/>
    <w:rsid w:val="009F2203"/>
    <w:rsid w:val="00A058E4"/>
    <w:rsid w:val="00A10D24"/>
    <w:rsid w:val="00A11C8F"/>
    <w:rsid w:val="00A248D7"/>
    <w:rsid w:val="00A3584F"/>
    <w:rsid w:val="00A4443D"/>
    <w:rsid w:val="00A46D5C"/>
    <w:rsid w:val="00A5077D"/>
    <w:rsid w:val="00A5197D"/>
    <w:rsid w:val="00A57660"/>
    <w:rsid w:val="00A6320D"/>
    <w:rsid w:val="00A6693A"/>
    <w:rsid w:val="00A672D7"/>
    <w:rsid w:val="00A6799E"/>
    <w:rsid w:val="00A721A7"/>
    <w:rsid w:val="00A94761"/>
    <w:rsid w:val="00AA0F6F"/>
    <w:rsid w:val="00AA7CEE"/>
    <w:rsid w:val="00AB24AC"/>
    <w:rsid w:val="00AB43E3"/>
    <w:rsid w:val="00AE6941"/>
    <w:rsid w:val="00B20F3F"/>
    <w:rsid w:val="00B42210"/>
    <w:rsid w:val="00B448CA"/>
    <w:rsid w:val="00B551D3"/>
    <w:rsid w:val="00B61DD2"/>
    <w:rsid w:val="00B749BE"/>
    <w:rsid w:val="00B87267"/>
    <w:rsid w:val="00B96462"/>
    <w:rsid w:val="00BA67C4"/>
    <w:rsid w:val="00BA731D"/>
    <w:rsid w:val="00BB20BA"/>
    <w:rsid w:val="00BD635E"/>
    <w:rsid w:val="00BE354E"/>
    <w:rsid w:val="00BE7548"/>
    <w:rsid w:val="00BF0E19"/>
    <w:rsid w:val="00BF1C15"/>
    <w:rsid w:val="00C24633"/>
    <w:rsid w:val="00C32AC6"/>
    <w:rsid w:val="00C63C0F"/>
    <w:rsid w:val="00C6711D"/>
    <w:rsid w:val="00C8092E"/>
    <w:rsid w:val="00C9678F"/>
    <w:rsid w:val="00CA0DE3"/>
    <w:rsid w:val="00CB1461"/>
    <w:rsid w:val="00CB437B"/>
    <w:rsid w:val="00CC1D7E"/>
    <w:rsid w:val="00CC5738"/>
    <w:rsid w:val="00CD025C"/>
    <w:rsid w:val="00CD1534"/>
    <w:rsid w:val="00CD5435"/>
    <w:rsid w:val="00CE2994"/>
    <w:rsid w:val="00CE4189"/>
    <w:rsid w:val="00D12DCC"/>
    <w:rsid w:val="00D32981"/>
    <w:rsid w:val="00D34BA4"/>
    <w:rsid w:val="00D42931"/>
    <w:rsid w:val="00D43E63"/>
    <w:rsid w:val="00D45810"/>
    <w:rsid w:val="00D570A4"/>
    <w:rsid w:val="00D61FDA"/>
    <w:rsid w:val="00D671BD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3256"/>
    <w:rsid w:val="00DE607A"/>
    <w:rsid w:val="00DF3BD6"/>
    <w:rsid w:val="00DF51AE"/>
    <w:rsid w:val="00DF5500"/>
    <w:rsid w:val="00E12983"/>
    <w:rsid w:val="00E215EF"/>
    <w:rsid w:val="00E2449A"/>
    <w:rsid w:val="00E27DE1"/>
    <w:rsid w:val="00E3646B"/>
    <w:rsid w:val="00E37C19"/>
    <w:rsid w:val="00E47344"/>
    <w:rsid w:val="00E74D2F"/>
    <w:rsid w:val="00E76B54"/>
    <w:rsid w:val="00E94E15"/>
    <w:rsid w:val="00EB2A3D"/>
    <w:rsid w:val="00ED6566"/>
    <w:rsid w:val="00EE56A8"/>
    <w:rsid w:val="00F0654B"/>
    <w:rsid w:val="00F10BF8"/>
    <w:rsid w:val="00F26B63"/>
    <w:rsid w:val="00F4134C"/>
    <w:rsid w:val="00F44E62"/>
    <w:rsid w:val="00F4534A"/>
    <w:rsid w:val="00F53F2E"/>
    <w:rsid w:val="00F8503A"/>
    <w:rsid w:val="00FA292F"/>
    <w:rsid w:val="00FA7500"/>
    <w:rsid w:val="00FB6F76"/>
    <w:rsid w:val="00FC73B9"/>
    <w:rsid w:val="00FD4545"/>
    <w:rsid w:val="00FE25B8"/>
    <w:rsid w:val="00FE2950"/>
    <w:rsid w:val="00FF3E2A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5264DF"/>
    <w:rsid w:val="44817E8C"/>
    <w:rsid w:val="46EB1AF6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397AB12-17D5-49F4-9522-0193ECB5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A20D6-0E93-4BEE-976A-38AEBFB74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6246</TotalTime>
  <Pages>5</Pages>
  <Words>222</Words>
  <Characters>1268</Characters>
  <Application>Microsoft Office Word</Application>
  <DocSecurity>0</DocSecurity>
  <Lines>10</Lines>
  <Paragraphs>2</Paragraphs>
  <ScaleCrop>false</ScaleCrop>
  <Company>微软中国</Company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118</cp:revision>
  <dcterms:created xsi:type="dcterms:W3CDTF">2022-11-04T08:53:00Z</dcterms:created>
  <dcterms:modified xsi:type="dcterms:W3CDTF">2025-10-09T02:10:00Z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B4DBA66B1E1745A7843E673FBFAA819F</vt:lpwstr>
  </property>
</Properties>
</file>