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0A5" w:rsidRDefault="00EC2D80">
      <w:pPr>
        <w:autoSpaceDE w:val="0"/>
        <w:autoSpaceDN w:val="0"/>
        <w:adjustRightInd w:val="0"/>
        <w:spacing w:beforeLines="0" w:afterLines="0" w:line="240" w:lineRule="auto"/>
        <w:jc w:val="center"/>
        <w:rPr>
          <w:rFonts w:ascii="黑体" w:eastAsia="黑体" w:hAnsi="黑体" w:cs="Albany WT J"/>
          <w:kern w:val="0"/>
          <w:sz w:val="36"/>
          <w:szCs w:val="36"/>
        </w:rPr>
      </w:pPr>
      <w:r>
        <w:rPr>
          <w:rFonts w:ascii="黑体" w:eastAsia="黑体" w:hAnsi="黑体" w:cs="Albany WT J" w:hint="eastAsia"/>
          <w:kern w:val="0"/>
          <w:sz w:val="36"/>
          <w:szCs w:val="36"/>
        </w:rPr>
        <w:t>三方协议</w:t>
      </w: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  <w:r>
        <w:rPr>
          <w:rFonts w:ascii="宋体" w:eastAsia="宋体" w:hAnsi="宋体" w:cs="Albany WT J" w:hint="eastAsia"/>
          <w:kern w:val="0"/>
          <w:szCs w:val="24"/>
        </w:rPr>
        <w:t>河北</w:t>
      </w:r>
      <w:r>
        <w:rPr>
          <w:rFonts w:ascii="宋体" w:eastAsia="宋体" w:hAnsi="宋体" w:cs="Albany WT J" w:hint="eastAsia"/>
          <w:kern w:val="0"/>
          <w:szCs w:val="24"/>
        </w:rPr>
        <w:t>光华荣昌汽车部件有限公司</w:t>
      </w: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乙方：天津市维尔中达汽车零部件有限公司</w:t>
      </w: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丙方：北京光华荣昌汽车部件有限公司</w:t>
      </w:r>
    </w:p>
    <w:p w:rsidR="004720A5" w:rsidRDefault="004720A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720A5" w:rsidRDefault="00EC2D80">
      <w:pPr>
        <w:autoSpaceDE w:val="0"/>
        <w:autoSpaceDN w:val="0"/>
        <w:adjustRightInd w:val="0"/>
        <w:spacing w:beforeLines="0" w:afterLines="0"/>
        <w:ind w:firstLine="42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鉴于：甲方拖欠乙方货款，乙方拖欠丙方</w:t>
      </w:r>
      <w:r>
        <w:rPr>
          <w:rFonts w:ascii="宋体" w:eastAsia="宋体" w:hAnsi="宋体" w:cs="Albany WT J" w:hint="eastAsia"/>
          <w:kern w:val="0"/>
          <w:szCs w:val="24"/>
        </w:rPr>
        <w:t>货款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 w:rsidR="009F3470" w:rsidRPr="009F3470">
        <w:rPr>
          <w:rFonts w:ascii="宋体" w:eastAsia="宋体" w:hAnsi="宋体" w:cs="Arial"/>
          <w:kern w:val="0"/>
          <w:szCs w:val="24"/>
          <w:u w:val="single"/>
        </w:rPr>
        <w:t>166425.84</w:t>
      </w:r>
      <w:r>
        <w:rPr>
          <w:rFonts w:ascii="宋体" w:eastAsia="宋体" w:hAnsi="宋体" w:cs="Arial" w:hint="eastAsia"/>
          <w:kern w:val="0"/>
          <w:szCs w:val="24"/>
          <w:u w:val="single"/>
        </w:rPr>
        <w:t xml:space="preserve"> </w:t>
      </w:r>
      <w:r>
        <w:rPr>
          <w:rFonts w:ascii="宋体" w:eastAsia="宋体" w:hAnsi="宋体" w:cs="Albany WT J" w:hint="eastAsia"/>
          <w:kern w:val="0"/>
          <w:szCs w:val="24"/>
        </w:rPr>
        <w:t>元，三方在业务往来中形成债权债务关系。为及时清理债权债务，三方同意下列债务转让和</w:t>
      </w:r>
      <w:proofErr w:type="gramStart"/>
      <w:r>
        <w:rPr>
          <w:rFonts w:ascii="宋体" w:eastAsia="宋体" w:hAnsi="宋体" w:cs="Albany WT J" w:hint="eastAsia"/>
          <w:kern w:val="0"/>
          <w:szCs w:val="24"/>
        </w:rPr>
        <w:t>抵销</w:t>
      </w:r>
      <w:proofErr w:type="gramEnd"/>
      <w:r>
        <w:rPr>
          <w:rFonts w:ascii="宋体" w:eastAsia="宋体" w:hAnsi="宋体" w:cs="Albany WT J" w:hint="eastAsia"/>
          <w:kern w:val="0"/>
          <w:szCs w:val="24"/>
        </w:rPr>
        <w:t>内容，以便于及时结清账目。</w:t>
      </w:r>
    </w:p>
    <w:p w:rsidR="004720A5" w:rsidRDefault="004720A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720A5" w:rsidRPr="009F3470" w:rsidRDefault="00EC2D80" w:rsidP="009F347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sz w:val="24"/>
          <w:szCs w:val="24"/>
        </w:rPr>
      </w:pPr>
      <w:r w:rsidRPr="009F3470">
        <w:rPr>
          <w:rFonts w:ascii="宋体" w:eastAsia="宋体" w:hAnsi="宋体" w:hint="eastAsia"/>
          <w:sz w:val="24"/>
          <w:szCs w:val="24"/>
        </w:rPr>
        <w:t>本次涉及转让和</w:t>
      </w:r>
      <w:proofErr w:type="gramStart"/>
      <w:r w:rsidRPr="009F3470">
        <w:rPr>
          <w:rFonts w:ascii="宋体" w:eastAsia="宋体" w:hAnsi="宋体" w:hint="eastAsia"/>
          <w:sz w:val="24"/>
          <w:szCs w:val="24"/>
        </w:rPr>
        <w:t>抵销</w:t>
      </w:r>
      <w:proofErr w:type="gramEnd"/>
      <w:r w:rsidRPr="009F3470">
        <w:rPr>
          <w:rFonts w:ascii="宋体" w:eastAsia="宋体" w:hAnsi="宋体" w:hint="eastAsia"/>
          <w:sz w:val="24"/>
          <w:szCs w:val="24"/>
        </w:rPr>
        <w:t>的债权债务金额：大写</w:t>
      </w:r>
      <w:r w:rsidRPr="009F3470"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 w:rsidR="009F3470" w:rsidRPr="009F3470">
        <w:rPr>
          <w:rFonts w:ascii="宋体" w:eastAsia="宋体" w:hAnsi="宋体"/>
          <w:sz w:val="24"/>
          <w:szCs w:val="24"/>
          <w:u w:val="single"/>
        </w:rPr>
        <w:t>壹拾陆万陆仟肆佰贰拾伍</w:t>
      </w:r>
      <w:proofErr w:type="gramEnd"/>
      <w:r w:rsidR="009F3470" w:rsidRPr="009F3470">
        <w:rPr>
          <w:rFonts w:ascii="宋体" w:eastAsia="宋体" w:hAnsi="宋体"/>
          <w:sz w:val="24"/>
          <w:szCs w:val="24"/>
          <w:u w:val="single"/>
        </w:rPr>
        <w:t>元捌角肆分</w:t>
      </w:r>
      <w:r w:rsidRPr="009F3470">
        <w:rPr>
          <w:rFonts w:ascii="宋体" w:eastAsia="宋体" w:hAnsi="宋体" w:hint="eastAsia"/>
          <w:sz w:val="24"/>
          <w:szCs w:val="24"/>
        </w:rPr>
        <w:t>（￥</w:t>
      </w:r>
      <w:r w:rsidR="009F3470" w:rsidRPr="009F3470">
        <w:rPr>
          <w:rFonts w:ascii="宋体" w:eastAsia="宋体" w:hAnsi="宋体"/>
          <w:sz w:val="24"/>
          <w:szCs w:val="24"/>
          <w:u w:val="single"/>
        </w:rPr>
        <w:t>166425.84</w:t>
      </w:r>
      <w:r w:rsidRPr="009F3470">
        <w:rPr>
          <w:rFonts w:ascii="宋体" w:eastAsia="宋体" w:hAnsi="宋体" w:hint="eastAsia"/>
          <w:sz w:val="24"/>
          <w:szCs w:val="24"/>
        </w:rPr>
        <w:t xml:space="preserve"> </w:t>
      </w:r>
      <w:r w:rsidRPr="009F3470">
        <w:rPr>
          <w:rFonts w:ascii="宋体" w:eastAsia="宋体" w:hAnsi="宋体" w:hint="eastAsia"/>
          <w:sz w:val="24"/>
          <w:szCs w:val="24"/>
        </w:rPr>
        <w:t>）；</w:t>
      </w:r>
    </w:p>
    <w:p w:rsidR="004720A5" w:rsidRDefault="00EC2D8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丙方同意乙方将其对丙方的上述债务转让给甲方承担，甲方自愿承担上述债务，乙方在前述转让额度内抵消对甲</w:t>
      </w:r>
      <w:bookmarkStart w:id="0" w:name="_GoBack"/>
      <w:bookmarkEnd w:id="0"/>
      <w:r>
        <w:rPr>
          <w:rFonts w:ascii="宋体" w:eastAsia="宋体" w:hAnsi="宋体" w:hint="eastAsia"/>
          <w:sz w:val="24"/>
          <w:szCs w:val="24"/>
        </w:rPr>
        <w:t>方相应的债权。</w:t>
      </w:r>
    </w:p>
    <w:p w:rsidR="004720A5" w:rsidRDefault="00EC2D8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甲方按照本协议直接向丙方承担偿还债务的责任，丙方不再向乙方主张债权。甲方向丙方偿还后，甲乙丙三方之间上述债权债务关系消灭，再无上述债权债务的任何争议或未结事项。</w:t>
      </w:r>
    </w:p>
    <w:p w:rsidR="004720A5" w:rsidRDefault="00EC2D8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甲方、乙方、丙方以此协议为依据进行账务处理。</w:t>
      </w:r>
    </w:p>
    <w:p w:rsidR="004720A5" w:rsidRDefault="00EC2D8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本协议为一次性账务处理协议，各单位在</w:t>
      </w:r>
      <w:r w:rsidRPr="009F3470">
        <w:rPr>
          <w:rFonts w:ascii="宋体" w:eastAsia="宋体" w:hAnsi="宋体" w:cs="Arial"/>
          <w:kern w:val="0"/>
          <w:sz w:val="24"/>
          <w:szCs w:val="24"/>
        </w:rPr>
        <w:t>202</w:t>
      </w:r>
      <w:r w:rsidRPr="009F3470">
        <w:rPr>
          <w:rFonts w:ascii="宋体" w:eastAsia="宋体" w:hAnsi="宋体" w:cs="Arial" w:hint="eastAsia"/>
          <w:kern w:val="0"/>
          <w:sz w:val="24"/>
          <w:szCs w:val="24"/>
        </w:rPr>
        <w:t>5</w:t>
      </w:r>
      <w:r w:rsidRPr="009F3470">
        <w:rPr>
          <w:rFonts w:ascii="宋体" w:eastAsia="宋体" w:hAnsi="宋体" w:cs="Albany WT J" w:hint="eastAsia"/>
          <w:kern w:val="0"/>
          <w:sz w:val="24"/>
          <w:szCs w:val="24"/>
        </w:rPr>
        <w:t>年</w:t>
      </w:r>
      <w:r w:rsidR="009F3470" w:rsidRPr="009F3470">
        <w:rPr>
          <w:rFonts w:ascii="宋体" w:eastAsia="宋体" w:hAnsi="宋体" w:cs="Albany WT J" w:hint="eastAsia"/>
          <w:kern w:val="0"/>
          <w:sz w:val="24"/>
          <w:szCs w:val="24"/>
        </w:rPr>
        <w:t>11</w:t>
      </w:r>
      <w:r w:rsidRPr="009F3470">
        <w:rPr>
          <w:rFonts w:ascii="宋体" w:eastAsia="宋体" w:hAnsi="宋体" w:cs="Albany WT J" w:hint="eastAsia"/>
          <w:kern w:val="0"/>
          <w:sz w:val="24"/>
          <w:szCs w:val="24"/>
        </w:rPr>
        <w:t>月份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完成账务处理。同时，三方要及时核对</w:t>
      </w:r>
      <w:proofErr w:type="gramStart"/>
      <w:r>
        <w:rPr>
          <w:rFonts w:ascii="宋体" w:eastAsia="宋体" w:hAnsi="宋体" w:cs="Albany WT J" w:hint="eastAsia"/>
          <w:kern w:val="0"/>
          <w:sz w:val="24"/>
          <w:szCs w:val="24"/>
        </w:rPr>
        <w:t>帐目</w:t>
      </w:r>
      <w:proofErr w:type="gramEnd"/>
      <w:r>
        <w:rPr>
          <w:rFonts w:ascii="宋体" w:eastAsia="宋体" w:hAnsi="宋体" w:cs="Albany WT J" w:hint="eastAsia"/>
          <w:kern w:val="0"/>
          <w:sz w:val="24"/>
          <w:szCs w:val="24"/>
        </w:rPr>
        <w:t>，以避免未按协议转账、重复转账现象发生。</w:t>
      </w:r>
    </w:p>
    <w:p w:rsidR="004720A5" w:rsidRDefault="00EC2D80">
      <w:pPr>
        <w:pStyle w:val="a5"/>
        <w:numPr>
          <w:ilvl w:val="0"/>
          <w:numId w:val="1"/>
        </w:numPr>
        <w:spacing w:before="156" w:after="156" w:line="360" w:lineRule="auto"/>
        <w:ind w:left="0" w:firstLineChars="202" w:firstLine="485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cs="Albany WT J" w:hint="eastAsia"/>
          <w:kern w:val="0"/>
          <w:sz w:val="24"/>
          <w:szCs w:val="24"/>
        </w:rPr>
        <w:t>本协议一式</w:t>
      </w:r>
      <w:r>
        <w:rPr>
          <w:rFonts w:ascii="宋体" w:eastAsia="宋体" w:hAnsi="宋体" w:cs="Arial" w:hint="eastAsia"/>
          <w:kern w:val="0"/>
          <w:sz w:val="24"/>
          <w:szCs w:val="24"/>
        </w:rPr>
        <w:t>叁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份，经各方签字盖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公</w:t>
      </w:r>
      <w:r>
        <w:rPr>
          <w:rFonts w:ascii="宋体" w:eastAsia="宋体" w:hAnsi="宋体" w:cs="Albany WT J" w:hint="eastAsia"/>
          <w:kern w:val="0"/>
          <w:sz w:val="24"/>
          <w:szCs w:val="24"/>
        </w:rPr>
        <w:t>章后生效，甲、乙、丙三方各持壹份。</w:t>
      </w:r>
    </w:p>
    <w:p w:rsidR="004720A5" w:rsidRDefault="004720A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甲方：</w:t>
      </w:r>
    </w:p>
    <w:p w:rsidR="004720A5" w:rsidRDefault="004720A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乙方：</w:t>
      </w:r>
    </w:p>
    <w:p w:rsidR="004720A5" w:rsidRDefault="004720A5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</w:p>
    <w:p w:rsidR="004720A5" w:rsidRDefault="00EC2D80">
      <w:pPr>
        <w:autoSpaceDE w:val="0"/>
        <w:autoSpaceDN w:val="0"/>
        <w:adjustRightInd w:val="0"/>
        <w:spacing w:beforeLines="0" w:afterLines="0"/>
        <w:jc w:val="left"/>
        <w:rPr>
          <w:rFonts w:ascii="宋体" w:eastAsia="宋体" w:hAnsi="宋体" w:cs="Albany WT J"/>
          <w:kern w:val="0"/>
          <w:szCs w:val="24"/>
        </w:rPr>
      </w:pPr>
      <w:r>
        <w:rPr>
          <w:rFonts w:ascii="宋体" w:eastAsia="宋体" w:hAnsi="宋体" w:cs="Albany WT J" w:hint="eastAsia"/>
          <w:kern w:val="0"/>
          <w:szCs w:val="24"/>
        </w:rPr>
        <w:t>丙方</w:t>
      </w:r>
    </w:p>
    <w:sectPr w:rsidR="004720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D80" w:rsidRDefault="00EC2D80">
      <w:pPr>
        <w:spacing w:before="120" w:after="120" w:line="240" w:lineRule="auto"/>
      </w:pPr>
      <w:r>
        <w:separator/>
      </w:r>
    </w:p>
  </w:endnote>
  <w:endnote w:type="continuationSeparator" w:id="0">
    <w:p w:rsidR="00EC2D80" w:rsidRDefault="00EC2D80">
      <w:pPr>
        <w:spacing w:before="120" w:after="12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lbany WT J">
    <w:altName w:val="等线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7"/>
      <w:spacing w:before="120" w:after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7"/>
      <w:spacing w:before="120" w:after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7"/>
      <w:spacing w:before="120" w:after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D80" w:rsidRDefault="00EC2D80">
      <w:pPr>
        <w:spacing w:before="120" w:after="120"/>
      </w:pPr>
      <w:r>
        <w:separator/>
      </w:r>
    </w:p>
  </w:footnote>
  <w:footnote w:type="continuationSeparator" w:id="0">
    <w:p w:rsidR="00EC2D80" w:rsidRDefault="00EC2D80">
      <w:pPr>
        <w:spacing w:before="120"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6"/>
      <w:spacing w:before="12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6"/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470" w:rsidRDefault="009F3470">
    <w:pPr>
      <w:pStyle w:val="a6"/>
      <w:spacing w:before="12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C17FA"/>
    <w:multiLevelType w:val="multilevel"/>
    <w:tmpl w:val="0CCC17FA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F945C8"/>
    <w:rsid w:val="002824AB"/>
    <w:rsid w:val="002E4070"/>
    <w:rsid w:val="00301E4C"/>
    <w:rsid w:val="003E1EA1"/>
    <w:rsid w:val="004720A5"/>
    <w:rsid w:val="005A7929"/>
    <w:rsid w:val="00612627"/>
    <w:rsid w:val="006C1E6D"/>
    <w:rsid w:val="0088521F"/>
    <w:rsid w:val="009F3470"/>
    <w:rsid w:val="009F447F"/>
    <w:rsid w:val="00A21FD1"/>
    <w:rsid w:val="00A92FC9"/>
    <w:rsid w:val="00AC026F"/>
    <w:rsid w:val="00AD18ED"/>
    <w:rsid w:val="00AD5D0A"/>
    <w:rsid w:val="00C36A02"/>
    <w:rsid w:val="00CC7349"/>
    <w:rsid w:val="00CE5367"/>
    <w:rsid w:val="00D00167"/>
    <w:rsid w:val="00DE0DD5"/>
    <w:rsid w:val="00EA55D8"/>
    <w:rsid w:val="00EC2D80"/>
    <w:rsid w:val="00F07D80"/>
    <w:rsid w:val="00F72E68"/>
    <w:rsid w:val="00F945C8"/>
    <w:rsid w:val="23496993"/>
    <w:rsid w:val="2C312609"/>
    <w:rsid w:val="30657FDD"/>
    <w:rsid w:val="3C5C0FE9"/>
    <w:rsid w:val="53D64FC0"/>
    <w:rsid w:val="66B366F4"/>
    <w:rsid w:val="6EF060D0"/>
    <w:rsid w:val="6F771D08"/>
    <w:rsid w:val="7D161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1FC54-F25A-48E0-B05A-68BF6BB6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Lines="50" w:afterLines="50"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Lines="200" w:afterLines="200" w:line="240" w:lineRule="auto"/>
      <w:ind w:leftChars="100" w:left="100" w:rightChars="100" w:right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jc w:val="left"/>
      <w:outlineLvl w:val="1"/>
    </w:pPr>
    <w:rPr>
      <w:rFonts w:asciiTheme="majorHAnsi" w:eastAsia="宋体" w:hAnsiTheme="majorHAnsi" w:cstheme="majorBidi"/>
      <w:b/>
      <w:bCs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character" w:styleId="a4">
    <w:name w:val="Strong"/>
    <w:basedOn w:val="a0"/>
    <w:uiPriority w:val="22"/>
    <w:qFormat/>
    <w:rPr>
      <w:b/>
    </w:rPr>
  </w:style>
  <w:style w:type="character" w:customStyle="1" w:styleId="1Char">
    <w:name w:val="标题 1 Char"/>
    <w:basedOn w:val="a0"/>
    <w:link w:val="1"/>
    <w:uiPriority w:val="9"/>
    <w:qFormat/>
    <w:rPr>
      <w:rFonts w:eastAsia="宋体"/>
      <w:b/>
      <w:bCs/>
      <w:kern w:val="44"/>
      <w:sz w:val="30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="宋体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rFonts w:eastAsia="宋体"/>
      <w:bCs/>
      <w:sz w:val="24"/>
      <w:szCs w:val="32"/>
    </w:rPr>
  </w:style>
  <w:style w:type="paragraph" w:styleId="a5">
    <w:name w:val="List Paragraph"/>
    <w:basedOn w:val="a"/>
    <w:uiPriority w:val="34"/>
    <w:qFormat/>
    <w:pPr>
      <w:spacing w:beforeLines="0" w:afterLines="0" w:line="240" w:lineRule="auto"/>
      <w:ind w:firstLineChars="200" w:firstLine="420"/>
    </w:pPr>
    <w:rPr>
      <w:rFonts w:ascii="等线" w:eastAsia="等线" w:hAnsi="等线" w:cs="Times New Roman"/>
      <w:sz w:val="21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F34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F347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F347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F347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崔铁亮</cp:lastModifiedBy>
  <cp:revision>5</cp:revision>
  <cp:lastPrinted>2025-07-18T06:24:00Z</cp:lastPrinted>
  <dcterms:created xsi:type="dcterms:W3CDTF">2024-07-02T03:26:00Z</dcterms:created>
  <dcterms:modified xsi:type="dcterms:W3CDTF">2025-11-13T03:23:00Z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0E16D97A67DA441583F499F868C425C1_12</vt:lpwstr>
  </property>
</Properties>
</file>