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customXml/itemProps7.xml" ContentType="application/vnd.openxmlformats-officedocument.customXml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7A9CF2A">
      <w:pPr>
        <w:pStyle w:val="style0"/>
        <w:jc w:val="center"/>
        <w:rPr>
          <w:rFonts w:hint="eastAsia"/>
        </w:rPr>
      </w:pPr>
    </w:p>
    <w:p w14:paraId="34D99B67">
      <w:pPr>
        <w:pStyle w:val="style0"/>
        <w:jc w:val="center"/>
        <w:rPr>
          <w:rFonts w:hint="eastAsia"/>
        </w:rPr>
      </w:pPr>
    </w:p>
    <w:p w14:paraId="2D658C1D">
      <w:pPr>
        <w:pStyle w:val="style0"/>
        <w:jc w:val="center"/>
        <w:rPr>
          <w:rFonts w:hint="eastAsia"/>
        </w:rPr>
      </w:pPr>
    </w:p>
    <w:p w14:paraId="4E999C9B">
      <w:pPr>
        <w:pStyle w:val="style0"/>
        <w:jc w:val="center"/>
        <w:rPr>
          <w:rFonts w:eastAsia="宋体"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内蒙古第一机械集团股份有限公司第六分公司</w:t>
      </w:r>
    </w:p>
    <w:p w14:paraId="303574AE">
      <w:pPr>
        <w:pStyle w:val="style0"/>
        <w:jc w:val="center"/>
        <w:rPr>
          <w:rFonts w:hint="eastAsia"/>
        </w:rPr>
      </w:pPr>
    </w:p>
    <w:p w14:paraId="00AB3854">
      <w:pPr>
        <w:pStyle w:val="style0"/>
        <w:jc w:val="center"/>
        <w:rPr>
          <w:rFonts w:hint="eastAsia"/>
        </w:rPr>
      </w:pPr>
    </w:p>
    <w:p w14:paraId="0071483B">
      <w:pPr>
        <w:pStyle w:val="style0"/>
        <w:jc w:val="center"/>
        <w:rPr>
          <w:rFonts w:hint="eastAsia"/>
        </w:rPr>
      </w:pPr>
    </w:p>
    <w:p w14:paraId="1ED2CE7C">
      <w:pPr>
        <w:pStyle w:val="style0"/>
        <w:jc w:val="center"/>
        <w:rPr>
          <w:rFonts w:hint="eastAsia"/>
        </w:rPr>
      </w:pPr>
    </w:p>
    <w:p w14:paraId="0D3723E8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技</w:t>
      </w:r>
    </w:p>
    <w:p w14:paraId="4D044844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5F075F41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术</w:t>
      </w:r>
    </w:p>
    <w:p w14:paraId="6C7D3606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18758FFA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协</w:t>
      </w:r>
    </w:p>
    <w:p w14:paraId="0EF35388">
      <w:pPr>
        <w:pStyle w:val="style0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3EA07D71">
      <w:pPr>
        <w:pStyle w:val="style0"/>
        <w:jc w:val="center"/>
        <w:rPr>
          <w:rFonts w:eastAsia="宋体"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议</w:t>
      </w:r>
    </w:p>
    <w:p w14:paraId="5404C0E5">
      <w:pPr>
        <w:pStyle w:val="style0"/>
        <w:jc w:val="center"/>
        <w:rPr>
          <w:rFonts w:hint="eastAsia"/>
          <w:sz w:val="36"/>
          <w:szCs w:val="44"/>
        </w:rPr>
      </w:pPr>
    </w:p>
    <w:p w14:paraId="1EAAFF6F">
      <w:pPr>
        <w:pStyle w:val="style0"/>
        <w:jc w:val="center"/>
        <w:rPr>
          <w:rFonts w:hint="eastAsia"/>
        </w:rPr>
      </w:pPr>
    </w:p>
    <w:p w14:paraId="485DCFEC">
      <w:pPr>
        <w:pStyle w:val="style0"/>
        <w:jc w:val="center"/>
        <w:rPr>
          <w:rFonts w:hint="eastAsia"/>
        </w:rPr>
      </w:pPr>
    </w:p>
    <w:p w14:paraId="6A9EA0EA">
      <w:pPr>
        <w:pStyle w:val="style0"/>
        <w:jc w:val="both"/>
        <w:rPr>
          <w:rFonts w:hint="eastAsia"/>
        </w:rPr>
      </w:pPr>
    </w:p>
    <w:p w14:paraId="251E5940">
      <w:pPr>
        <w:pStyle w:val="style0"/>
        <w:jc w:val="center"/>
        <w:rPr>
          <w:rFonts w:hint="eastAsia"/>
        </w:rPr>
      </w:pPr>
    </w:p>
    <w:p w14:paraId="1106E978">
      <w:pPr>
        <w:pStyle w:val="style0"/>
        <w:jc w:val="center"/>
        <w:rPr>
          <w:rFonts w:hint="eastAsia"/>
        </w:rPr>
      </w:pPr>
    </w:p>
    <w:p w14:paraId="63F23230">
      <w:pPr>
        <w:pStyle w:val="style0"/>
        <w:jc w:val="center"/>
        <w:rPr>
          <w:rFonts w:hint="eastAsia"/>
        </w:rPr>
      </w:pPr>
    </w:p>
    <w:p w14:paraId="4F5B10A1">
      <w:pPr>
        <w:pStyle w:val="style0"/>
        <w:jc w:val="center"/>
        <w:rPr>
          <w:rFonts w:hint="eastAsia"/>
        </w:rPr>
      </w:pPr>
    </w:p>
    <w:p w14:paraId="638B0AF8">
      <w:pPr>
        <w:pStyle w:val="style0"/>
        <w:jc w:val="center"/>
        <w:rPr>
          <w:rFonts w:hint="eastAsia"/>
        </w:rPr>
      </w:pPr>
    </w:p>
    <w:p w14:paraId="1D2A1AE2">
      <w:pPr>
        <w:pStyle w:val="style0"/>
        <w:spacing w:lineRule="auto" w:line="36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需方：内蒙古第一机械集团</w:t>
      </w:r>
      <w:r>
        <w:rPr>
          <w:rFonts w:hint="eastAsia"/>
          <w:sz w:val="24"/>
          <w:szCs w:val="32"/>
          <w:lang w:val="en-US" w:eastAsia="zh-CN"/>
        </w:rPr>
        <w:t>股份</w:t>
      </w:r>
      <w:r>
        <w:rPr>
          <w:rFonts w:hint="eastAsia"/>
          <w:sz w:val="24"/>
          <w:szCs w:val="32"/>
        </w:rPr>
        <w:t>有限公司</w:t>
      </w:r>
      <w:r>
        <w:rPr>
          <w:rFonts w:hint="eastAsia"/>
          <w:sz w:val="24"/>
          <w:szCs w:val="32"/>
          <w:lang w:val="en-US" w:eastAsia="zh-CN"/>
        </w:rPr>
        <w:t>第六分公司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简称：甲方</w:t>
      </w:r>
    </w:p>
    <w:p w14:paraId="78312DE6">
      <w:pPr>
        <w:pStyle w:val="style0"/>
        <w:spacing w:lineRule="auto" w:line="36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供方：</w:t>
      </w:r>
      <w:r>
        <w:rPr>
          <w:rFonts w:hint="eastAsia"/>
          <w:sz w:val="24"/>
          <w:szCs w:val="32"/>
          <w:lang w:eastAsia="zh-CN"/>
        </w:rPr>
        <w:t>河北光华荣昌汽车部件有限公司</w:t>
      </w:r>
      <w:r>
        <w:rPr>
          <w:rFonts w:hint="eastAsia"/>
          <w:sz w:val="24"/>
          <w:szCs w:val="32"/>
          <w:lang w:val="en-US" w:eastAsia="zh-CN"/>
        </w:rPr>
        <w:t xml:space="preserve">        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简称：乙方</w:t>
      </w:r>
    </w:p>
    <w:p w14:paraId="156B0E19">
      <w:pPr>
        <w:pStyle w:val="style0"/>
        <w:spacing w:lineRule="auto" w:line="360"/>
        <w:jc w:val="center"/>
        <w:rPr>
          <w:rFonts w:hint="eastAsia"/>
          <w:sz w:val="24"/>
          <w:szCs w:val="32"/>
        </w:rPr>
      </w:pPr>
    </w:p>
    <w:p w14:paraId="57A525F1">
      <w:pPr>
        <w:pStyle w:val="style0"/>
        <w:spacing w:lineRule="auto" w:line="36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协议编号：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-202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--</w:t>
      </w:r>
      <w:r>
        <w:rPr>
          <w:rFonts w:hint="eastAsia"/>
          <w:sz w:val="24"/>
          <w:szCs w:val="32"/>
          <w:lang w:val="en-US" w:eastAsia="zh-CN"/>
        </w:rPr>
        <w:t>JSZY-001</w:t>
      </w:r>
    </w:p>
    <w:p w14:paraId="073D22F7">
      <w:pPr>
        <w:pStyle w:val="style0"/>
        <w:spacing w:lineRule="auto" w:line="360"/>
        <w:rPr>
          <w:rFonts w:hint="eastAsia"/>
          <w:sz w:val="24"/>
          <w:szCs w:val="32"/>
        </w:rPr>
      </w:pPr>
    </w:p>
    <w:p w14:paraId="3C8CDC00">
      <w:pPr>
        <w:pStyle w:val="style0"/>
        <w:rPr>
          <w:rFonts w:hint="eastAsia"/>
          <w:sz w:val="24"/>
          <w:szCs w:val="32"/>
        </w:rPr>
      </w:pPr>
    </w:p>
    <w:p w14:paraId="691210A6">
      <w:pPr>
        <w:pStyle w:val="style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 xml:space="preserve"> 年 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 xml:space="preserve"> 月 </w:t>
      </w:r>
      <w:r>
        <w:rPr>
          <w:rFonts w:hint="eastAsia"/>
          <w:sz w:val="24"/>
          <w:szCs w:val="32"/>
          <w:lang w:val="en-US" w:eastAsia="zh-CN"/>
        </w:rPr>
        <w:t>25</w:t>
      </w:r>
      <w:r>
        <w:rPr>
          <w:rFonts w:hint="eastAsia"/>
          <w:sz w:val="24"/>
          <w:szCs w:val="32"/>
        </w:rPr>
        <w:t xml:space="preserve"> 日</w:t>
      </w:r>
    </w:p>
    <w:p w14:paraId="5388D844">
      <w:pPr>
        <w:pStyle w:val="style0"/>
        <w:jc w:val="center"/>
        <w:rPr>
          <w:rFonts w:hint="eastAsia"/>
        </w:rPr>
      </w:pPr>
    </w:p>
    <w:p w14:paraId="19796F17">
      <w:pPr>
        <w:pStyle w:val="style0"/>
        <w:jc w:val="center"/>
        <w:rPr>
          <w:rFonts w:hint="eastAsia"/>
        </w:rPr>
      </w:pPr>
    </w:p>
    <w:bookmarkStart w:id="0" w:name="_GoBack"/>
    <w:bookmarkEnd w:id="0"/>
    <w:p w14:paraId="6F94B57E">
      <w:pPr>
        <w:pStyle w:val="style0"/>
        <w:spacing w:lineRule="auto" w:line="360"/>
        <w:jc w:val="center"/>
        <w:rPr>
          <w:rFonts w:hint="eastAsia"/>
        </w:rPr>
      </w:pPr>
    </w:p>
    <w:p w14:paraId="79248778">
      <w:pPr>
        <w:pStyle w:val="style0"/>
        <w:spacing w:lineRule="auto" w:line="360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技术协议</w:t>
      </w:r>
    </w:p>
    <w:p w14:paraId="07A613C2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需方：内蒙古第一机械集团股份有限公司第六分公司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简称：甲方</w:t>
      </w:r>
    </w:p>
    <w:p w14:paraId="773EDF4A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  <w:lang w:eastAsia="zh-CN"/>
        </w:rPr>
        <w:t>河北光华荣昌汽车部件有限公司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简称：乙方</w:t>
      </w:r>
    </w:p>
    <w:p w14:paraId="6B69DFB7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内蒙古第一机械集团股份有限公司第六分公司车用驾驶椅，经甲、乙双方协商达成如下技术协议:</w:t>
      </w:r>
    </w:p>
    <w:p w14:paraId="6937A728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 供货范围</w:t>
      </w:r>
    </w:p>
    <w:p w14:paraId="15D03F8F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包含驾驶员椅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副驾驶椅、乘员座椅各</w:t>
      </w:r>
      <w:r>
        <w:rPr>
          <w:rFonts w:hint="eastAsia"/>
          <w:sz w:val="24"/>
          <w:szCs w:val="24"/>
        </w:rPr>
        <w:t xml:space="preserve"> 1 套。</w:t>
      </w:r>
    </w:p>
    <w:tbl>
      <w:tblPr>
        <w:tblStyle w:val="style154"/>
        <w:tblW w:w="83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30"/>
        <w:gridCol w:w="1950"/>
        <w:gridCol w:w="970"/>
        <w:gridCol w:w="2100"/>
      </w:tblGrid>
      <w:tr w14:paraId="6F693CC6">
        <w:trPr/>
        <w:tc>
          <w:tcPr>
            <w:tcW w:w="966" w:type="dxa"/>
            <w:tcBorders/>
          </w:tcPr>
          <w:p w14:paraId="27587D4D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0" w:type="dxa"/>
            <w:tcBorders/>
          </w:tcPr>
          <w:p w14:paraId="7D402F0C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图号</w:t>
            </w:r>
          </w:p>
        </w:tc>
        <w:tc>
          <w:tcPr>
            <w:tcW w:w="1950" w:type="dxa"/>
            <w:tcBorders/>
          </w:tcPr>
          <w:p w14:paraId="5C1EAE93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70" w:type="dxa"/>
            <w:tcBorders/>
          </w:tcPr>
          <w:p w14:paraId="1BD1C8C7">
            <w:pPr>
              <w:pStyle w:val="style0"/>
              <w:spacing w:lineRule="auto" w:line="360"/>
              <w:jc w:val="center"/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基数</w:t>
            </w:r>
          </w:p>
        </w:tc>
        <w:tc>
          <w:tcPr>
            <w:tcW w:w="2100" w:type="dxa"/>
            <w:tcBorders/>
          </w:tcPr>
          <w:p w14:paraId="024A0BA0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7E0320">
        <w:tblPrEx/>
        <w:trPr/>
        <w:tc>
          <w:tcPr>
            <w:tcW w:w="966" w:type="dxa"/>
            <w:tcBorders/>
          </w:tcPr>
          <w:p w14:paraId="6C2DB9E1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0" w:type="dxa"/>
            <w:tcBorders/>
          </w:tcPr>
          <w:p w14:paraId="2BCBE3F2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BK1150C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. 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dxa"/>
            <w:tcBorders/>
          </w:tcPr>
          <w:p w14:paraId="64266402">
            <w:pPr>
              <w:pStyle w:val="style0"/>
              <w:spacing w:lineRule="auto" w:line="36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座</w:t>
            </w:r>
            <w:r>
              <w:rPr>
                <w:rFonts w:hint="eastAsia"/>
                <w:sz w:val="24"/>
                <w:szCs w:val="24"/>
              </w:rPr>
              <w:t>椅</w:t>
            </w:r>
          </w:p>
        </w:tc>
        <w:tc>
          <w:tcPr>
            <w:tcW w:w="970" w:type="dxa"/>
            <w:tcBorders/>
          </w:tcPr>
          <w:p w14:paraId="1A7FC7B2">
            <w:pPr>
              <w:pStyle w:val="style0"/>
              <w:spacing w:lineRule="auto" w:line="360"/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tcBorders/>
          </w:tcPr>
          <w:p w14:paraId="3E540118">
            <w:pPr>
              <w:pStyle w:val="style0"/>
              <w:spacing w:lineRule="auto" w:line="360"/>
              <w:jc w:val="center"/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含四点式安全带</w:t>
            </w:r>
          </w:p>
        </w:tc>
      </w:tr>
      <w:tr w14:paraId="37D3F6F8">
        <w:tblPrEx/>
        <w:trPr/>
        <w:tc>
          <w:tcPr>
            <w:tcW w:w="966" w:type="dxa"/>
            <w:tcBorders/>
          </w:tcPr>
          <w:p w14:paraId="4ADCF37A">
            <w:pPr>
              <w:pStyle w:val="style0"/>
              <w:spacing w:lineRule="auto" w:line="36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30" w:type="dxa"/>
            <w:tcBorders/>
          </w:tcPr>
          <w:p w14:paraId="7A853C3D">
            <w:pPr>
              <w:pStyle w:val="style0"/>
              <w:spacing w:lineRule="auto" w:line="36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BK1150C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 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dxa"/>
            <w:tcBorders/>
          </w:tcPr>
          <w:p w14:paraId="45EBCCFC">
            <w:pPr>
              <w:pStyle w:val="style0"/>
              <w:spacing w:lineRule="auto" w:line="36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座椅</w:t>
            </w:r>
          </w:p>
        </w:tc>
        <w:tc>
          <w:tcPr>
            <w:tcW w:w="970" w:type="dxa"/>
            <w:tcBorders/>
          </w:tcPr>
          <w:p w14:paraId="53FEF97F">
            <w:pPr>
              <w:pStyle w:val="style0"/>
              <w:spacing w:lineRule="auto" w:line="36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tcBorders/>
          </w:tcPr>
          <w:p w14:paraId="2A6AA2CC">
            <w:pPr>
              <w:pStyle w:val="style0"/>
              <w:spacing w:lineRule="auto" w:line="36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含四点式安全带</w:t>
            </w:r>
          </w:p>
        </w:tc>
      </w:tr>
      <w:tr w14:paraId="1F560670">
        <w:tblPrEx/>
        <w:trPr/>
        <w:tc>
          <w:tcPr>
            <w:tcW w:w="966" w:type="dxa"/>
            <w:tcBorders/>
          </w:tcPr>
          <w:p w14:paraId="6FADBC97">
            <w:pPr>
              <w:pStyle w:val="style0"/>
              <w:spacing w:lineRule="auto" w:line="36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30" w:type="dxa"/>
            <w:tcBorders/>
          </w:tcPr>
          <w:p w14:paraId="65E9AE9C">
            <w:pPr>
              <w:pStyle w:val="style0"/>
              <w:spacing w:lineRule="auto" w:line="36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BK1150C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default"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sz w:val="24"/>
                <w:szCs w:val="24"/>
              </w:rPr>
              <w:t>. 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dxa"/>
            <w:tcBorders/>
          </w:tcPr>
          <w:p w14:paraId="51EBC86B">
            <w:pPr>
              <w:pStyle w:val="style0"/>
              <w:spacing w:lineRule="auto" w:line="36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座椅</w:t>
            </w:r>
          </w:p>
        </w:tc>
        <w:tc>
          <w:tcPr>
            <w:tcW w:w="970" w:type="dxa"/>
            <w:tcBorders/>
          </w:tcPr>
          <w:p w14:paraId="465D0FD9">
            <w:pPr>
              <w:pStyle w:val="style0"/>
              <w:spacing w:lineRule="auto" w:line="36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tcBorders/>
          </w:tcPr>
          <w:p w14:paraId="0F492110">
            <w:pPr>
              <w:pStyle w:val="style0"/>
              <w:spacing w:lineRule="auto" w:line="36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含四点式安全带</w:t>
            </w:r>
          </w:p>
        </w:tc>
      </w:tr>
    </w:tbl>
    <w:p w14:paraId="2803C2FA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 产品技术描述</w:t>
      </w:r>
    </w:p>
    <w:p w14:paraId="42B0240E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驾驶椅为驾驶员提供舒适、可靠、安全的身体支撑环境，以便操作者能进行有效操作，还应具备减弱地雷爆炸冲击性能，产品表面整洁、美观、可靠耐用，相关安装接口要求见附图。</w:t>
      </w:r>
    </w:p>
    <w:p w14:paraId="2BF99F3D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 主要技术参数</w:t>
      </w:r>
    </w:p>
    <w:p w14:paraId="0C579B4B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 座椅外形要求</w:t>
      </w:r>
    </w:p>
    <w:p w14:paraId="677DE89E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座椅外形尺寸应符合 GJB1835-1993 按规定着装的身高尺寸范围为第 5 至第 95 百分位数的人员乘坐要求。</w:t>
      </w:r>
    </w:p>
    <w:p w14:paraId="672A6133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 座椅活动范围调节要求</w:t>
      </w:r>
    </w:p>
    <w:p w14:paraId="1A548D4D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commentRangeStart w:id="1"/>
      <w:r>
        <w:rPr>
          <w:rFonts w:hint="eastAsia"/>
          <w:sz w:val="24"/>
          <w:szCs w:val="24"/>
        </w:rPr>
        <w:t>座椅可上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 xml:space="preserve">分档调节 </w:t>
      </w:r>
      <w:r>
        <w:rPr>
          <w:rFonts w:hint="default"/>
          <w:sz w:val="24"/>
          <w:szCs w:val="24"/>
          <w:lang w:val="en-US"/>
        </w:rPr>
        <w:t>120</w:t>
      </w:r>
      <w:r>
        <w:rPr>
          <w:rFonts w:hint="eastAsia"/>
          <w:sz w:val="24"/>
          <w:szCs w:val="24"/>
        </w:rPr>
        <w:t>mm, 每档不超过</w:t>
      </w:r>
      <w:r>
        <w:rPr>
          <w:rFonts w:hint="default"/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  <w:lang w:val="en-US" w:eastAsia="zh-CN"/>
        </w:rPr>
        <w:t>mm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</w:rPr>
        <w:t>可向前</w:t>
      </w:r>
      <w:commentRangeEnd w:id="1"/>
      <w:r>
        <w:rPr>
          <w:rFonts w:hint="eastAsia"/>
          <w:sz w:val="24"/>
          <w:szCs w:val="24"/>
        </w:rPr>
        <w:commentReference w:id="1"/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后各调节 80mm, 滑动过程中设置行程均匀的调整闭锁限位器，限位调整每档不超过 20mm, 在调整过程中的任何位置限位器不得失效；</w:t>
      </w:r>
    </w:p>
    <w:p w14:paraId="34F7FDDB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 椅背与坐垫最小夹角应小于 45°, 靠背向后翻转与坐垫夹角不小于 180°;</w:t>
      </w:r>
    </w:p>
    <w:p w14:paraId="2D283A83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(3) 抗侧向冲击头枕可沿椅背纵向调节 </w:t>
      </w:r>
      <w:r>
        <w:rPr>
          <w:rFonts w:hint="eastAsia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</w:rPr>
        <w:t>mm, 头枕可拆卸；</w:t>
      </w:r>
      <w:commentRangeStart w:id="2"/>
      <w:commentRangeEnd w:id="2"/>
      <w:r>
        <w:rPr/>
        <w:commentReference w:id="2"/>
      </w:r>
    </w:p>
    <w:p w14:paraId="55CB3FE2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 座椅升、降，纵向滑动调节应灵活顺畅；</w:t>
      </w:r>
    </w:p>
    <w:p w14:paraId="272338EF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(5) 各个活动调节手柄应美观、简洁，各调节手柄的操作力不大于 100N, 便于操作者操作。</w:t>
      </w:r>
    </w:p>
    <w:p w14:paraId="7FEA5D74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(6) 座椅本体 (头枕、座垫、靠背组成的整体) 可从座椅安装支架上整体拆装。</w:t>
      </w:r>
    </w:p>
    <w:p w14:paraId="4AB10776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 座垫及靠背要求</w:t>
      </w:r>
    </w:p>
    <w:p w14:paraId="61C37181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 座垫泡沫材料厚度应能保证乘坐人员有舒适的坐乘感受；</w:t>
      </w:r>
    </w:p>
    <w:p w14:paraId="3AE204C6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 靠背泡沫材料厚度不应占用过多乘坐人员乘坐空间；</w:t>
      </w:r>
    </w:p>
    <w:p w14:paraId="10952ADD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 座垫和靠背两侧有侧围，用以增强战车在行进期间驾驶员乘坐的稳定性。</w:t>
      </w:r>
    </w:p>
    <w:p w14:paraId="2DAE9371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 安全带要求</w:t>
      </w:r>
    </w:p>
    <w:p w14:paraId="7D1F24EC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 座椅均配有可快速解脱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点式安全带，安全带抗拉强度和老化性能应满足 GB14166-2013 试验要求；</w:t>
      </w:r>
    </w:p>
    <w:p w14:paraId="5A4A1FF9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 织带受拉时，承受拉力不小于 9800N, 织带宽度不小于 46mm。按照 GB 14166-2013 4.3.2 进行处理过的两条织带样品，按 5.4.2 规定测量所得到的织带抗拉载荷值不得小于 14700N;</w:t>
      </w:r>
    </w:p>
    <w:p w14:paraId="7FDDFBE0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 任何状态下安全带扣锁不得自行开启。</w:t>
      </w:r>
    </w:p>
    <w:p w14:paraId="39E14A8F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3.5 防地雷性能</w:t>
      </w:r>
    </w:p>
    <w:p w14:paraId="3F2412B0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驾驶、载员席位座椅强度按承载重量 80Kg 并承受冲击加速度 200~230g 进行设计，台架冲击试验要求座椅加载重量为 80kg, 输入垂向冲击加速度值 200-230g, 冲击波形采用近三角形波，脉冲持续时间 5~7ms, 椅面处垂向响应输出值 20g。</w:t>
      </w:r>
      <w:commentRangeStart w:id="3"/>
      <w:commentRangeEnd w:id="3"/>
      <w:r>
        <w:rPr/>
        <w:commentReference w:id="3"/>
      </w:r>
    </w:p>
    <w:p w14:paraId="77871EC6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整车试验座椅结构不能破坏，安全带能够有效束缚人体，不能滑脱，使人体保持正常坐姿。</w:t>
      </w:r>
    </w:p>
    <w:p w14:paraId="53868DC1">
      <w:pPr>
        <w:pStyle w:val="style0"/>
        <w:spacing w:lineRule="auto" w:line="360"/>
        <w:ind w:firstLine="480" w:firstLineChars="200"/>
        <w:rPr>
          <w:rFonts w:eastAsia="宋体"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本座椅基于现有平台扩展，强度符合GB15083 座椅强度要求，但针对上述实验需要甲方认证。</w:t>
      </w:r>
    </w:p>
    <w:p w14:paraId="53F90938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3.6 减震特性</w:t>
      </w:r>
    </w:p>
    <w:p w14:paraId="4281FB19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座椅振动参数的选择：车辆行驶时驾驶员座椅部位垂直方向的振动加速度不大于 2.5g。座椅 (主要是座垫) 的共振频率ω</w:t>
      </w:r>
      <w:r>
        <w:rPr>
          <w:rFonts w:hint="eastAsia"/>
          <w:sz w:val="22"/>
          <w:szCs w:val="22"/>
        </w:rPr>
        <w:t>n</w:t>
      </w:r>
      <w:r>
        <w:rPr>
          <w:rFonts w:hint="eastAsia"/>
          <w:sz w:val="24"/>
          <w:szCs w:val="24"/>
        </w:rPr>
        <w:t>应避开人体最敏感的8</w:t>
      </w:r>
      <w:r>
        <w:rPr>
          <w:rFonts w:hint="eastAsia"/>
          <w:sz w:val="24"/>
          <w:szCs w:val="24"/>
          <w:lang w:val="en-US" w:eastAsia="zh-CN"/>
        </w:rPr>
        <w:t>Hz</w:t>
      </w:r>
      <w:r>
        <w:rPr>
          <w:rFonts w:hint="eastAsia"/>
          <w:sz w:val="24"/>
          <w:szCs w:val="24"/>
        </w:rPr>
        <w:t>频率区，要求ωn&lt;3H</w:t>
      </w:r>
      <w:r>
        <w:rPr>
          <w:rFonts w:hint="eastAsia"/>
          <w:sz w:val="24"/>
          <w:szCs w:val="24"/>
          <w:lang w:val="en-US" w:eastAsia="zh-CN"/>
        </w:rPr>
        <w:t>z</w:t>
      </w:r>
      <w:r>
        <w:rPr>
          <w:rFonts w:hint="eastAsia"/>
          <w:sz w:val="24"/>
          <w:szCs w:val="24"/>
        </w:rPr>
        <w:t xml:space="preserve"> , 相对阻尼系数 Ψ 为 0.25 左右。</w:t>
      </w:r>
      <w:commentRangeStart w:id="4"/>
      <w:commentRangeEnd w:id="4"/>
      <w:r>
        <w:rPr/>
        <w:commentReference w:id="4"/>
      </w:r>
    </w:p>
    <w:p w14:paraId="55C5BE65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3.7 支撑强度要求</w:t>
      </w:r>
    </w:p>
    <w:p w14:paraId="00203F37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驾驶椅在各个调节位置的支撑强度应满足 GJB150.18A-2009 试验要求，不应出现零部件的损坏。</w:t>
      </w:r>
    </w:p>
    <w:p w14:paraId="68BC054D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3.8 头枕</w:t>
      </w:r>
    </w:p>
    <w:p w14:paraId="377891A4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当乘载员头部和颈部相对于躯干后移和侧向移动时，头枕对其应起到保护作用，头枕强度要求应符合《汽车座椅头强度要求和试验方法》(GB11550-2009) 的规定。</w:t>
      </w:r>
    </w:p>
    <w:p w14:paraId="77C912C2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3.9 蒙皮</w:t>
      </w:r>
    </w:p>
    <w:p w14:paraId="061A11F2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座垫及靠背蒙皮材质为黑色仿皮面，表面要求整洁、美观、耐磨、耐划。</w:t>
      </w:r>
    </w:p>
    <w:p w14:paraId="40639162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 重量要求</w:t>
      </w:r>
    </w:p>
    <w:p w14:paraId="1602A669">
      <w:pPr>
        <w:pStyle w:val="style0"/>
        <w:spacing w:lineRule="auto" w:line="360"/>
        <w:rPr>
          <w:rFonts w:eastAsia="宋体"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驾驶椅</w:t>
      </w:r>
      <w:r>
        <w:rPr>
          <w:rFonts w:hint="eastAsia"/>
          <w:sz w:val="24"/>
          <w:szCs w:val="24"/>
          <w:lang w:val="en-US" w:eastAsia="zh-CN"/>
        </w:rPr>
        <w:t>≤45kg（</w:t>
      </w:r>
      <w:r>
        <w:rPr>
          <w:rFonts w:hint="eastAsia"/>
          <w:sz w:val="24"/>
          <w:szCs w:val="24"/>
        </w:rPr>
        <w:t>含支架</w:t>
      </w:r>
      <w:r>
        <w:rPr>
          <w:rFonts w:hint="eastAsia"/>
          <w:sz w:val="24"/>
          <w:szCs w:val="24"/>
          <w:lang w:eastAsia="zh-CN"/>
        </w:rPr>
        <w:t>）</w:t>
      </w:r>
    </w:p>
    <w:p w14:paraId="5F4481C7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 环境适应性要求</w:t>
      </w:r>
    </w:p>
    <w:p w14:paraId="6CD2E1CC">
      <w:pPr>
        <w:pStyle w:val="style0"/>
        <w:numPr>
          <w:ilvl w:val="0"/>
          <w:numId w:val="1"/>
        </w:numPr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环境温度:工作温度:-43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eastAsia"/>
          <w:sz w:val="24"/>
          <w:szCs w:val="24"/>
        </w:rPr>
        <w:t>~+46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eastAsia"/>
          <w:sz w:val="24"/>
          <w:szCs w:val="24"/>
        </w:rPr>
        <w:t>储存温度:-43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eastAsia"/>
          <w:sz w:val="24"/>
          <w:szCs w:val="24"/>
        </w:rPr>
        <w:t>~+70°</w:t>
      </w:r>
      <w:r>
        <w:rPr>
          <w:rFonts w:hint="eastAsia"/>
          <w:sz w:val="24"/>
          <w:szCs w:val="24"/>
          <w:lang w:val="en-US" w:eastAsia="zh-CN"/>
        </w:rPr>
        <w:t>℃</w:t>
      </w:r>
    </w:p>
    <w:p w14:paraId="1561E508">
      <w:pPr>
        <w:pStyle w:val="style0"/>
        <w:numPr>
          <w:ilvl w:val="0"/>
          <w:numId w:val="1"/>
        </w:numPr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相对湿度：95</w:t>
      </w:r>
      <w:r>
        <w:rPr>
          <w:rFonts w:hint="eastAsia"/>
          <w:sz w:val="24"/>
          <w:szCs w:val="24"/>
          <w:lang w:val="en-US" w:eastAsia="zh-CN"/>
        </w:rPr>
        <w:t>%±</w:t>
      </w:r>
      <w:r>
        <w:rPr>
          <w:rFonts w:hint="eastAsia"/>
          <w:sz w:val="24"/>
          <w:szCs w:val="24"/>
        </w:rPr>
        <w:t>3%(30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eastAsia"/>
          <w:sz w:val="24"/>
          <w:szCs w:val="24"/>
        </w:rPr>
        <w:t>~35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eastAsia"/>
          <w:sz w:val="24"/>
          <w:szCs w:val="24"/>
        </w:rPr>
        <w:t>);</w:t>
      </w:r>
    </w:p>
    <w:p w14:paraId="2E54F2FA">
      <w:pPr>
        <w:pStyle w:val="style0"/>
        <w:numPr>
          <w:ilvl w:val="0"/>
          <w:numId w:val="1"/>
        </w:numPr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适应我国陆地全境:</w:t>
      </w:r>
    </w:p>
    <w:p w14:paraId="6397FD7B">
      <w:pPr>
        <w:pStyle w:val="style0"/>
        <w:numPr>
          <w:ilvl w:val="0"/>
          <w:numId w:val="1"/>
        </w:numPr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具有良好的防腐蚀能力，座椅装配的金属件防腐能力按 GJB150.11A (第 11 部分) 进行盐雾试验。靠背、座垫、安全带等件的内部金属件应先进行防腐处理后再重新组装。</w:t>
      </w:r>
    </w:p>
    <w:p w14:paraId="200D0C4D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 燃烧特性</w:t>
      </w:r>
    </w:p>
    <w:p w14:paraId="7607739D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座垫、靠背、安全带、座椅蒙面材料具备一定耐火性，其燃烧特性符合 GB8410-2006 规定的要求，燃烧速度 , 产品所用材料的烟密度D≤200 , 试验方法按照 GB/T8323.2.2008 进行。</w:t>
      </w:r>
    </w:p>
    <w:p w14:paraId="10431500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 可靠性、维修性要求</w:t>
      </w:r>
    </w:p>
    <w:p w14:paraId="51EFD3FB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7.1 首次大修前工作里程：不小于 40000 千米；</w:t>
      </w:r>
    </w:p>
    <w:p w14:paraId="302BAA6B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7.2 维修、保养方便，安装拆卸不需专用工具；</w:t>
      </w:r>
    </w:p>
    <w:p w14:paraId="3BB119A9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7.3 各操作机构应确保人员安全操作，并有操作指示标识。</w:t>
      </w:r>
    </w:p>
    <w:p w14:paraId="49CECF8D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 生产及保密要求</w:t>
      </w:r>
    </w:p>
    <w:p w14:paraId="2EC09638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乙方按甲方提供的产品图纸进行加工。如有图纸更改，甲方以更改单的形式告知乙方，以更改后的图纸为准。图纸中尺寸未注公差按 GB/T1804-2000-V 级执行。乙方对甲方提供的技术资料和图纸应进行保密，未经甲方同意不得向第三方提供。</w:t>
      </w:r>
    </w:p>
    <w:p w14:paraId="0A7B5D50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 产品质量保证要求</w:t>
      </w:r>
    </w:p>
    <w:p w14:paraId="0A2CBA8D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产品的质量需根据《兵器工业产品质量督察管理办法》[兵总科 (1996) 387 号文件], 按照 GJB/Z9000-1996 及 IS09000 系列标准建立健全完整的质量保证体系，严格执行军品质量管理的各项规定。乙方应负责配套产品的质量，产品必须有质量合格证。</w:t>
      </w:r>
    </w:p>
    <w:p w14:paraId="3B1C528A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 产品交付与验收</w:t>
      </w:r>
    </w:p>
    <w:p w14:paraId="5066509E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产品交付时间以双方签订的合同规定为准，产品到厂后经过进厂复验后视为终验收。</w:t>
      </w:r>
    </w:p>
    <w:p w14:paraId="3B47D81C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 产品包装与运输</w:t>
      </w:r>
    </w:p>
    <w:p w14:paraId="0FB28438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主体及随机备、附件及工具等应按有关零部件包装要求进行包装和标记，并附有装箱单，放置在包装箱内，固定牢靠。产品包装要适合铁路、公路、海上运输条件。产品严格防潮、防锈、防碰撞措施，确保产品外观整洁。</w:t>
      </w:r>
    </w:p>
    <w:p w14:paraId="1150D005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 技术文件</w:t>
      </w:r>
    </w:p>
    <w:p w14:paraId="4D09EE5B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每批产品附合格证及相应的材料性能测试数据。</w:t>
      </w:r>
    </w:p>
    <w:p w14:paraId="66EE77E9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 售后服务及技术支持</w:t>
      </w:r>
    </w:p>
    <w:p w14:paraId="589E3C28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13.1 产品验收后第一年内，发生故障后 3 个工作日提供解决方案，7 个工作日内恢复正常使用，免费维修；</w:t>
      </w:r>
    </w:p>
    <w:p w14:paraId="413F2C58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13.2 三年内免费服务，适当收取配件费用；</w:t>
      </w:r>
    </w:p>
    <w:p w14:paraId="3C02975B">
      <w:pPr>
        <w:pStyle w:val="style0"/>
        <w:spacing w:lineRule="auto" w:line="36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13.3 在 3 年以后的产品使用期限内，提供有偿维修技术服务。</w:t>
      </w:r>
    </w:p>
    <w:p w14:paraId="58A2BD75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 未尽事宜</w:t>
      </w:r>
    </w:p>
    <w:p w14:paraId="65595F52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未尽事宜双方协商解决。</w:t>
      </w:r>
    </w:p>
    <w:p w14:paraId="2E32C001">
      <w:pPr>
        <w:pStyle w:val="style0"/>
        <w:spacing w:lineRule="auto" w: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 协议份数及生效</w:t>
      </w:r>
    </w:p>
    <w:p w14:paraId="4BFB2853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本协议一式六份，甲方四份，乙方两份，双方签字盖章后生效。</w:t>
      </w:r>
    </w:p>
    <w:p w14:paraId="1CBFD9AB">
      <w:pPr>
        <w:pStyle w:val="style0"/>
        <w:spacing w:lineRule="auto" w:line="360"/>
        <w:ind w:firstLine="480" w:firstLineChars="200"/>
        <w:rPr>
          <w:rFonts w:hint="eastAsia"/>
          <w:sz w:val="24"/>
          <w:szCs w:val="24"/>
        </w:rPr>
      </w:pPr>
    </w:p>
    <w:p w14:paraId="28E7DAE3">
      <w:pPr>
        <w:pStyle w:val="style0"/>
        <w:spacing w:lineRule="auto" w:line="360"/>
        <w:rPr>
          <w:rFonts w:eastAsia="宋体"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甲方：内蒙古第一机械集团股份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乙方代表：</w:t>
      </w:r>
      <w:r>
        <w:rPr>
          <w:rFonts w:hint="eastAsia"/>
          <w:sz w:val="24"/>
          <w:szCs w:val="24"/>
          <w:lang w:eastAsia="zh-CN"/>
        </w:rPr>
        <w:t>河北光华荣昌汽车部件</w:t>
      </w:r>
    </w:p>
    <w:p w14:paraId="05F2D3F5">
      <w:pPr>
        <w:pStyle w:val="style0"/>
        <w:spacing w:lineRule="auto" w:line="360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val="en-US" w:eastAsia="zh-CN"/>
        </w:rPr>
        <w:t>第六分公司                             有限公司</w:t>
      </w:r>
    </w:p>
    <w:p w14:paraId="147E8526">
      <w:pPr>
        <w:pStyle w:val="style0"/>
        <w:spacing w:lineRule="auto" w:line="360"/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</w:rPr>
        <w:t>方代表 (签章):</w:t>
      </w:r>
      <w:r>
        <w:rPr>
          <w:rFonts w:hint="eastAsia"/>
          <w:sz w:val="24"/>
          <w:szCs w:val="24"/>
          <w:lang w:val="en-US" w:eastAsia="zh-CN"/>
        </w:rPr>
        <w:t xml:space="preserve">                         乙</w:t>
      </w:r>
      <w:r>
        <w:rPr>
          <w:rFonts w:hint="eastAsia"/>
          <w:sz w:val="24"/>
          <w:szCs w:val="24"/>
        </w:rPr>
        <w:t>方代表 (签章):</w:t>
      </w:r>
    </w:p>
    <w:p w14:paraId="195DA9C5">
      <w:pPr>
        <w:pStyle w:val="style0"/>
        <w:spacing w:lineRule="auto" w:line="360"/>
        <w:rPr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comment w:id="1" w:author="强仔" w:date="2025-11-24T15:49:00Z" w:initials="">
    <w:p w14:paraId="0309330A">
      <w:pPr>
        <w:pStyle w:val="style3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此项为高度调节，不在座椅本体上实现</w:t>
      </w:r>
    </w:p>
  </w:comment>
  <w:comment w:id="2" w:author="强仔" w:date="2025-11-24T15:53:00Z" w:initials="">
    <w:p w14:paraId="180747ED">
      <w:pPr>
        <w:pStyle w:val="style3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咱们的头枕可调高度 应该是80mm</w:t>
      </w:r>
    </w:p>
  </w:comment>
  <w:comment w:id="3" w:author="强仔" w:date="2025-11-24T15:54:00Z" w:initials="">
    <w:p w14:paraId="09115E65">
      <w:pPr>
        <w:pStyle w:val="style3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此项涉及强度试验，需要客户试验验证</w:t>
      </w:r>
    </w:p>
  </w:comment>
  <w:comment w:id="4" w:author="强仔" w:date="2025-11-24T15:55:00Z" w:initials="">
    <w:p w14:paraId="0D689D8C">
      <w:pPr>
        <w:pStyle w:val="style3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此项为减震系统考虑的参数</w:t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0309330A"/>
  <w15:commentEx w15:paraId="180747ED"/>
  <w15:commentEx w15:paraId="09115E65"/>
  <w15:commentEx w15:paraId="0D689D8C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D977FB5"/>
    <w:lvl w:ilvl="0">
      <w:start w:val="1"/>
      <w:numFmt w:val="decimal"/>
      <w:suff w:val="space"/>
      <w:lvlText w:val="(%1)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0"/>
    <w:pPr>
      <w:jc w:val="left"/>
    </w:pPr>
    <w:rPr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15" Type="http://schemas.openxmlformats.org/officeDocument/2006/relationships/customXml" Target="../customXml/item8.xml"/><Relationship Id="rId14" Type="http://schemas.openxmlformats.org/officeDocument/2006/relationships/customXml" Target="../customXml/item7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
</file>

<file path=customXml/item2.xml>
</file>

<file path=customXml/item3.xml>
</file>

<file path=customXml/item4.xml>
</file>

<file path=customXml/item5.xml>
</file>

<file path=customXml/item6.xml>
</file>

<file path=customXml/item7.xml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
</file>

<file path=customXml/itemProps2.xml>
</file>

<file path=customXml/itemProps3.xml>
</file>

<file path=customXml/itemProps4.xml>
</file>

<file path=customXml/itemProps5.xml>
</file>

<file path=customXml/itemProps6.xml>
</file>

<file path=customXml/itemProps7.xml>
</file>

<file path=customXml/itemProps8.xml><?xml version="1.0" encoding="utf-8"?>
<ds:datastoreItem xmlns:ds="http://schemas.openxmlformats.org/officeDocument/2006/customXml" ds:itemID="{bd34a633-3057-4550-b638-3b5ffc87f05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Words>2191</Words>
  <Pages>5</Pages>
  <Characters>2579</Characters>
  <Application>WPS Office</Application>
  <DocSecurity>0</DocSecurity>
  <Paragraphs>136</Paragraphs>
  <ScaleCrop>false</ScaleCrop>
  <LinksUpToDate>false</LinksUpToDate>
  <CharactersWithSpaces>2824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2025-11-24T05:35:00Z</dcterms:created>
  <dc:creator>1111</dc:creator>
  <lastModifiedBy>22011211C</lastModifiedBy>
  <dcterms:modified xsi:type="dcterms:W3CDTF">2025-11-26T01:32:16Z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eyJoZGlkIjoiMzcyNWNkNzQzNGFlYzlmMTYxOGRjNGE0ZTEzNmI0ZjkiLCJ1c2VySWQiOiI3MzQ5NzY0MDgifQ==</vt:lpwstr>
  </property>
  <property fmtid="{D5CDD505-2E9C-101B-9397-08002B2CF9AE}" pid="4" name="ICV">
    <vt:lpwstr>a65c204e146d47cb8f140480c8acb53a_23</vt:lpwstr>
  </property>
</Properties>
</file>