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4AB" w:rsidRDefault="00043077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采购合同书</w:t>
      </w:r>
    </w:p>
    <w:p w:rsidR="003704AB" w:rsidRDefault="00043077">
      <w:pPr>
        <w:spacing w:line="360" w:lineRule="auto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合同编号：</w:t>
      </w:r>
      <w:r w:rsidR="007A4F8D">
        <w:rPr>
          <w:rFonts w:ascii="仿宋" w:eastAsia="仿宋" w:hAnsi="仿宋" w:hint="eastAsia"/>
          <w:sz w:val="24"/>
        </w:rPr>
        <w:t>2</w:t>
      </w:r>
      <w:r w:rsidR="007A4F8D">
        <w:rPr>
          <w:rFonts w:ascii="仿宋" w:eastAsia="仿宋" w:hAnsi="仿宋"/>
          <w:sz w:val="24"/>
        </w:rPr>
        <w:t>0251203002</w:t>
      </w:r>
    </w:p>
    <w:p w:rsidR="003704AB" w:rsidRDefault="003704AB">
      <w:pPr>
        <w:spacing w:line="360" w:lineRule="auto"/>
        <w:rPr>
          <w:rFonts w:ascii="仿宋" w:eastAsia="仿宋" w:hAnsi="仿宋"/>
          <w:b/>
          <w:sz w:val="24"/>
        </w:rPr>
      </w:pPr>
    </w:p>
    <w:p w:rsidR="003704AB" w:rsidRDefault="00043077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甲方：</w:t>
      </w:r>
      <w:r w:rsidR="000978D2">
        <w:rPr>
          <w:rFonts w:ascii="仿宋" w:eastAsia="仿宋" w:hAnsi="仿宋" w:hint="eastAsia"/>
          <w:sz w:val="24"/>
        </w:rPr>
        <w:t>安路普（北京）汽车技术有限公司</w:t>
      </w:r>
    </w:p>
    <w:p w:rsidR="003704AB" w:rsidRDefault="00043077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0978D2" w:rsidRPr="00390F24">
        <w:rPr>
          <w:rFonts w:ascii="仿宋" w:eastAsia="仿宋" w:hAnsi="仿宋" w:cs="Arial" w:hint="eastAsia"/>
          <w:sz w:val="24"/>
          <w:shd w:val="clear" w:color="auto" w:fill="FFFFFF"/>
        </w:rPr>
        <w:t>9111</w:t>
      </w:r>
      <w:r w:rsidR="000978D2">
        <w:rPr>
          <w:rFonts w:ascii="仿宋" w:eastAsia="仿宋" w:hAnsi="仿宋" w:cs="Arial"/>
          <w:sz w:val="24"/>
          <w:shd w:val="clear" w:color="auto" w:fill="FFFFFF"/>
        </w:rPr>
        <w:t>01085751656748</w:t>
      </w:r>
    </w:p>
    <w:p w:rsidR="003704AB" w:rsidRDefault="00043077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乙方：</w:t>
      </w:r>
      <w:r w:rsidR="00670F6E">
        <w:rPr>
          <w:rFonts w:ascii="仿宋" w:eastAsia="仿宋" w:hAnsi="仿宋" w:cs="仿宋" w:hint="eastAsia"/>
          <w:color w:val="000000"/>
          <w:sz w:val="24"/>
        </w:rPr>
        <w:t>上海力辰仪器科技有限公司</w:t>
      </w:r>
      <w:r>
        <w:rPr>
          <w:rFonts w:ascii="仿宋" w:eastAsia="仿宋" w:hAnsi="仿宋"/>
          <w:b/>
          <w:sz w:val="24"/>
        </w:rPr>
        <w:tab/>
      </w:r>
    </w:p>
    <w:p w:rsidR="003704AB" w:rsidRDefault="00043077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670F6E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670F6E">
        <w:rPr>
          <w:rFonts w:ascii="仿宋" w:eastAsia="仿宋" w:hAnsi="仿宋" w:cs="Arial"/>
          <w:b/>
          <w:sz w:val="24"/>
          <w:shd w:val="clear" w:color="auto" w:fill="FFFFFF"/>
        </w:rPr>
        <w:t>1310117MA1J23GK01</w:t>
      </w:r>
    </w:p>
    <w:p w:rsidR="003704AB" w:rsidRDefault="003704AB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3704AB" w:rsidRDefault="00043077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:rsidR="003704AB" w:rsidRDefault="00043077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第一条  产品基本情况</w:t>
      </w:r>
    </w:p>
    <w:tbl>
      <w:tblPr>
        <w:tblW w:w="10293" w:type="dxa"/>
        <w:tblInd w:w="108" w:type="dxa"/>
        <w:tblLook w:val="04A0" w:firstRow="1" w:lastRow="0" w:firstColumn="1" w:lastColumn="0" w:noHBand="0" w:noVBand="1"/>
      </w:tblPr>
      <w:tblGrid>
        <w:gridCol w:w="1701"/>
        <w:gridCol w:w="2268"/>
        <w:gridCol w:w="567"/>
        <w:gridCol w:w="728"/>
        <w:gridCol w:w="1249"/>
        <w:gridCol w:w="858"/>
        <w:gridCol w:w="1560"/>
        <w:gridCol w:w="1362"/>
      </w:tblGrid>
      <w:tr w:rsidR="000978D2" w:rsidRPr="004C3AB7" w:rsidTr="00670F6E">
        <w:trPr>
          <w:trHeight w:val="413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8D2" w:rsidRPr="007E7FA9" w:rsidRDefault="000978D2" w:rsidP="00670F6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5"/>
                <w:szCs w:val="15"/>
              </w:rPr>
            </w:pPr>
            <w:r w:rsidRPr="007E7FA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物料名称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8D2" w:rsidRPr="007E7FA9" w:rsidRDefault="000978D2" w:rsidP="00670F6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5"/>
                <w:szCs w:val="15"/>
              </w:rPr>
            </w:pPr>
            <w:r w:rsidRPr="007E7FA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规格型号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8D2" w:rsidRPr="007E7FA9" w:rsidRDefault="000978D2" w:rsidP="00670F6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5"/>
                <w:szCs w:val="15"/>
              </w:rPr>
            </w:pPr>
            <w:r w:rsidRPr="007E7FA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品牌</w:t>
            </w: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8D2" w:rsidRPr="007E7FA9" w:rsidRDefault="000978D2" w:rsidP="00670F6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5"/>
                <w:szCs w:val="15"/>
              </w:rPr>
            </w:pPr>
            <w:r w:rsidRPr="007E7FA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单位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8D2" w:rsidRPr="007E7FA9" w:rsidRDefault="000978D2" w:rsidP="00670F6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5"/>
                <w:szCs w:val="15"/>
              </w:rPr>
            </w:pPr>
            <w:r w:rsidRPr="007E7FA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8D2" w:rsidRPr="007E7FA9" w:rsidRDefault="000978D2" w:rsidP="00670F6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5"/>
                <w:szCs w:val="15"/>
              </w:rPr>
            </w:pPr>
            <w:r w:rsidRPr="007E7FA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单价（元）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8D2" w:rsidRPr="007E7FA9" w:rsidRDefault="000978D2" w:rsidP="00670F6E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15"/>
                <w:szCs w:val="15"/>
              </w:rPr>
            </w:pPr>
            <w:r w:rsidRPr="007E7FA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总金额（含税13%）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8D2" w:rsidRPr="007E7FA9" w:rsidRDefault="000978D2" w:rsidP="00670F6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5"/>
                <w:szCs w:val="15"/>
              </w:rPr>
            </w:pPr>
            <w:r w:rsidRPr="007E7FA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厂家</w:t>
            </w:r>
          </w:p>
        </w:tc>
      </w:tr>
      <w:tr w:rsidR="000978D2" w:rsidRPr="004C3AB7" w:rsidTr="00670F6E">
        <w:trPr>
          <w:trHeight w:val="5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D2" w:rsidRPr="00921155" w:rsidRDefault="00670F6E" w:rsidP="00670F6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电热鼓风干燥箱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D2" w:rsidRPr="00921155" w:rsidRDefault="00670F6E" w:rsidP="00670F6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T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C-101-1B(70L/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鼓风)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D2" w:rsidRPr="00921155" w:rsidRDefault="000978D2" w:rsidP="00670F6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D2" w:rsidRPr="00921155" w:rsidRDefault="000978D2" w:rsidP="00670F6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921155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D2" w:rsidRPr="00921155" w:rsidRDefault="000978D2" w:rsidP="00670F6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921155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D2" w:rsidRPr="00921155" w:rsidRDefault="00670F6E" w:rsidP="00670F6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1946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D2" w:rsidRPr="00921155" w:rsidRDefault="00670F6E" w:rsidP="00670F6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1946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D2" w:rsidRPr="004C3AB7" w:rsidRDefault="000978D2" w:rsidP="00670F6E">
            <w:pPr>
              <w:jc w:val="left"/>
              <w:rPr>
                <w:rFonts w:ascii="宋体" w:hAnsi="宋体" w:cs="宋体"/>
                <w:bCs/>
                <w:color w:val="000000"/>
                <w:kern w:val="0"/>
                <w:sz w:val="15"/>
                <w:szCs w:val="15"/>
              </w:rPr>
            </w:pPr>
            <w:r w:rsidRPr="004C3AB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  <w:r w:rsidR="00670F6E">
              <w:rPr>
                <w:rFonts w:ascii="仿宋" w:eastAsia="仿宋" w:hAnsi="仿宋" w:cs="仿宋" w:hint="eastAsia"/>
                <w:color w:val="000000"/>
                <w:sz w:val="24"/>
              </w:rPr>
              <w:t>上海力辰仪器科技有限公司</w:t>
            </w:r>
          </w:p>
        </w:tc>
      </w:tr>
      <w:tr w:rsidR="000978D2" w:rsidRPr="004C3AB7" w:rsidTr="00670F6E">
        <w:trPr>
          <w:trHeight w:val="63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921155" w:rsidRDefault="000978D2" w:rsidP="00670F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921155" w:rsidRDefault="000978D2" w:rsidP="00670F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921155" w:rsidRDefault="000978D2" w:rsidP="00670F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921155" w:rsidRDefault="000978D2" w:rsidP="00670F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921155" w:rsidRDefault="000978D2" w:rsidP="00670F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921155" w:rsidRDefault="000978D2" w:rsidP="00670F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921155" w:rsidRDefault="000978D2" w:rsidP="00670F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4C3AB7" w:rsidRDefault="000978D2" w:rsidP="00670F6E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0978D2" w:rsidRPr="004C3AB7" w:rsidTr="00670F6E">
        <w:trPr>
          <w:trHeight w:val="74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921155" w:rsidRDefault="000978D2" w:rsidP="00670F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921155" w:rsidRDefault="000978D2" w:rsidP="00670F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921155" w:rsidRDefault="000978D2" w:rsidP="00670F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921155" w:rsidRDefault="000978D2" w:rsidP="00670F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921155" w:rsidRDefault="000978D2" w:rsidP="00670F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921155" w:rsidRDefault="000978D2" w:rsidP="00670F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921155" w:rsidRDefault="000978D2" w:rsidP="00670F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4C3AB7" w:rsidRDefault="000978D2" w:rsidP="00670F6E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</w:tbl>
    <w:p w:rsidR="003704AB" w:rsidRDefault="0004307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3704AB" w:rsidRDefault="0004307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 </w:t>
      </w:r>
      <w:r w:rsidR="00670F6E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1946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    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   </w:t>
      </w:r>
      <w:r w:rsidR="00670F6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壹仟玖佰肆拾陆圆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            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圆整，含增值税税额，增值税税率为 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0978D2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3704AB" w:rsidRDefault="0004307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仿宋" w:hint="eastAsia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:rsidR="003704AB" w:rsidRDefault="00043077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第三条　质量</w:t>
      </w:r>
      <w:hyperlink r:id="rId7" w:tgtFrame="_blank" w:history="1">
        <w:r>
          <w:rPr>
            <w:rStyle w:val="a8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>
        <w:rPr>
          <w:rFonts w:ascii="仿宋" w:eastAsia="仿宋" w:hAnsi="仿宋" w:cs="宋体" w:hint="eastAsia"/>
          <w:b/>
          <w:kern w:val="0"/>
          <w:sz w:val="24"/>
        </w:rPr>
        <w:t>：</w:t>
      </w:r>
      <w:r>
        <w:rPr>
          <w:rFonts w:ascii="仿宋" w:eastAsia="仿宋" w:hAnsi="仿宋" w:cs="宋体" w:hint="eastAsia"/>
          <w:kern w:val="0"/>
          <w:sz w:val="24"/>
        </w:rPr>
        <w:t xml:space="preserve">产品符合行业标准或者国家标准，并符合甲方要求同时满足合同目的。 </w:t>
      </w:r>
    </w:p>
    <w:p w:rsidR="003704AB" w:rsidRDefault="00043077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第四条　付款方式：</w:t>
      </w:r>
      <w:r>
        <w:rPr>
          <w:rFonts w:ascii="仿宋" w:eastAsia="仿宋" w:hAnsi="仿宋" w:cs="宋体" w:hint="eastAsia"/>
          <w:kern w:val="0"/>
          <w:sz w:val="24"/>
        </w:rPr>
        <w:t xml:space="preserve">甲乙双方协商一致采用下列第（ </w:t>
      </w:r>
      <w:r w:rsidR="0042201A">
        <w:rPr>
          <w:rFonts w:ascii="仿宋" w:eastAsia="仿宋" w:hAnsi="仿宋" w:cs="宋体"/>
          <w:kern w:val="0"/>
          <w:sz w:val="24"/>
        </w:rPr>
        <w:t>3</w:t>
      </w:r>
      <w:r>
        <w:rPr>
          <w:rFonts w:ascii="仿宋" w:eastAsia="仿宋" w:hAnsi="仿宋" w:cs="宋体" w:hint="eastAsia"/>
          <w:kern w:val="0"/>
          <w:sz w:val="24"/>
        </w:rPr>
        <w:t>）种付款方式。</w:t>
      </w:r>
      <w:r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3704AB" w:rsidRDefault="00043077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1．合同签订后，甲方收到乙方产品并验收合格后，乙方向甲方提供全额合格发票。甲方在收到发票挂账后（□30天/□60天/□90天）以电汇或商业汇票支付给乙方。</w:t>
      </w:r>
    </w:p>
    <w:p w:rsidR="003704AB" w:rsidRDefault="00043077">
      <w:pPr>
        <w:widowControl/>
        <w:spacing w:line="360" w:lineRule="auto"/>
        <w:ind w:firstLineChars="150" w:firstLine="360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>
        <w:rPr>
          <w:rFonts w:ascii="仿宋" w:eastAsia="仿宋" w:hAnsi="仿宋" w:cs="宋体" w:hint="eastAsia"/>
          <w:bCs/>
          <w:kern w:val="0"/>
          <w:sz w:val="24"/>
        </w:rPr>
        <w:t>．合同签订后，甲方以电汇或商业汇票预付总价款的30%。甲方收到乙方产品并验收合格后，乙方向甲方提供全额合格发票。甲方在收到</w:t>
      </w:r>
      <w:r>
        <w:rPr>
          <w:rFonts w:ascii="仿宋" w:eastAsia="仿宋" w:hAnsi="仿宋" w:cs="宋体"/>
          <w:bCs/>
          <w:kern w:val="0"/>
          <w:sz w:val="24"/>
        </w:rPr>
        <w:t>发票</w:t>
      </w:r>
      <w:r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挂账后（□30天/□60天/□90天）以电汇或商业汇票将剩余价款支付给乙方。</w:t>
      </w:r>
    </w:p>
    <w:p w:rsidR="0042201A" w:rsidRDefault="0042201A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3.合</w:t>
      </w:r>
      <w:r>
        <w:rPr>
          <w:rFonts w:ascii="仿宋" w:eastAsia="仿宋" w:hAnsi="仿宋" w:cs="宋体"/>
          <w:bCs/>
          <w:kern w:val="0"/>
          <w:sz w:val="24"/>
        </w:rPr>
        <w:t>同</w:t>
      </w:r>
      <w:r>
        <w:rPr>
          <w:rFonts w:ascii="仿宋" w:eastAsia="仿宋" w:hAnsi="仿宋" w:cs="宋体" w:hint="eastAsia"/>
          <w:bCs/>
          <w:kern w:val="0"/>
          <w:sz w:val="24"/>
        </w:rPr>
        <w:t>签订</w:t>
      </w:r>
      <w:r>
        <w:rPr>
          <w:rFonts w:ascii="仿宋" w:eastAsia="仿宋" w:hAnsi="仿宋" w:cs="宋体"/>
          <w:bCs/>
          <w:kern w:val="0"/>
          <w:sz w:val="24"/>
        </w:rPr>
        <w:t>生</w:t>
      </w:r>
      <w:r>
        <w:rPr>
          <w:rFonts w:ascii="仿宋" w:eastAsia="仿宋" w:hAnsi="仿宋" w:cs="宋体" w:hint="eastAsia"/>
          <w:bCs/>
          <w:kern w:val="0"/>
          <w:sz w:val="24"/>
        </w:rPr>
        <w:t>效</w:t>
      </w:r>
      <w:r>
        <w:rPr>
          <w:rFonts w:ascii="仿宋" w:eastAsia="仿宋" w:hAnsi="仿宋" w:cs="宋体"/>
          <w:bCs/>
          <w:kern w:val="0"/>
          <w:sz w:val="24"/>
        </w:rPr>
        <w:t>后，</w:t>
      </w:r>
      <w:r>
        <w:rPr>
          <w:rFonts w:ascii="仿宋" w:eastAsia="仿宋" w:hAnsi="仿宋" w:cs="宋体" w:hint="eastAsia"/>
          <w:bCs/>
          <w:kern w:val="0"/>
          <w:sz w:val="24"/>
        </w:rPr>
        <w:t>甲方</w:t>
      </w:r>
      <w:r>
        <w:rPr>
          <w:rFonts w:ascii="仿宋" w:eastAsia="仿宋" w:hAnsi="仿宋" w:cs="宋体"/>
          <w:bCs/>
          <w:kern w:val="0"/>
          <w:sz w:val="24"/>
        </w:rPr>
        <w:t>以电汇或汇票支付</w:t>
      </w:r>
      <w:r>
        <w:rPr>
          <w:rFonts w:ascii="仿宋" w:eastAsia="仿宋" w:hAnsi="仿宋" w:cs="宋体" w:hint="eastAsia"/>
          <w:bCs/>
          <w:kern w:val="0"/>
          <w:sz w:val="24"/>
        </w:rPr>
        <w:t>设</w:t>
      </w:r>
      <w:r>
        <w:rPr>
          <w:rFonts w:ascii="仿宋" w:eastAsia="仿宋" w:hAnsi="仿宋" w:cs="宋体"/>
          <w:bCs/>
          <w:kern w:val="0"/>
          <w:sz w:val="24"/>
        </w:rPr>
        <w:t>备全额</w:t>
      </w:r>
      <w:r>
        <w:rPr>
          <w:rFonts w:ascii="仿宋" w:eastAsia="仿宋" w:hAnsi="仿宋" w:cs="宋体" w:hint="eastAsia"/>
          <w:bCs/>
          <w:kern w:val="0"/>
          <w:sz w:val="24"/>
        </w:rPr>
        <w:t>货</w:t>
      </w:r>
      <w:r>
        <w:rPr>
          <w:rFonts w:ascii="仿宋" w:eastAsia="仿宋" w:hAnsi="仿宋" w:cs="宋体"/>
          <w:bCs/>
          <w:kern w:val="0"/>
          <w:sz w:val="24"/>
        </w:rPr>
        <w:t>款，</w:t>
      </w:r>
      <w:r>
        <w:rPr>
          <w:rFonts w:ascii="仿宋" w:eastAsia="仿宋" w:hAnsi="仿宋" w:cs="宋体" w:hint="eastAsia"/>
          <w:bCs/>
          <w:kern w:val="0"/>
          <w:sz w:val="24"/>
        </w:rPr>
        <w:t>款</w:t>
      </w:r>
      <w:r>
        <w:rPr>
          <w:rFonts w:ascii="仿宋" w:eastAsia="仿宋" w:hAnsi="仿宋" w:cs="宋体"/>
          <w:bCs/>
          <w:kern w:val="0"/>
          <w:sz w:val="24"/>
        </w:rPr>
        <w:t>到后组织发货，</w:t>
      </w:r>
    </w:p>
    <w:p w:rsidR="003704AB" w:rsidRDefault="00043077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第五条　包装与运费</w:t>
      </w:r>
      <w:r>
        <w:rPr>
          <w:rFonts w:ascii="仿宋" w:eastAsia="仿宋" w:hAnsi="仿宋" w:cs="宋体" w:hint="eastAsia"/>
          <w:kern w:val="0"/>
          <w:sz w:val="24"/>
        </w:rPr>
        <w:t>：乙方提供符合产品特点及运输的包装。并承担运费。</w:t>
      </w:r>
    </w:p>
    <w:p w:rsidR="003704AB" w:rsidRDefault="00043077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第六条  交货期及验收</w:t>
      </w:r>
      <w:r>
        <w:rPr>
          <w:rFonts w:ascii="仿宋" w:eastAsia="仿宋" w:hAnsi="仿宋" w:cs="宋体" w:hint="eastAsia"/>
          <w:kern w:val="0"/>
          <w:sz w:val="24"/>
        </w:rPr>
        <w:t>：</w:t>
      </w:r>
    </w:p>
    <w:p w:rsidR="003704AB" w:rsidRDefault="00043077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>
        <w:rPr>
          <w:rFonts w:ascii="仿宋" w:eastAsia="仿宋" w:hAnsi="仿宋" w:cs="宋体" w:hint="eastAsia"/>
          <w:kern w:val="0"/>
          <w:sz w:val="24"/>
        </w:rPr>
        <w:t>1、交货时间及地点：北京市昌平区流村镇创业园区北京光华荣昌院内。</w:t>
      </w:r>
    </w:p>
    <w:p w:rsidR="003704AB" w:rsidRDefault="00043077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eastAsia="仿宋" w:hAnsi="仿宋" w:cs="宋体"/>
          <w:kern w:val="0"/>
          <w:sz w:val="24"/>
        </w:rPr>
        <w:t>决定更换、退货或</w:t>
      </w:r>
      <w:r>
        <w:rPr>
          <w:rFonts w:ascii="仿宋" w:eastAsia="仿宋" w:hAnsi="仿宋" w:cs="宋体" w:hint="eastAsia"/>
          <w:kern w:val="0"/>
          <w:sz w:val="24"/>
        </w:rPr>
        <w:t>按质论价。因此</w:t>
      </w:r>
      <w:r>
        <w:rPr>
          <w:rFonts w:ascii="仿宋" w:eastAsia="仿宋" w:hAnsi="仿宋" w:cs="宋体"/>
          <w:kern w:val="0"/>
          <w:sz w:val="24"/>
        </w:rPr>
        <w:t>导致交货迟延的，</w:t>
      </w:r>
      <w:r>
        <w:rPr>
          <w:rFonts w:ascii="仿宋" w:eastAsia="仿宋" w:hAnsi="仿宋" w:cs="宋体" w:hint="eastAsia"/>
          <w:kern w:val="0"/>
          <w:sz w:val="24"/>
        </w:rPr>
        <w:t>乙方</w:t>
      </w:r>
      <w:r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3704AB" w:rsidRDefault="00043077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第七条　违约责任：</w:t>
      </w:r>
    </w:p>
    <w:p w:rsidR="003704AB" w:rsidRDefault="00043077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乙方逾期交货的，每逾期一日，应向甲方承担总价款千分之一的违约金。</w:t>
      </w:r>
    </w:p>
    <w:p w:rsidR="003704AB" w:rsidRDefault="00043077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产品不符合约定的，乙方应承担甲方全部损失。</w:t>
      </w:r>
    </w:p>
    <w:p w:rsidR="003704AB" w:rsidRDefault="00043077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乙方无法以其签订本合同时的公司名称作为销售方开具发票的，或要求甲方接收第三方（包括但不限于因公司名称变更或具有关联关系）开具的发票的，甲方有权拒绝付款并要求乙方承担应付款项13%的违约金。</w:t>
      </w:r>
    </w:p>
    <w:p w:rsidR="003704AB" w:rsidRDefault="00043077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第八条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sz w:val="24"/>
        </w:rPr>
        <w:t>免责事宜：</w:t>
      </w:r>
      <w:r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3704AB" w:rsidRDefault="00043077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第九条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凡是因本合同所发生的争执，双方应协商解决,如协商不能解决时，可将该争议提交甲方住所地人民法院解决。</w:t>
      </w:r>
    </w:p>
    <w:p w:rsidR="003704AB" w:rsidRDefault="00043077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第十条</w:t>
      </w:r>
      <w:r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3704AB" w:rsidRDefault="00043077">
      <w:pPr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 xml:space="preserve">第十一条  </w:t>
      </w:r>
      <w:r>
        <w:rPr>
          <w:rFonts w:ascii="仿宋" w:eastAsia="仿宋" w:hAnsi="仿宋" w:cs="宋体" w:hint="eastAsia"/>
          <w:kern w:val="0"/>
          <w:sz w:val="24"/>
        </w:rPr>
        <w:t xml:space="preserve">本合同一式两份，甲乙双方各执一份，扫描件及复印件与原件具有同等法律效力。 </w:t>
      </w:r>
    </w:p>
    <w:p w:rsidR="000978D2" w:rsidRDefault="000978D2" w:rsidP="000978D2">
      <w:pPr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/>
          <w:kern w:val="0"/>
          <w:sz w:val="24"/>
        </w:rPr>
        <w:t xml:space="preserve"> </w:t>
      </w:r>
    </w:p>
    <w:p w:rsidR="003704AB" w:rsidRPr="000978D2" w:rsidRDefault="00043077" w:rsidP="000978D2">
      <w:pPr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E43039">
        <w:rPr>
          <w:rFonts w:ascii="仿宋" w:eastAsia="仿宋" w:hAnsi="仿宋" w:hint="eastAsia"/>
          <w:sz w:val="24"/>
        </w:rPr>
        <w:t>安路普（北京）汽车技术有限公司</w:t>
      </w:r>
      <w:bookmarkStart w:id="1" w:name="_GoBack"/>
      <w:bookmarkEnd w:id="1"/>
      <w:r>
        <w:rPr>
          <w:rFonts w:ascii="仿宋" w:eastAsia="仿宋" w:hAnsi="仿宋" w:cs="仿宋" w:hint="eastAsia"/>
          <w:color w:val="000000"/>
          <w:sz w:val="24"/>
        </w:rPr>
        <w:t xml:space="preserve">       乙方:                                    </w:t>
      </w:r>
    </w:p>
    <w:p w:rsidR="003704AB" w:rsidRDefault="00043077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     (盖章)                                   </w:t>
      </w:r>
    </w:p>
    <w:p w:rsidR="003704AB" w:rsidRDefault="00043077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               法定代表人/授权代表签字：               </w:t>
      </w:r>
    </w:p>
    <w:p w:rsidR="003704AB" w:rsidRDefault="003704AB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3704AB" w:rsidRDefault="00043077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年   月   日                                年   月   日</w:t>
      </w:r>
    </w:p>
    <w:p w:rsidR="003704AB" w:rsidRDefault="003704AB">
      <w:pPr>
        <w:widowControl/>
        <w:spacing w:line="360" w:lineRule="auto"/>
        <w:rPr>
          <w:rFonts w:ascii="仿宋" w:eastAsia="仿宋" w:hAnsi="仿宋"/>
          <w:sz w:val="24"/>
        </w:rPr>
      </w:pPr>
    </w:p>
    <w:p w:rsidR="003704AB" w:rsidRDefault="00043077">
      <w:pPr>
        <w:widowControl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kern w:val="0"/>
          <w:sz w:val="24"/>
        </w:rPr>
        <w:t>平区</w:t>
      </w:r>
    </w:p>
    <w:sectPr w:rsidR="003704AB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BBA" w:rsidRDefault="00AA3BBA">
      <w:r>
        <w:separator/>
      </w:r>
    </w:p>
  </w:endnote>
  <w:endnote w:type="continuationSeparator" w:id="0">
    <w:p w:rsidR="00AA3BBA" w:rsidRDefault="00AA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89364"/>
      <w:docPartObj>
        <w:docPartGallery w:val="AutoText"/>
      </w:docPartObj>
    </w:sdtPr>
    <w:sdtEndPr/>
    <w:sdtContent>
      <w:sdt>
        <w:sdtPr>
          <w:id w:val="7789365"/>
          <w:docPartObj>
            <w:docPartGallery w:val="AutoText"/>
          </w:docPartObj>
        </w:sdtPr>
        <w:sdtEndPr/>
        <w:sdtContent>
          <w:p w:rsidR="00670F6E" w:rsidRDefault="00670F6E">
            <w:pPr>
              <w:pStyle w:val="a5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E43039">
              <w:rPr>
                <w:rFonts w:ascii="Arial" w:hAnsi="Arial" w:cs="Arial"/>
                <w:b/>
                <w:noProof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E43039">
              <w:rPr>
                <w:rFonts w:ascii="Arial" w:hAnsi="Arial" w:cs="Arial"/>
                <w:b/>
                <w:noProof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670F6E" w:rsidRDefault="00670F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BBA" w:rsidRDefault="00AA3BBA">
      <w:r>
        <w:separator/>
      </w:r>
    </w:p>
  </w:footnote>
  <w:footnote w:type="continuationSeparator" w:id="0">
    <w:p w:rsidR="00AA3BBA" w:rsidRDefault="00AA3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F6E" w:rsidRDefault="00670F6E">
    <w:pPr>
      <w:pStyle w:val="a6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ascii="仿宋_GB2312" w:eastAsia="仿宋_GB2312" w:hint="eastAsia"/>
      </w:rPr>
      <w:t>版本号：2021XECGV1</w:t>
    </w:r>
  </w:p>
  <w:p w:rsidR="00670F6E" w:rsidRDefault="00670F6E">
    <w:pPr>
      <w:pStyle w:val="a6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13F49"/>
    <w:multiLevelType w:val="multilevel"/>
    <w:tmpl w:val="0D313F49"/>
    <w:lvl w:ilvl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0" w:hanging="420"/>
      </w:pPr>
    </w:lvl>
    <w:lvl w:ilvl="2">
      <w:start w:val="1"/>
      <w:numFmt w:val="lowerRoman"/>
      <w:lvlText w:val="%3."/>
      <w:lvlJc w:val="righ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lowerLetter"/>
      <w:lvlText w:val="%5)"/>
      <w:lvlJc w:val="left"/>
      <w:pPr>
        <w:ind w:left="2570" w:hanging="420"/>
      </w:pPr>
    </w:lvl>
    <w:lvl w:ilvl="5">
      <w:start w:val="1"/>
      <w:numFmt w:val="lowerRoman"/>
      <w:lvlText w:val="%6."/>
      <w:lvlJc w:val="righ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lowerLetter"/>
      <w:lvlText w:val="%8)"/>
      <w:lvlJc w:val="left"/>
      <w:pPr>
        <w:ind w:left="3830" w:hanging="420"/>
      </w:pPr>
    </w:lvl>
    <w:lvl w:ilvl="8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43077"/>
    <w:rsid w:val="00054CBE"/>
    <w:rsid w:val="00072E68"/>
    <w:rsid w:val="000978D2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5598B"/>
    <w:rsid w:val="00260719"/>
    <w:rsid w:val="0026256E"/>
    <w:rsid w:val="0027773B"/>
    <w:rsid w:val="002C24D1"/>
    <w:rsid w:val="002E633B"/>
    <w:rsid w:val="00351790"/>
    <w:rsid w:val="00365E7F"/>
    <w:rsid w:val="003704AB"/>
    <w:rsid w:val="0038183E"/>
    <w:rsid w:val="003826D8"/>
    <w:rsid w:val="0042201A"/>
    <w:rsid w:val="004420CE"/>
    <w:rsid w:val="004576B1"/>
    <w:rsid w:val="00495B63"/>
    <w:rsid w:val="004E2CC4"/>
    <w:rsid w:val="00550290"/>
    <w:rsid w:val="005756CE"/>
    <w:rsid w:val="00595383"/>
    <w:rsid w:val="005A227F"/>
    <w:rsid w:val="005B4ECD"/>
    <w:rsid w:val="005C5338"/>
    <w:rsid w:val="00625393"/>
    <w:rsid w:val="00634E23"/>
    <w:rsid w:val="00637057"/>
    <w:rsid w:val="006652D5"/>
    <w:rsid w:val="00670F6E"/>
    <w:rsid w:val="006B1554"/>
    <w:rsid w:val="006E07F4"/>
    <w:rsid w:val="0071772B"/>
    <w:rsid w:val="00724008"/>
    <w:rsid w:val="00735675"/>
    <w:rsid w:val="007A066E"/>
    <w:rsid w:val="007A4F8D"/>
    <w:rsid w:val="007B4815"/>
    <w:rsid w:val="00800F3A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A3BB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D45830"/>
    <w:rsid w:val="00DF7B14"/>
    <w:rsid w:val="00E22CB5"/>
    <w:rsid w:val="00E43039"/>
    <w:rsid w:val="00E53314"/>
    <w:rsid w:val="00EB33DC"/>
    <w:rsid w:val="00ED1401"/>
    <w:rsid w:val="00ED1BBF"/>
    <w:rsid w:val="00EE4FE9"/>
    <w:rsid w:val="00EF74CA"/>
    <w:rsid w:val="00F04463"/>
    <w:rsid w:val="00F2324F"/>
    <w:rsid w:val="00F36934"/>
    <w:rsid w:val="00F60CEE"/>
    <w:rsid w:val="00F83883"/>
    <w:rsid w:val="00F84592"/>
    <w:rsid w:val="00F867AB"/>
    <w:rsid w:val="00FB3B26"/>
    <w:rsid w:val="00FC0094"/>
    <w:rsid w:val="00FD6C4F"/>
    <w:rsid w:val="03C66940"/>
    <w:rsid w:val="33A67A93"/>
    <w:rsid w:val="3417273F"/>
    <w:rsid w:val="4860425D"/>
    <w:rsid w:val="4BA143E4"/>
    <w:rsid w:val="7C815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C64C52-F234-45D0-9B32-A4B5F0E7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semiHidden/>
    <w:unhideWhenUsed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locked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263</Words>
  <Characters>1505</Characters>
  <Application>Microsoft Office Word</Application>
  <DocSecurity>0</DocSecurity>
  <Lines>12</Lines>
  <Paragraphs>3</Paragraphs>
  <ScaleCrop>false</ScaleCrop>
  <Company>china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AutoBVT</cp:lastModifiedBy>
  <cp:revision>57</cp:revision>
  <dcterms:created xsi:type="dcterms:W3CDTF">2018-09-03T02:40:00Z</dcterms:created>
  <dcterms:modified xsi:type="dcterms:W3CDTF">2025-12-03T03:48:00Z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eyJoZGlkIjoiM2JjMzkwODFhNTUxZDcyZGY3NmNiOWViN2NjY2Y2MTEifQ==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68CB16F3AB0C4E4F9A417646C458004E_12</vt:lpwstr>
  </property>
</Properties>
</file>