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AB" w:rsidRDefault="0004307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704AB" w:rsidRDefault="00043077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 w:rsidR="00F61AD2">
        <w:rPr>
          <w:rFonts w:ascii="仿宋" w:eastAsia="仿宋" w:hAnsi="仿宋" w:hint="eastAsia"/>
          <w:sz w:val="24"/>
        </w:rPr>
        <w:t>20251203001</w:t>
      </w:r>
    </w:p>
    <w:p w:rsidR="003704AB" w:rsidRDefault="003704AB">
      <w:pPr>
        <w:spacing w:line="360" w:lineRule="auto"/>
        <w:rPr>
          <w:rFonts w:ascii="仿宋" w:eastAsia="仿宋" w:hAnsi="仿宋"/>
          <w:b/>
          <w:sz w:val="24"/>
        </w:rPr>
      </w:pPr>
    </w:p>
    <w:p w:rsidR="003704AB" w:rsidRDefault="000430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0978D2">
        <w:rPr>
          <w:rFonts w:ascii="仿宋" w:eastAsia="仿宋" w:hAnsi="仿宋" w:hint="eastAsia"/>
          <w:sz w:val="24"/>
        </w:rPr>
        <w:t>安路普（北京）汽车技术有限公司</w:t>
      </w:r>
    </w:p>
    <w:p w:rsidR="003704AB" w:rsidRDefault="000430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978D2" w:rsidRPr="00A9499C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0978D2" w:rsidRPr="00A9499C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3704AB" w:rsidRDefault="000430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0978D2">
        <w:rPr>
          <w:rFonts w:ascii="仿宋" w:eastAsia="仿宋" w:hAnsi="仿宋" w:cs="仿宋" w:hint="eastAsia"/>
          <w:color w:val="000000"/>
          <w:sz w:val="24"/>
        </w:rPr>
        <w:t>深</w:t>
      </w:r>
      <w:r w:rsidR="000978D2">
        <w:rPr>
          <w:rFonts w:ascii="仿宋" w:eastAsia="仿宋" w:hAnsi="仿宋" w:cs="仿宋"/>
          <w:color w:val="000000"/>
          <w:sz w:val="24"/>
        </w:rPr>
        <w:t>圳奔程自</w:t>
      </w:r>
      <w:r w:rsidR="000978D2">
        <w:rPr>
          <w:rFonts w:ascii="仿宋" w:eastAsia="仿宋" w:hAnsi="仿宋" w:cs="仿宋" w:hint="eastAsia"/>
          <w:color w:val="000000"/>
          <w:sz w:val="24"/>
        </w:rPr>
        <w:t>动</w:t>
      </w:r>
      <w:r w:rsidR="000978D2">
        <w:rPr>
          <w:rFonts w:ascii="仿宋" w:eastAsia="仿宋" w:hAnsi="仿宋" w:cs="仿宋"/>
          <w:color w:val="000000"/>
          <w:sz w:val="24"/>
        </w:rPr>
        <w:t>化设备有限公司</w:t>
      </w:r>
      <w:r>
        <w:rPr>
          <w:rFonts w:ascii="仿宋" w:eastAsia="仿宋" w:hAnsi="仿宋"/>
          <w:b/>
          <w:sz w:val="24"/>
        </w:rPr>
        <w:tab/>
      </w:r>
    </w:p>
    <w:p w:rsidR="003704AB" w:rsidRDefault="000430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9499C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A9499C">
        <w:rPr>
          <w:rFonts w:ascii="仿宋" w:eastAsia="仿宋" w:hAnsi="仿宋" w:cs="Arial"/>
          <w:b/>
          <w:sz w:val="24"/>
          <w:shd w:val="clear" w:color="auto" w:fill="FFFFFF"/>
        </w:rPr>
        <w:t>1440300MA5GWD9F03</w:t>
      </w:r>
    </w:p>
    <w:p w:rsidR="003704AB" w:rsidRDefault="003704A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3704AB" w:rsidRDefault="00043077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293" w:type="dxa"/>
        <w:tblInd w:w="108" w:type="dxa"/>
        <w:tblLook w:val="04A0" w:firstRow="1" w:lastRow="0" w:firstColumn="1" w:lastColumn="0" w:noHBand="0" w:noVBand="1"/>
      </w:tblPr>
      <w:tblGrid>
        <w:gridCol w:w="1580"/>
        <w:gridCol w:w="1005"/>
        <w:gridCol w:w="1162"/>
        <w:gridCol w:w="1249"/>
        <w:gridCol w:w="1249"/>
        <w:gridCol w:w="1249"/>
        <w:gridCol w:w="1550"/>
        <w:gridCol w:w="1249"/>
      </w:tblGrid>
      <w:tr w:rsidR="000978D2" w:rsidRPr="004C3AB7" w:rsidTr="00E91BD6">
        <w:trPr>
          <w:trHeight w:val="41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物料名称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品牌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单位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单价（元）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总金额（含税13%）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厂家</w:t>
            </w:r>
          </w:p>
        </w:tc>
      </w:tr>
      <w:tr w:rsidR="000978D2" w:rsidRPr="004C3AB7" w:rsidTr="00E91BD6">
        <w:trPr>
          <w:trHeight w:val="53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自动</w:t>
            </w:r>
            <w:r w:rsidRPr="00921155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裁切机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BC-4L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奔程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3300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E91BD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</w:t>
            </w:r>
            <w:r w:rsidRPr="009211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圳奔程自</w:t>
            </w:r>
            <w:r w:rsidRPr="0092115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</w:t>
            </w:r>
            <w:r w:rsidRPr="0092115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化设备有限公司</w:t>
            </w:r>
          </w:p>
          <w:p w:rsidR="000978D2" w:rsidRPr="004C3AB7" w:rsidRDefault="000978D2" w:rsidP="00E91BD6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4C3AB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978D2" w:rsidRPr="004C3AB7" w:rsidTr="00E91BD6">
        <w:trPr>
          <w:trHeight w:val="63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放</w:t>
            </w:r>
            <w:r w:rsidRPr="00921155">
              <w:rPr>
                <w:rFonts w:ascii="宋体" w:hAnsi="宋体" w:cs="宋体"/>
                <w:color w:val="000000"/>
                <w:kern w:val="0"/>
                <w:szCs w:val="21"/>
              </w:rPr>
              <w:t>线机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BC-50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奔</w:t>
            </w:r>
            <w:r w:rsidRPr="00921155">
              <w:rPr>
                <w:rFonts w:ascii="宋体" w:hAnsi="宋体" w:cs="宋体"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4400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4400</w:t>
            </w:r>
          </w:p>
        </w:tc>
        <w:tc>
          <w:tcPr>
            <w:tcW w:w="12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4C3AB7" w:rsidRDefault="000978D2" w:rsidP="00E91BD6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978D2" w:rsidRPr="004C3AB7" w:rsidTr="00E91BD6">
        <w:trPr>
          <w:trHeight w:val="7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裁</w:t>
            </w:r>
            <w:r w:rsidRPr="00921155">
              <w:rPr>
                <w:rFonts w:ascii="宋体" w:hAnsi="宋体" w:cs="宋体"/>
                <w:color w:val="000000"/>
                <w:kern w:val="0"/>
                <w:szCs w:val="21"/>
              </w:rPr>
              <w:t>切机治具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¢12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E91B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4C3AB7" w:rsidRDefault="000978D2" w:rsidP="00E91BD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3704AB" w:rsidRDefault="000430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3704AB" w:rsidRDefault="000430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="000978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8030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="000978D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0978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仟零叁拾圆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0978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3704AB" w:rsidRDefault="000430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 xml:space="preserve">甲乙双方协商一致采用下列第（ </w:t>
      </w:r>
      <w:r w:rsidR="0042201A">
        <w:rPr>
          <w:rFonts w:ascii="仿宋" w:eastAsia="仿宋" w:hAnsi="仿宋" w:cs="宋体"/>
          <w:kern w:val="0"/>
          <w:sz w:val="24"/>
        </w:rPr>
        <w:t>3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3704AB" w:rsidRDefault="00043077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:rsidR="003704AB" w:rsidRDefault="00043077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42201A" w:rsidRDefault="0042201A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3.合</w:t>
      </w:r>
      <w:r>
        <w:rPr>
          <w:rFonts w:ascii="仿宋" w:eastAsia="仿宋" w:hAnsi="仿宋" w:cs="宋体"/>
          <w:bCs/>
          <w:kern w:val="0"/>
          <w:sz w:val="24"/>
        </w:rPr>
        <w:t>同</w:t>
      </w:r>
      <w:r>
        <w:rPr>
          <w:rFonts w:ascii="仿宋" w:eastAsia="仿宋" w:hAnsi="仿宋" w:cs="宋体" w:hint="eastAsia"/>
          <w:bCs/>
          <w:kern w:val="0"/>
          <w:sz w:val="24"/>
        </w:rPr>
        <w:t>签订</w:t>
      </w:r>
      <w:r>
        <w:rPr>
          <w:rFonts w:ascii="仿宋" w:eastAsia="仿宋" w:hAnsi="仿宋" w:cs="宋体"/>
          <w:bCs/>
          <w:kern w:val="0"/>
          <w:sz w:val="24"/>
        </w:rPr>
        <w:t>生</w:t>
      </w:r>
      <w:r>
        <w:rPr>
          <w:rFonts w:ascii="仿宋" w:eastAsia="仿宋" w:hAnsi="仿宋" w:cs="宋体" w:hint="eastAsia"/>
          <w:bCs/>
          <w:kern w:val="0"/>
          <w:sz w:val="24"/>
        </w:rPr>
        <w:t>效</w:t>
      </w:r>
      <w:r>
        <w:rPr>
          <w:rFonts w:ascii="仿宋" w:eastAsia="仿宋" w:hAnsi="仿宋" w:cs="宋体"/>
          <w:bCs/>
          <w:kern w:val="0"/>
          <w:sz w:val="24"/>
        </w:rPr>
        <w:t>后，</w:t>
      </w:r>
      <w:r>
        <w:rPr>
          <w:rFonts w:ascii="仿宋" w:eastAsia="仿宋" w:hAnsi="仿宋" w:cs="宋体" w:hint="eastAsia"/>
          <w:bCs/>
          <w:kern w:val="0"/>
          <w:sz w:val="24"/>
        </w:rPr>
        <w:t>甲方</w:t>
      </w:r>
      <w:r>
        <w:rPr>
          <w:rFonts w:ascii="仿宋" w:eastAsia="仿宋" w:hAnsi="仿宋" w:cs="宋体"/>
          <w:bCs/>
          <w:kern w:val="0"/>
          <w:sz w:val="24"/>
        </w:rPr>
        <w:t>以电汇或汇票支付</w:t>
      </w:r>
      <w:r>
        <w:rPr>
          <w:rFonts w:ascii="仿宋" w:eastAsia="仿宋" w:hAnsi="仿宋" w:cs="宋体" w:hint="eastAsia"/>
          <w:bCs/>
          <w:kern w:val="0"/>
          <w:sz w:val="24"/>
        </w:rPr>
        <w:t>设</w:t>
      </w:r>
      <w:r>
        <w:rPr>
          <w:rFonts w:ascii="仿宋" w:eastAsia="仿宋" w:hAnsi="仿宋" w:cs="宋体"/>
          <w:bCs/>
          <w:kern w:val="0"/>
          <w:sz w:val="24"/>
        </w:rPr>
        <w:t>备全额</w:t>
      </w:r>
      <w:r>
        <w:rPr>
          <w:rFonts w:ascii="仿宋" w:eastAsia="仿宋" w:hAnsi="仿宋" w:cs="宋体" w:hint="eastAsia"/>
          <w:bCs/>
          <w:kern w:val="0"/>
          <w:sz w:val="24"/>
        </w:rPr>
        <w:t>货</w:t>
      </w:r>
      <w:r>
        <w:rPr>
          <w:rFonts w:ascii="仿宋" w:eastAsia="仿宋" w:hAnsi="仿宋" w:cs="宋体"/>
          <w:bCs/>
          <w:kern w:val="0"/>
          <w:sz w:val="24"/>
        </w:rPr>
        <w:t>款，</w:t>
      </w:r>
      <w:r>
        <w:rPr>
          <w:rFonts w:ascii="仿宋" w:eastAsia="仿宋" w:hAnsi="仿宋" w:cs="宋体" w:hint="eastAsia"/>
          <w:bCs/>
          <w:kern w:val="0"/>
          <w:sz w:val="24"/>
        </w:rPr>
        <w:t>款</w:t>
      </w:r>
      <w:r>
        <w:rPr>
          <w:rFonts w:ascii="仿宋" w:eastAsia="仿宋" w:hAnsi="仿宋" w:cs="宋体"/>
          <w:bCs/>
          <w:kern w:val="0"/>
          <w:sz w:val="24"/>
        </w:rPr>
        <w:t>到后组织发货，</w:t>
      </w:r>
    </w:p>
    <w:p w:rsidR="003704AB" w:rsidRDefault="0004307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704AB" w:rsidRDefault="0004307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1、交货时间及地点：北京市昌平区流村镇创业园区北京光华荣昌院内。</w:t>
      </w:r>
    </w:p>
    <w:p w:rsidR="003704AB" w:rsidRDefault="0004307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乙方无法以其签订本合同时的公司名称作为销售方开具发票的，或要求甲方接收第三方（包括但不限于因公司名称变更或具有关联关系）开具的发票的，甲方有权拒绝付款并要求乙方承担应付款项13%的违约金。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704AB" w:rsidRDefault="00043077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704AB" w:rsidRDefault="00043077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0978D2" w:rsidRDefault="000978D2" w:rsidP="000978D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3704AB" w:rsidRPr="000978D2" w:rsidRDefault="00043077" w:rsidP="000978D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601D6D">
        <w:rPr>
          <w:rFonts w:ascii="仿宋" w:eastAsia="仿宋" w:hAnsi="仿宋" w:hint="eastAsia"/>
          <w:sz w:val="24"/>
        </w:rPr>
        <w:t>安路普（北京）汽车技术有限公司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乙方:                 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3704AB" w:rsidRDefault="003704A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3704AB" w:rsidRDefault="003704AB">
      <w:pPr>
        <w:widowControl/>
        <w:spacing w:line="360" w:lineRule="auto"/>
        <w:rPr>
          <w:rFonts w:ascii="仿宋" w:eastAsia="仿宋" w:hAnsi="仿宋"/>
          <w:sz w:val="24"/>
        </w:rPr>
      </w:pPr>
    </w:p>
    <w:p w:rsidR="003704AB" w:rsidRDefault="00043077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3704A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A7" w:rsidRDefault="005143A7">
      <w:r>
        <w:separator/>
      </w:r>
    </w:p>
  </w:endnote>
  <w:endnote w:type="continuationSeparator" w:id="0">
    <w:p w:rsidR="005143A7" w:rsidRDefault="0051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3704AB" w:rsidRDefault="00043077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1D6D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01D6D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704AB" w:rsidRDefault="003704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A7" w:rsidRDefault="005143A7">
      <w:r>
        <w:separator/>
      </w:r>
    </w:p>
  </w:footnote>
  <w:footnote w:type="continuationSeparator" w:id="0">
    <w:p w:rsidR="005143A7" w:rsidRDefault="00514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AB" w:rsidRDefault="00043077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3704AB" w:rsidRDefault="003704AB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43077"/>
    <w:rsid w:val="00054CBE"/>
    <w:rsid w:val="00072E68"/>
    <w:rsid w:val="000978D2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5598B"/>
    <w:rsid w:val="00260719"/>
    <w:rsid w:val="0026256E"/>
    <w:rsid w:val="0027773B"/>
    <w:rsid w:val="002C24D1"/>
    <w:rsid w:val="002E633B"/>
    <w:rsid w:val="00351790"/>
    <w:rsid w:val="00365E7F"/>
    <w:rsid w:val="00365F65"/>
    <w:rsid w:val="003704AB"/>
    <w:rsid w:val="0038183E"/>
    <w:rsid w:val="003826D8"/>
    <w:rsid w:val="0042201A"/>
    <w:rsid w:val="004420CE"/>
    <w:rsid w:val="004576B1"/>
    <w:rsid w:val="00495B63"/>
    <w:rsid w:val="004E2CC4"/>
    <w:rsid w:val="005143A7"/>
    <w:rsid w:val="00550290"/>
    <w:rsid w:val="00595383"/>
    <w:rsid w:val="005A227F"/>
    <w:rsid w:val="005B4ECD"/>
    <w:rsid w:val="005C5338"/>
    <w:rsid w:val="00601D6D"/>
    <w:rsid w:val="00625393"/>
    <w:rsid w:val="00634E23"/>
    <w:rsid w:val="00637057"/>
    <w:rsid w:val="006652D5"/>
    <w:rsid w:val="006B1554"/>
    <w:rsid w:val="006E07F4"/>
    <w:rsid w:val="0071387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9499C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F7B14"/>
    <w:rsid w:val="00E22CB5"/>
    <w:rsid w:val="00E53314"/>
    <w:rsid w:val="00EB33DC"/>
    <w:rsid w:val="00ED1401"/>
    <w:rsid w:val="00ED1BBF"/>
    <w:rsid w:val="00EE4FE9"/>
    <w:rsid w:val="00EF74CA"/>
    <w:rsid w:val="00F04463"/>
    <w:rsid w:val="00F2324F"/>
    <w:rsid w:val="00F36934"/>
    <w:rsid w:val="00F60CEE"/>
    <w:rsid w:val="00F61AD2"/>
    <w:rsid w:val="00F83883"/>
    <w:rsid w:val="00F84592"/>
    <w:rsid w:val="00F867AB"/>
    <w:rsid w:val="00FB3B26"/>
    <w:rsid w:val="00FC0094"/>
    <w:rsid w:val="00FD6C4F"/>
    <w:rsid w:val="03C66940"/>
    <w:rsid w:val="33A67A93"/>
    <w:rsid w:val="3417273F"/>
    <w:rsid w:val="4860425D"/>
    <w:rsid w:val="4BA143E4"/>
    <w:rsid w:val="7C8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64C52-F234-45D0-9B32-A4B5F0E7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268</Words>
  <Characters>1528</Characters>
  <Application>Microsoft Office Word</Application>
  <DocSecurity>0</DocSecurity>
  <Lines>12</Lines>
  <Paragraphs>3</Paragraphs>
  <ScaleCrop>false</ScaleCrop>
  <Company>china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AutoBVT</cp:lastModifiedBy>
  <cp:revision>58</cp:revision>
  <dcterms:created xsi:type="dcterms:W3CDTF">2018-09-03T02:40:00Z</dcterms:created>
  <dcterms:modified xsi:type="dcterms:W3CDTF">2025-12-03T03:47:00Z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eyJoZGlkIjoiM2JjMzkwODFhNTUxZDcyZGY3NmNiOWViN2NjY2Y2MTEifQ==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68CB16F3AB0C4E4F9A417646C458004E_12</vt:lpwstr>
  </property>
</Properties>
</file>