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>
      <w:pPr>
        <w:spacing w:line="400" w:lineRule="exact"/>
        <w:ind w:right="-6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 xml:space="preserve">                                                    编号：QR7.</w:t>
      </w:r>
      <w:r>
        <w:rPr>
          <w:rFonts w:hint="eastAsia" w:ascii="宋体" w:hAnsi="宋体"/>
          <w:sz w:val="24"/>
          <w:lang w:val="en-US" w:eastAsia="zh-CN"/>
        </w:rPr>
        <w:t xml:space="preserve">8.25 </w:t>
      </w:r>
      <w:r>
        <w:rPr>
          <w:rFonts w:hint="eastAsia" w:ascii="宋体" w:hAnsi="宋体"/>
          <w:sz w:val="24"/>
        </w:rPr>
        <w:t>NO.</w:t>
      </w:r>
      <w:r>
        <w:rPr>
          <w:rFonts w:hint="eastAsia" w:ascii="宋体" w:hAnsi="宋体"/>
          <w:sz w:val="24"/>
          <w:lang w:val="en-US" w:eastAsia="zh-CN"/>
        </w:rPr>
        <w:t>20200625</w:t>
      </w:r>
    </w:p>
    <w:tbl>
      <w:tblPr>
        <w:tblStyle w:val="6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</w:tcPr>
          <w:p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申请          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 xml:space="preserve">通知         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 xml:space="preserve">通报       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>
      <w:pPr>
        <w:jc w:val="center"/>
        <w:rPr>
          <w:rFonts w:hint="eastAsia" w:eastAsia="宋体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</w:rPr>
        <w:t>主题：</w:t>
      </w:r>
      <w:r>
        <w:rPr>
          <w:rFonts w:hint="eastAsia" w:ascii="宋体" w:hAnsi="宋体"/>
          <w:b/>
          <w:sz w:val="32"/>
          <w:szCs w:val="32"/>
        </w:rPr>
        <w:t>关于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2024年</w:t>
      </w:r>
      <w:r>
        <w:rPr>
          <w:rFonts w:hint="eastAsia" w:ascii="宋体" w:hAnsi="宋体"/>
          <w:b/>
          <w:sz w:val="32"/>
          <w:szCs w:val="32"/>
          <w:lang w:eastAsia="zh-CN"/>
        </w:rPr>
        <w:t>长沙福田座椅小循环金额入账申请</w:t>
      </w:r>
    </w:p>
    <w:tbl>
      <w:tblPr>
        <w:tblStyle w:val="6"/>
        <w:tblW w:w="11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2030"/>
        <w:gridCol w:w="2861"/>
        <w:gridCol w:w="4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4" w:hRule="atLeast"/>
          <w:jc w:val="center"/>
        </w:trPr>
        <w:tc>
          <w:tcPr>
            <w:tcW w:w="11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numPr>
                <w:ilvl w:val="0"/>
                <w:numId w:val="0"/>
              </w:numPr>
              <w:tabs>
                <w:tab w:val="left" w:pos="315"/>
              </w:tabs>
              <w:spacing w:line="240" w:lineRule="auto"/>
              <w:ind w:right="-277" w:rightChars="-132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240" w:lineRule="auto"/>
              <w:ind w:firstLine="843" w:firstLineChars="350"/>
              <w:rPr>
                <w:rFonts w:hint="default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315"/>
              </w:tabs>
              <w:spacing w:line="360" w:lineRule="auto"/>
              <w:ind w:right="-277" w:rightChars="-132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尊敬的领导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:</w:t>
            </w:r>
          </w:p>
          <w:p>
            <w:pPr>
              <w:tabs>
                <w:tab w:val="left" w:pos="315"/>
              </w:tabs>
              <w:spacing w:line="360" w:lineRule="auto"/>
              <w:ind w:right="-277" w:rightChars="-132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您好！</w:t>
            </w:r>
          </w:p>
          <w:p>
            <w:pPr>
              <w:pStyle w:val="14"/>
              <w:numPr>
                <w:ilvl w:val="0"/>
                <w:numId w:val="1"/>
              </w:numPr>
              <w:tabs>
                <w:tab w:val="left" w:pos="315"/>
              </w:tabs>
              <w:spacing w:line="360" w:lineRule="auto"/>
              <w:ind w:right="-277" w:rightChars="-132"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情况描述：</w:t>
            </w:r>
          </w:p>
          <w:p>
            <w:pPr>
              <w:pStyle w:val="14"/>
              <w:numPr>
                <w:ilvl w:val="0"/>
                <w:numId w:val="0"/>
              </w:numPr>
              <w:tabs>
                <w:tab w:val="left" w:pos="315"/>
              </w:tabs>
              <w:spacing w:line="360" w:lineRule="auto"/>
              <w:ind w:right="-277" w:rightChars="-132" w:firstLine="482" w:firstLineChars="200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因2024年年底长沙福田客户要求，每月三包指标件需处理（联系服务站进行指标件处理），因服务</w:t>
            </w:r>
          </w:p>
          <w:p>
            <w:pPr>
              <w:pStyle w:val="14"/>
              <w:numPr>
                <w:ilvl w:val="0"/>
                <w:numId w:val="0"/>
              </w:numPr>
              <w:tabs>
                <w:tab w:val="left" w:pos="315"/>
              </w:tabs>
              <w:spacing w:line="360" w:lineRule="auto"/>
              <w:ind w:right="-277" w:rightChars="-132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站开票需要支付额外费用（超出正常税点），经协商决定，当时先处理小循环座椅，后使用替代票开票入账。</w:t>
            </w:r>
          </w:p>
          <w:p>
            <w:pPr>
              <w:numPr>
                <w:ilvl w:val="0"/>
                <w:numId w:val="1"/>
              </w:numPr>
              <w:tabs>
                <w:tab w:val="left" w:pos="315"/>
              </w:tabs>
              <w:spacing w:line="360" w:lineRule="auto"/>
              <w:ind w:left="720" w:leftChars="0" w:right="-277" w:rightChars="-132" w:hanging="720"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小循环每月明细（具体每月明细记录见附件清单）：</w:t>
            </w:r>
            <w:r>
              <w:rPr>
                <w:rFonts w:hint="eastAsia" w:ascii="宋体" w:hAnsi="宋体"/>
                <w:b/>
                <w:sz w:val="24"/>
              </w:rPr>
              <w:t xml:space="preserve">        </w:t>
            </w:r>
          </w:p>
          <w:tbl>
            <w:tblPr>
              <w:tblStyle w:val="7"/>
              <w:tblW w:w="1088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444"/>
              <w:gridCol w:w="544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444" w:type="dxa"/>
                </w:tcPr>
                <w:p>
                  <w:pPr>
                    <w:tabs>
                      <w:tab w:val="left" w:pos="315"/>
                    </w:tabs>
                    <w:spacing w:line="360" w:lineRule="auto"/>
                    <w:ind w:right="-277" w:rightChars="-132"/>
                    <w:rPr>
                      <w:rFonts w:hint="eastAsia" w:ascii="宋体" w:hAnsi="宋体" w:eastAsia="宋体"/>
                      <w:b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  <w:vertAlign w:val="baseline"/>
                      <w:lang w:eastAsia="zh-CN"/>
                    </w:rPr>
                    <w:t>月份</w:t>
                  </w:r>
                </w:p>
              </w:tc>
              <w:tc>
                <w:tcPr>
                  <w:tcW w:w="5445" w:type="dxa"/>
                </w:tcPr>
                <w:p>
                  <w:pPr>
                    <w:tabs>
                      <w:tab w:val="left" w:pos="315"/>
                    </w:tabs>
                    <w:spacing w:line="360" w:lineRule="auto"/>
                    <w:ind w:right="-277" w:rightChars="-132"/>
                    <w:rPr>
                      <w:rFonts w:hint="eastAsia" w:ascii="宋体" w:hAnsi="宋体" w:eastAsia="宋体"/>
                      <w:b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  <w:vertAlign w:val="baseline"/>
                      <w:lang w:eastAsia="zh-CN"/>
                    </w:rPr>
                    <w:t>金额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444" w:type="dxa"/>
                </w:tcPr>
                <w:p>
                  <w:pPr>
                    <w:tabs>
                      <w:tab w:val="left" w:pos="315"/>
                    </w:tabs>
                    <w:spacing w:line="360" w:lineRule="auto"/>
                    <w:ind w:right="-277" w:rightChars="-132"/>
                    <w:rPr>
                      <w:rFonts w:hint="default" w:ascii="宋体" w:hAnsi="宋体" w:eastAsia="宋体"/>
                      <w:b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  <w:vertAlign w:val="baseline"/>
                      <w:lang w:val="en-US" w:eastAsia="zh-CN"/>
                    </w:rPr>
                    <w:t>7月</w:t>
                  </w:r>
                </w:p>
              </w:tc>
              <w:tc>
                <w:tcPr>
                  <w:tcW w:w="5445" w:type="dxa"/>
                </w:tcPr>
                <w:p>
                  <w:pPr>
                    <w:tabs>
                      <w:tab w:val="left" w:pos="315"/>
                    </w:tabs>
                    <w:spacing w:line="360" w:lineRule="auto"/>
                    <w:ind w:right="-277" w:rightChars="-132"/>
                    <w:rPr>
                      <w:rFonts w:hint="eastAsia" w:ascii="宋体" w:hAnsi="宋体" w:eastAsia="宋体"/>
                      <w:b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  <w:vertAlign w:val="baseline"/>
                      <w:lang w:val="en-US" w:eastAsia="zh-CN"/>
                    </w:rPr>
                    <w:t>19662元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444" w:type="dxa"/>
                </w:tcPr>
                <w:p>
                  <w:pPr>
                    <w:tabs>
                      <w:tab w:val="left" w:pos="315"/>
                    </w:tabs>
                    <w:spacing w:line="360" w:lineRule="auto"/>
                    <w:ind w:right="-277" w:rightChars="-132"/>
                    <w:rPr>
                      <w:rFonts w:hint="default" w:ascii="宋体" w:hAnsi="宋体" w:eastAsia="宋体"/>
                      <w:b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  <w:vertAlign w:val="baseline"/>
                      <w:lang w:val="en-US" w:eastAsia="zh-CN"/>
                    </w:rPr>
                    <w:t>8月</w:t>
                  </w:r>
                </w:p>
              </w:tc>
              <w:tc>
                <w:tcPr>
                  <w:tcW w:w="5445" w:type="dxa"/>
                </w:tcPr>
                <w:p>
                  <w:pPr>
                    <w:tabs>
                      <w:tab w:val="left" w:pos="315"/>
                    </w:tabs>
                    <w:spacing w:line="360" w:lineRule="auto"/>
                    <w:ind w:right="-277" w:rightChars="-132"/>
                    <w:rPr>
                      <w:rFonts w:hint="default" w:ascii="宋体" w:hAnsi="宋体" w:eastAsia="宋体"/>
                      <w:b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  <w:vertAlign w:val="baseline"/>
                      <w:lang w:val="en-US" w:eastAsia="zh-CN"/>
                    </w:rPr>
                    <w:t>12114元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444" w:type="dxa"/>
                </w:tcPr>
                <w:p>
                  <w:pPr>
                    <w:tabs>
                      <w:tab w:val="left" w:pos="315"/>
                    </w:tabs>
                    <w:spacing w:line="360" w:lineRule="auto"/>
                    <w:ind w:right="-277" w:rightChars="-132"/>
                    <w:rPr>
                      <w:rFonts w:hint="default" w:ascii="宋体" w:hAnsi="宋体" w:eastAsia="宋体"/>
                      <w:b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  <w:vertAlign w:val="baseline"/>
                      <w:lang w:val="en-US" w:eastAsia="zh-CN"/>
                    </w:rPr>
                    <w:t>9月</w:t>
                  </w:r>
                </w:p>
              </w:tc>
              <w:tc>
                <w:tcPr>
                  <w:tcW w:w="5445" w:type="dxa"/>
                </w:tcPr>
                <w:p>
                  <w:pPr>
                    <w:tabs>
                      <w:tab w:val="left" w:pos="315"/>
                    </w:tabs>
                    <w:spacing w:line="360" w:lineRule="auto"/>
                    <w:ind w:right="-277" w:rightChars="-132"/>
                    <w:rPr>
                      <w:rFonts w:hint="default" w:ascii="宋体" w:hAnsi="宋体" w:eastAsia="宋体"/>
                      <w:b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  <w:vertAlign w:val="baseline"/>
                      <w:lang w:val="en-US" w:eastAsia="zh-CN"/>
                    </w:rPr>
                    <w:t>16515元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444" w:type="dxa"/>
                </w:tcPr>
                <w:p>
                  <w:pPr>
                    <w:tabs>
                      <w:tab w:val="left" w:pos="315"/>
                    </w:tabs>
                    <w:spacing w:line="360" w:lineRule="auto"/>
                    <w:ind w:right="-277" w:rightChars="-132"/>
                    <w:rPr>
                      <w:rFonts w:hint="default" w:ascii="宋体" w:hAnsi="宋体" w:eastAsia="宋体"/>
                      <w:b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  <w:vertAlign w:val="baseline"/>
                      <w:lang w:val="en-US" w:eastAsia="zh-CN"/>
                    </w:rPr>
                    <w:t>10月</w:t>
                  </w:r>
                </w:p>
              </w:tc>
              <w:tc>
                <w:tcPr>
                  <w:tcW w:w="5445" w:type="dxa"/>
                </w:tcPr>
                <w:p>
                  <w:pPr>
                    <w:tabs>
                      <w:tab w:val="left" w:pos="315"/>
                    </w:tabs>
                    <w:spacing w:line="360" w:lineRule="auto"/>
                    <w:ind w:right="-277" w:rightChars="-132"/>
                    <w:rPr>
                      <w:rFonts w:hint="default" w:ascii="宋体" w:hAnsi="宋体" w:eastAsia="宋体"/>
                      <w:b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  <w:vertAlign w:val="baseline"/>
                      <w:lang w:val="en-US" w:eastAsia="zh-CN"/>
                    </w:rPr>
                    <w:t>4240元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444" w:type="dxa"/>
                </w:tcPr>
                <w:p>
                  <w:pPr>
                    <w:tabs>
                      <w:tab w:val="left" w:pos="315"/>
                    </w:tabs>
                    <w:spacing w:line="360" w:lineRule="auto"/>
                    <w:ind w:right="-277" w:rightChars="-132"/>
                    <w:rPr>
                      <w:rFonts w:hint="default" w:ascii="宋体" w:hAnsi="宋体"/>
                      <w:b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  <w:vertAlign w:val="baseline"/>
                      <w:lang w:val="en-US" w:eastAsia="zh-CN"/>
                    </w:rPr>
                    <w:t>11月</w:t>
                  </w:r>
                </w:p>
              </w:tc>
              <w:tc>
                <w:tcPr>
                  <w:tcW w:w="5445" w:type="dxa"/>
                </w:tcPr>
                <w:p>
                  <w:pPr>
                    <w:tabs>
                      <w:tab w:val="left" w:pos="315"/>
                    </w:tabs>
                    <w:spacing w:line="360" w:lineRule="auto"/>
                    <w:ind w:right="-277" w:rightChars="-132"/>
                    <w:rPr>
                      <w:rFonts w:hint="default" w:ascii="宋体" w:hAnsi="宋体"/>
                      <w:b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  <w:vertAlign w:val="baseline"/>
                      <w:lang w:val="en-US" w:eastAsia="zh-CN"/>
                    </w:rPr>
                    <w:t>7970元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444" w:type="dxa"/>
                </w:tcPr>
                <w:p>
                  <w:pPr>
                    <w:tabs>
                      <w:tab w:val="left" w:pos="315"/>
                    </w:tabs>
                    <w:spacing w:line="360" w:lineRule="auto"/>
                    <w:ind w:right="-277" w:rightChars="-132"/>
                    <w:rPr>
                      <w:rFonts w:hint="eastAsia" w:ascii="宋体" w:hAnsi="宋体" w:eastAsia="宋体"/>
                      <w:b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  <w:vertAlign w:val="baseline"/>
                      <w:lang w:eastAsia="zh-CN"/>
                    </w:rPr>
                    <w:t>共计</w:t>
                  </w:r>
                </w:p>
              </w:tc>
              <w:tc>
                <w:tcPr>
                  <w:tcW w:w="5445" w:type="dxa"/>
                </w:tcPr>
                <w:p>
                  <w:pPr>
                    <w:tabs>
                      <w:tab w:val="left" w:pos="315"/>
                    </w:tabs>
                    <w:spacing w:line="360" w:lineRule="auto"/>
                    <w:ind w:right="-277" w:rightChars="-132"/>
                    <w:rPr>
                      <w:rFonts w:hint="default" w:ascii="宋体" w:hAnsi="宋体" w:eastAsia="宋体"/>
                      <w:b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  <w:vertAlign w:val="baseline"/>
                      <w:lang w:val="en-US" w:eastAsia="zh-CN"/>
                    </w:rPr>
                    <w:t>60501元（不含税）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444" w:type="dxa"/>
                </w:tcPr>
                <w:p>
                  <w:pPr>
                    <w:tabs>
                      <w:tab w:val="left" w:pos="315"/>
                    </w:tabs>
                    <w:spacing w:line="360" w:lineRule="auto"/>
                    <w:ind w:right="-277" w:rightChars="-132"/>
                    <w:rPr>
                      <w:rFonts w:hint="eastAsia" w:ascii="宋体" w:hAnsi="宋体"/>
                      <w:b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  <w:vertAlign w:val="baseline"/>
                      <w:lang w:eastAsia="zh-CN"/>
                    </w:rPr>
                    <w:t>含税（</w:t>
                  </w:r>
                  <w:r>
                    <w:rPr>
                      <w:rFonts w:hint="eastAsia" w:ascii="宋体" w:hAnsi="宋体"/>
                      <w:b/>
                      <w:sz w:val="24"/>
                      <w:vertAlign w:val="baseline"/>
                      <w:lang w:val="en-US" w:eastAsia="zh-CN"/>
                    </w:rPr>
                    <w:t>9%</w:t>
                  </w:r>
                  <w:bookmarkStart w:id="0" w:name="_GoBack"/>
                  <w:bookmarkEnd w:id="0"/>
                  <w:r>
                    <w:rPr>
                      <w:rFonts w:hint="eastAsia" w:ascii="宋体" w:hAnsi="宋体"/>
                      <w:b/>
                      <w:sz w:val="24"/>
                      <w:vertAlign w:val="baseline"/>
                      <w:lang w:eastAsia="zh-CN"/>
                    </w:rPr>
                    <w:t>）</w:t>
                  </w:r>
                </w:p>
              </w:tc>
              <w:tc>
                <w:tcPr>
                  <w:tcW w:w="5445" w:type="dxa"/>
                </w:tcPr>
                <w:p>
                  <w:pPr>
                    <w:tabs>
                      <w:tab w:val="left" w:pos="315"/>
                    </w:tabs>
                    <w:spacing w:line="360" w:lineRule="auto"/>
                    <w:ind w:right="-277" w:rightChars="-132"/>
                    <w:rPr>
                      <w:rFonts w:hint="default" w:ascii="宋体" w:hAnsi="宋体"/>
                      <w:b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sz w:val="24"/>
                      <w:vertAlign w:val="baseline"/>
                      <w:lang w:val="en-US" w:eastAsia="zh-CN"/>
                    </w:rPr>
                    <w:t>65946.09元</w:t>
                  </w:r>
                </w:p>
              </w:tc>
            </w:tr>
          </w:tbl>
          <w:p>
            <w:pPr>
              <w:numPr>
                <w:ilvl w:val="0"/>
                <w:numId w:val="1"/>
              </w:numPr>
              <w:tabs>
                <w:tab w:val="left" w:pos="315"/>
              </w:tabs>
              <w:spacing w:line="360" w:lineRule="auto"/>
              <w:ind w:left="720" w:leftChars="0" w:right="-277" w:rightChars="-132" w:hanging="720" w:firstLineChars="0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申请要求</w:t>
            </w:r>
          </w:p>
          <w:p>
            <w:pPr>
              <w:numPr>
                <w:ilvl w:val="0"/>
                <w:numId w:val="0"/>
              </w:numPr>
              <w:tabs>
                <w:tab w:val="left" w:pos="315"/>
              </w:tabs>
              <w:spacing w:line="360" w:lineRule="auto"/>
              <w:ind w:leftChars="0" w:right="-277" w:rightChars="-132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因金额较多，无法开出专用发票，现已有专用物流替代发票，申请发票入账。</w:t>
            </w:r>
          </w:p>
          <w:p>
            <w:pPr>
              <w:tabs>
                <w:tab w:val="left" w:pos="315"/>
              </w:tabs>
              <w:spacing w:line="360" w:lineRule="auto"/>
              <w:ind w:right="-277" w:rightChars="-132" w:firstLine="1446" w:firstLineChars="6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以上申请，妥否？</w:t>
            </w:r>
          </w:p>
          <w:p>
            <w:pPr>
              <w:spacing w:line="240" w:lineRule="auto"/>
              <w:ind w:firstLine="2168" w:firstLineChars="900"/>
              <w:rPr>
                <w:rFonts w:hint="default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请批示！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伍赤诚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861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  <w:lang w:val="en-US" w:eastAsia="zh-CN"/>
              </w:rPr>
              <w:t>2024/2/22</w:t>
            </w:r>
          </w:p>
        </w:tc>
        <w:tc>
          <w:tcPr>
            <w:tcW w:w="4301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技术质量部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9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489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4301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p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E81515"/>
    <w:multiLevelType w:val="multilevel"/>
    <w:tmpl w:val="54E8151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ZjMwOThjOWZhZGVkMWNkMDhiZTkzMmNjNjk2MWQ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D58F5"/>
    <w:rsid w:val="004E2857"/>
    <w:rsid w:val="004E7A6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7271C"/>
    <w:rsid w:val="0058024B"/>
    <w:rsid w:val="0058417E"/>
    <w:rsid w:val="005861C8"/>
    <w:rsid w:val="0058717B"/>
    <w:rsid w:val="00590D0E"/>
    <w:rsid w:val="0059333A"/>
    <w:rsid w:val="00595B10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F6E"/>
    <w:rsid w:val="008C1945"/>
    <w:rsid w:val="008C5A63"/>
    <w:rsid w:val="008D2D7E"/>
    <w:rsid w:val="008E3164"/>
    <w:rsid w:val="008E49D5"/>
    <w:rsid w:val="008E5B0F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4DE3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729A2"/>
    <w:rsid w:val="00A72C1C"/>
    <w:rsid w:val="00A81EED"/>
    <w:rsid w:val="00A829AB"/>
    <w:rsid w:val="00A85B3A"/>
    <w:rsid w:val="00A87FB9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0FF685A"/>
    <w:rsid w:val="01350C0D"/>
    <w:rsid w:val="04301F48"/>
    <w:rsid w:val="08010A48"/>
    <w:rsid w:val="0805013A"/>
    <w:rsid w:val="08E03E59"/>
    <w:rsid w:val="09EF614A"/>
    <w:rsid w:val="0A482412"/>
    <w:rsid w:val="0AA8192D"/>
    <w:rsid w:val="0AB67A63"/>
    <w:rsid w:val="0B57337D"/>
    <w:rsid w:val="0B626AD9"/>
    <w:rsid w:val="0D143FA0"/>
    <w:rsid w:val="0D322FBA"/>
    <w:rsid w:val="0D6110A1"/>
    <w:rsid w:val="0DA23319"/>
    <w:rsid w:val="0ED330E2"/>
    <w:rsid w:val="10C504EB"/>
    <w:rsid w:val="11842512"/>
    <w:rsid w:val="127D2D36"/>
    <w:rsid w:val="12FB2A6F"/>
    <w:rsid w:val="13005C86"/>
    <w:rsid w:val="1372708C"/>
    <w:rsid w:val="16072CC7"/>
    <w:rsid w:val="167A19D8"/>
    <w:rsid w:val="16C53D2E"/>
    <w:rsid w:val="16C70569"/>
    <w:rsid w:val="16CE031B"/>
    <w:rsid w:val="16DE1EFF"/>
    <w:rsid w:val="18381D52"/>
    <w:rsid w:val="189F32F8"/>
    <w:rsid w:val="18ED2570"/>
    <w:rsid w:val="1ABF098C"/>
    <w:rsid w:val="1BDB3619"/>
    <w:rsid w:val="1D167986"/>
    <w:rsid w:val="1D2503D5"/>
    <w:rsid w:val="1DED2DA1"/>
    <w:rsid w:val="1F274D03"/>
    <w:rsid w:val="203772C4"/>
    <w:rsid w:val="20697843"/>
    <w:rsid w:val="20B4602E"/>
    <w:rsid w:val="21206A56"/>
    <w:rsid w:val="21D647FA"/>
    <w:rsid w:val="23D32B79"/>
    <w:rsid w:val="24073393"/>
    <w:rsid w:val="254B156F"/>
    <w:rsid w:val="264D3F08"/>
    <w:rsid w:val="276F742B"/>
    <w:rsid w:val="27D7280E"/>
    <w:rsid w:val="27D81F14"/>
    <w:rsid w:val="27DC0291"/>
    <w:rsid w:val="28E76B00"/>
    <w:rsid w:val="2C9256E2"/>
    <w:rsid w:val="2DA774EE"/>
    <w:rsid w:val="2DAA4B93"/>
    <w:rsid w:val="2E1808D8"/>
    <w:rsid w:val="2F6D77BF"/>
    <w:rsid w:val="2FD34232"/>
    <w:rsid w:val="30AC4684"/>
    <w:rsid w:val="32C30D18"/>
    <w:rsid w:val="34AD3D7D"/>
    <w:rsid w:val="370C747E"/>
    <w:rsid w:val="37BF0611"/>
    <w:rsid w:val="37CE4D68"/>
    <w:rsid w:val="383C59EF"/>
    <w:rsid w:val="3CA32086"/>
    <w:rsid w:val="3DE11F29"/>
    <w:rsid w:val="3E0E458E"/>
    <w:rsid w:val="3ED70747"/>
    <w:rsid w:val="3EF91198"/>
    <w:rsid w:val="3FBF0C64"/>
    <w:rsid w:val="41880D4B"/>
    <w:rsid w:val="43262EFC"/>
    <w:rsid w:val="43BA7304"/>
    <w:rsid w:val="480A0A95"/>
    <w:rsid w:val="48493FD9"/>
    <w:rsid w:val="49A9325F"/>
    <w:rsid w:val="4A717776"/>
    <w:rsid w:val="4CAA46FD"/>
    <w:rsid w:val="4D8F1623"/>
    <w:rsid w:val="4DF61DDB"/>
    <w:rsid w:val="4E824C34"/>
    <w:rsid w:val="50051E0F"/>
    <w:rsid w:val="50263E76"/>
    <w:rsid w:val="51381081"/>
    <w:rsid w:val="52AF696E"/>
    <w:rsid w:val="538D7D66"/>
    <w:rsid w:val="542F3BA7"/>
    <w:rsid w:val="552E5638"/>
    <w:rsid w:val="55765E28"/>
    <w:rsid w:val="58504578"/>
    <w:rsid w:val="5A414769"/>
    <w:rsid w:val="5B545C15"/>
    <w:rsid w:val="5D834F97"/>
    <w:rsid w:val="5E263511"/>
    <w:rsid w:val="5FB25DE9"/>
    <w:rsid w:val="608A6AD9"/>
    <w:rsid w:val="62FC374F"/>
    <w:rsid w:val="63EA6A3E"/>
    <w:rsid w:val="647B335D"/>
    <w:rsid w:val="64800EEC"/>
    <w:rsid w:val="66AC095E"/>
    <w:rsid w:val="66E21247"/>
    <w:rsid w:val="6A6F2A2C"/>
    <w:rsid w:val="6C096F07"/>
    <w:rsid w:val="6C451AC1"/>
    <w:rsid w:val="6C793884"/>
    <w:rsid w:val="6D8264EB"/>
    <w:rsid w:val="6DF33EB4"/>
    <w:rsid w:val="704F5E02"/>
    <w:rsid w:val="7431267C"/>
    <w:rsid w:val="75B83A84"/>
    <w:rsid w:val="75F64778"/>
    <w:rsid w:val="762435D8"/>
    <w:rsid w:val="789A4335"/>
    <w:rsid w:val="78A5061C"/>
    <w:rsid w:val="79765B31"/>
    <w:rsid w:val="7D3F1BD6"/>
    <w:rsid w:val="7D84587C"/>
    <w:rsid w:val="7DC957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标题 Char"/>
    <w:basedOn w:val="8"/>
    <w:link w:val="5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1</Pages>
  <Words>280</Words>
  <Characters>317</Characters>
  <Lines>1</Lines>
  <Paragraphs>1</Paragraphs>
  <TotalTime>4</TotalTime>
  <ScaleCrop>false</ScaleCrop>
  <LinksUpToDate>false</LinksUpToDate>
  <CharactersWithSpaces>420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2018-01-18T08:41:00Z</dcterms:created>
  <dc:creator>经营</dc:creator>
  <cp:lastModifiedBy>武</cp:lastModifiedBy>
  <cp:lastPrinted>2025-12-04T01:42:17Z</cp:lastPrinted>
  <dcterms:modified xsi:type="dcterms:W3CDTF">2025-12-04T01:42:20Z</dcterms:modified>
  <dc:title>北京光华荣昌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86938FAF400A46C9AD54B975D1532AA7</vt:lpwstr>
  </property>
</Properties>
</file>